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DEED" w14:textId="5AC560DC" w:rsidR="00491B22" w:rsidRPr="005D23C8" w:rsidRDefault="00491B22" w:rsidP="005D23C8">
      <w:pPr>
        <w:spacing w:afterLines="100" w:after="312"/>
        <w:jc w:val="center"/>
        <w:rPr>
          <w:rFonts w:ascii="黑体" w:eastAsia="黑体" w:hAnsi="黑体"/>
          <w:sz w:val="32"/>
          <w:szCs w:val="32"/>
        </w:rPr>
      </w:pPr>
      <w:bookmarkStart w:id="0" w:name="_Hlk42592197"/>
      <w:r w:rsidRPr="005D23C8">
        <w:rPr>
          <w:rFonts w:ascii="黑体" w:eastAsia="黑体" w:hAnsi="黑体" w:hint="eastAsia"/>
          <w:sz w:val="32"/>
          <w:szCs w:val="32"/>
        </w:rPr>
        <w:t>进度计划</w:t>
      </w:r>
      <w:r w:rsidR="005D23C8">
        <w:rPr>
          <w:rFonts w:ascii="黑体" w:eastAsia="黑体" w:hAnsi="黑体" w:hint="eastAsia"/>
          <w:sz w:val="32"/>
          <w:szCs w:val="32"/>
        </w:rPr>
        <w:t>与控制</w:t>
      </w:r>
      <w:r w:rsidRPr="005D23C8">
        <w:rPr>
          <w:rFonts w:ascii="黑体" w:eastAsia="黑体" w:hAnsi="黑体" w:hint="eastAsia"/>
          <w:sz w:val="32"/>
          <w:szCs w:val="32"/>
        </w:rPr>
        <w:t>分析报告</w:t>
      </w:r>
    </w:p>
    <w:p w14:paraId="59F4188A"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项目执行过程和特点分析</w:t>
      </w:r>
    </w:p>
    <w:p w14:paraId="2784AC5E" w14:textId="77777777" w:rsidR="00C120F9" w:rsidRPr="00EF4228" w:rsidRDefault="00C120F9" w:rsidP="00EF4228">
      <w:pPr>
        <w:spacing w:line="360" w:lineRule="auto"/>
        <w:ind w:firstLine="420"/>
        <w:rPr>
          <w:rFonts w:ascii="宋体" w:eastAsia="宋体" w:hAnsi="宋体"/>
        </w:rPr>
      </w:pPr>
      <w:r w:rsidRPr="00EF4228">
        <w:rPr>
          <w:rFonts w:ascii="宋体" w:eastAsia="宋体" w:hAnsi="宋体" w:hint="eastAsia"/>
        </w:rPr>
        <w:t>进度计划与控制对项目在进行阶段的任务与分配进行规划、实施、统计和调整。通过统计当前项目的进度、人员使用情况，与计划进行对比分析，判断任务分配是否合理，项目进展是否符合预期，并在出现问题时及时进行调整。</w:t>
      </w:r>
    </w:p>
    <w:p w14:paraId="44CEF70C" w14:textId="27D55CDB" w:rsidR="00491B22" w:rsidRPr="00EF4228" w:rsidRDefault="00C120F9" w:rsidP="00EF4228">
      <w:pPr>
        <w:spacing w:line="360" w:lineRule="auto"/>
        <w:ind w:firstLine="420"/>
        <w:rPr>
          <w:rFonts w:ascii="宋体" w:eastAsia="宋体" w:hAnsi="宋体"/>
        </w:rPr>
      </w:pPr>
      <w:r w:rsidRPr="00EF4228">
        <w:rPr>
          <w:rFonts w:ascii="宋体" w:eastAsia="宋体" w:hAnsi="宋体" w:hint="eastAsia"/>
        </w:rPr>
        <w:t>本项目的进度计划管理使用</w:t>
      </w:r>
      <w:r w:rsidRPr="00EF4228">
        <w:rPr>
          <w:rFonts w:ascii="宋体" w:eastAsia="宋体" w:hAnsi="宋体"/>
        </w:rPr>
        <w:t>MS project对项目进行计划安排和追踪，考虑到.</w:t>
      </w:r>
      <w:proofErr w:type="spellStart"/>
      <w:r w:rsidRPr="00EF4228">
        <w:rPr>
          <w:rFonts w:ascii="宋体" w:eastAsia="宋体" w:hAnsi="宋体"/>
        </w:rPr>
        <w:t>mmp</w:t>
      </w:r>
      <w:proofErr w:type="spellEnd"/>
      <w:r w:rsidRPr="00EF4228">
        <w:rPr>
          <w:rFonts w:ascii="宋体" w:eastAsia="宋体" w:hAnsi="宋体"/>
        </w:rPr>
        <w:t>文件不易与共享查看与填写，采用飞书共享文档对任务分配与计划进行共享，并收集各成员的完成情况，最终汇总到MS project文件中，以方便组员的查看与更新。在更新方面，每周六通过共享文档对当周的任务完成情况进行统计，负责同学将其汇总更新至.</w:t>
      </w:r>
      <w:proofErr w:type="spellStart"/>
      <w:r w:rsidRPr="00EF4228">
        <w:rPr>
          <w:rFonts w:ascii="宋体" w:eastAsia="宋体" w:hAnsi="宋体"/>
        </w:rPr>
        <w:t>mmp</w:t>
      </w:r>
      <w:proofErr w:type="spellEnd"/>
      <w:r w:rsidRPr="00EF4228">
        <w:rPr>
          <w:rFonts w:ascii="宋体" w:eastAsia="宋体" w:hAnsi="宋体"/>
        </w:rPr>
        <w:t>，并</w:t>
      </w:r>
      <w:proofErr w:type="gramStart"/>
      <w:r w:rsidRPr="00EF4228">
        <w:rPr>
          <w:rFonts w:ascii="宋体" w:eastAsia="宋体" w:hAnsi="宋体"/>
        </w:rPr>
        <w:t>大致对</w:t>
      </w:r>
      <w:proofErr w:type="gramEnd"/>
      <w:r w:rsidRPr="00EF4228">
        <w:rPr>
          <w:rFonts w:ascii="宋体" w:eastAsia="宋体" w:hAnsi="宋体"/>
        </w:rPr>
        <w:t>下一周的任务分配进行安排。</w:t>
      </w:r>
    </w:p>
    <w:p w14:paraId="3A21B977"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计划变更及其影响因素分析</w:t>
      </w:r>
    </w:p>
    <w:p w14:paraId="3AD4D529" w14:textId="4BBFE55C" w:rsidR="00491B22" w:rsidRPr="00FB16CB" w:rsidRDefault="00FB16CB" w:rsidP="00FB16CB">
      <w:pPr>
        <w:pStyle w:val="2"/>
        <w:spacing w:beforeLines="50" w:before="156" w:afterLines="50" w:after="156" w:line="240" w:lineRule="auto"/>
        <w:ind w:left="561" w:hanging="561"/>
        <w:rPr>
          <w:rFonts w:ascii="黑体" w:eastAsia="黑体" w:hAnsi="黑体" w:cs="Times New Roman"/>
          <w:sz w:val="24"/>
          <w:szCs w:val="24"/>
        </w:rPr>
      </w:pPr>
      <w:r w:rsidRPr="00FB16CB">
        <w:rPr>
          <w:rFonts w:ascii="黑体" w:eastAsia="黑体" w:hAnsi="黑体" w:cs="Times New Roman" w:hint="eastAsia"/>
          <w:sz w:val="24"/>
          <w:szCs w:val="24"/>
        </w:rPr>
        <w:t>2.1</w:t>
      </w:r>
      <w:r w:rsidRPr="00FB16CB">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计划变更情况</w:t>
      </w:r>
    </w:p>
    <w:p w14:paraId="120251F3" w14:textId="77777777"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本项目计划变更的具体情况如下表</w:t>
      </w:r>
      <w:r w:rsidRPr="00EF4228">
        <w:rPr>
          <w:rFonts w:ascii="宋体" w:eastAsia="宋体" w:hAnsi="宋体"/>
        </w:rPr>
        <w:t>1</w:t>
      </w:r>
      <w:r w:rsidRPr="00EF4228">
        <w:rPr>
          <w:rFonts w:ascii="宋体" w:eastAsia="宋体" w:hAnsi="宋体" w:hint="eastAsia"/>
        </w:rPr>
        <w:t>所示。</w:t>
      </w:r>
    </w:p>
    <w:p w14:paraId="7E0E98C3" w14:textId="77777777" w:rsidR="00491B22" w:rsidRDefault="00491B22" w:rsidP="00491B22">
      <w:pPr>
        <w:ind w:firstLineChars="200" w:firstLine="420"/>
        <w:jc w:val="center"/>
        <w:rPr>
          <w:b/>
        </w:rPr>
      </w:pPr>
      <w:r>
        <w:rPr>
          <w:rFonts w:hint="eastAsia"/>
          <w:b/>
        </w:rPr>
        <w:t>表</w:t>
      </w:r>
      <w:r>
        <w:rPr>
          <w:b/>
        </w:rPr>
        <w:t xml:space="preserve">1 </w:t>
      </w:r>
      <w:r>
        <w:rPr>
          <w:rFonts w:hint="eastAsia"/>
          <w:b/>
        </w:rPr>
        <w:t>项目计划变更情况</w:t>
      </w:r>
    </w:p>
    <w:tbl>
      <w:tblPr>
        <w:tblStyle w:val="a7"/>
        <w:tblW w:w="10799" w:type="dxa"/>
        <w:tblInd w:w="-1252" w:type="dxa"/>
        <w:tblLook w:val="04A0" w:firstRow="1" w:lastRow="0" w:firstColumn="1" w:lastColumn="0" w:noHBand="0" w:noVBand="1"/>
      </w:tblPr>
      <w:tblGrid>
        <w:gridCol w:w="2409"/>
        <w:gridCol w:w="3398"/>
        <w:gridCol w:w="2977"/>
        <w:gridCol w:w="2015"/>
      </w:tblGrid>
      <w:tr w:rsidR="00EF3227" w14:paraId="70E79061"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639255E5" w14:textId="77777777" w:rsidR="00EF3227" w:rsidRPr="00736083" w:rsidRDefault="00EF3227" w:rsidP="00940D40">
            <w:pPr>
              <w:jc w:val="center"/>
              <w:rPr>
                <w:rFonts w:eastAsiaTheme="minorHAnsi"/>
                <w:szCs w:val="21"/>
              </w:rPr>
            </w:pPr>
            <w:r w:rsidRPr="00736083">
              <w:rPr>
                <w:rFonts w:eastAsiaTheme="minorHAnsi" w:cs="微软雅黑" w:hint="eastAsia"/>
                <w:szCs w:val="21"/>
              </w:rPr>
              <w:t>项目计划版本</w:t>
            </w:r>
            <w:r w:rsidRPr="00736083">
              <w:rPr>
                <w:rFonts w:eastAsiaTheme="minorHAnsi" w:hint="eastAsia"/>
                <w:szCs w:val="21"/>
              </w:rPr>
              <w:t>号</w:t>
            </w:r>
          </w:p>
        </w:tc>
        <w:tc>
          <w:tcPr>
            <w:tcW w:w="3398" w:type="dxa"/>
            <w:tcBorders>
              <w:top w:val="single" w:sz="4" w:space="0" w:color="auto"/>
              <w:left w:val="single" w:sz="4" w:space="0" w:color="auto"/>
              <w:bottom w:val="single" w:sz="4" w:space="0" w:color="auto"/>
              <w:right w:val="single" w:sz="4" w:space="0" w:color="auto"/>
            </w:tcBorders>
            <w:hideMark/>
          </w:tcPr>
          <w:p w14:paraId="7FF61B16" w14:textId="77777777" w:rsidR="00EF3227" w:rsidRPr="00736083" w:rsidRDefault="00EF3227" w:rsidP="00940D40">
            <w:pPr>
              <w:jc w:val="center"/>
              <w:rPr>
                <w:rFonts w:eastAsiaTheme="minorHAnsi"/>
                <w:szCs w:val="21"/>
              </w:rPr>
            </w:pPr>
            <w:r w:rsidRPr="00736083">
              <w:rPr>
                <w:rFonts w:eastAsiaTheme="minorHAnsi" w:cs="微软雅黑" w:hint="eastAsia"/>
                <w:szCs w:val="21"/>
              </w:rPr>
              <w:t>变更情</w:t>
            </w:r>
            <w:r w:rsidRPr="00736083">
              <w:rPr>
                <w:rFonts w:eastAsiaTheme="minorHAnsi" w:hint="eastAsia"/>
                <w:szCs w:val="21"/>
              </w:rPr>
              <w:t>况</w:t>
            </w:r>
          </w:p>
        </w:tc>
        <w:tc>
          <w:tcPr>
            <w:tcW w:w="2977" w:type="dxa"/>
            <w:tcBorders>
              <w:top w:val="single" w:sz="4" w:space="0" w:color="auto"/>
              <w:left w:val="single" w:sz="4" w:space="0" w:color="auto"/>
              <w:bottom w:val="single" w:sz="4" w:space="0" w:color="auto"/>
              <w:right w:val="single" w:sz="4" w:space="0" w:color="auto"/>
            </w:tcBorders>
            <w:hideMark/>
          </w:tcPr>
          <w:p w14:paraId="1F7A2696" w14:textId="77777777" w:rsidR="00EF3227" w:rsidRPr="00736083" w:rsidRDefault="00EF3227" w:rsidP="00940D40">
            <w:pPr>
              <w:jc w:val="center"/>
              <w:rPr>
                <w:rFonts w:eastAsiaTheme="minorHAnsi"/>
                <w:szCs w:val="21"/>
              </w:rPr>
            </w:pPr>
            <w:r w:rsidRPr="00736083">
              <w:rPr>
                <w:rFonts w:eastAsiaTheme="minorHAnsi" w:cs="微软雅黑" w:hint="eastAsia"/>
                <w:szCs w:val="21"/>
              </w:rPr>
              <w:t>变更原</w:t>
            </w:r>
            <w:r w:rsidRPr="00736083">
              <w:rPr>
                <w:rFonts w:eastAsiaTheme="minorHAnsi" w:hint="eastAsia"/>
                <w:szCs w:val="21"/>
              </w:rPr>
              <w:t>因</w:t>
            </w:r>
          </w:p>
        </w:tc>
        <w:tc>
          <w:tcPr>
            <w:tcW w:w="2015" w:type="dxa"/>
            <w:tcBorders>
              <w:top w:val="single" w:sz="4" w:space="0" w:color="auto"/>
              <w:left w:val="single" w:sz="4" w:space="0" w:color="auto"/>
              <w:bottom w:val="single" w:sz="4" w:space="0" w:color="auto"/>
              <w:right w:val="single" w:sz="4" w:space="0" w:color="auto"/>
            </w:tcBorders>
            <w:hideMark/>
          </w:tcPr>
          <w:p w14:paraId="2C270B41" w14:textId="77777777" w:rsidR="00EF3227" w:rsidRPr="00736083" w:rsidRDefault="00EF3227" w:rsidP="00940D40">
            <w:pPr>
              <w:jc w:val="center"/>
              <w:rPr>
                <w:rFonts w:eastAsiaTheme="minorHAnsi"/>
                <w:szCs w:val="21"/>
              </w:rPr>
            </w:pPr>
            <w:r w:rsidRPr="00736083">
              <w:rPr>
                <w:rFonts w:eastAsiaTheme="minorHAnsi" w:cs="微软雅黑" w:hint="eastAsia"/>
                <w:szCs w:val="21"/>
              </w:rPr>
              <w:t>时</w:t>
            </w:r>
            <w:r w:rsidRPr="00736083">
              <w:rPr>
                <w:rFonts w:eastAsiaTheme="minorHAnsi" w:hint="eastAsia"/>
                <w:szCs w:val="21"/>
              </w:rPr>
              <w:t>间</w:t>
            </w:r>
          </w:p>
        </w:tc>
      </w:tr>
      <w:tr w:rsidR="00EF3227" w14:paraId="364EFD11"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7E9ADC49" w14:textId="77777777" w:rsidR="00EF3227" w:rsidRPr="00736083" w:rsidRDefault="00EF3227" w:rsidP="00940D40">
            <w:pPr>
              <w:jc w:val="center"/>
              <w:rPr>
                <w:rFonts w:eastAsiaTheme="minorHAnsi"/>
                <w:szCs w:val="21"/>
              </w:rPr>
            </w:pPr>
            <w:r w:rsidRPr="00736083">
              <w:rPr>
                <w:rFonts w:eastAsiaTheme="minorHAnsi"/>
                <w:szCs w:val="21"/>
              </w:rPr>
              <w:t>V1</w:t>
            </w:r>
            <w:r w:rsidRPr="00736083">
              <w:rPr>
                <w:rFonts w:eastAsiaTheme="minorHAnsi" w:hint="eastAsia"/>
                <w:szCs w:val="21"/>
              </w:rPr>
              <w:t>.</w:t>
            </w:r>
            <w:r w:rsidRPr="00736083">
              <w:rPr>
                <w:rFonts w:eastAsiaTheme="minorHAnsi" w:cs="宋体"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1601D0E3" w14:textId="77777777" w:rsidR="00EF3227" w:rsidRPr="00736083" w:rsidRDefault="00EF3227" w:rsidP="00940D40">
            <w:pPr>
              <w:jc w:val="center"/>
              <w:rPr>
                <w:rFonts w:eastAsiaTheme="minorHAnsi"/>
                <w:szCs w:val="21"/>
              </w:rPr>
            </w:pPr>
            <w:proofErr w:type="gramStart"/>
            <w:r w:rsidRPr="00736083">
              <w:rPr>
                <w:rFonts w:eastAsiaTheme="minorHAnsi" w:cs="宋体" w:hint="eastAsia"/>
                <w:szCs w:val="21"/>
              </w:rPr>
              <w:t>大致对</w:t>
            </w:r>
            <w:proofErr w:type="gramEnd"/>
            <w:r w:rsidRPr="00736083">
              <w:rPr>
                <w:rFonts w:eastAsiaTheme="minorHAnsi" w:cs="宋体" w:hint="eastAsia"/>
                <w:szCs w:val="21"/>
              </w:rPr>
              <w:t>本学期的各个阶段进行划分，并更新项目计划与需求分析阶段的部分完成情况内容</w:t>
            </w:r>
          </w:p>
        </w:tc>
        <w:tc>
          <w:tcPr>
            <w:tcW w:w="2977" w:type="dxa"/>
            <w:tcBorders>
              <w:top w:val="single" w:sz="4" w:space="0" w:color="auto"/>
              <w:left w:val="single" w:sz="4" w:space="0" w:color="auto"/>
              <w:bottom w:val="single" w:sz="4" w:space="0" w:color="auto"/>
              <w:right w:val="single" w:sz="4" w:space="0" w:color="auto"/>
            </w:tcBorders>
            <w:hideMark/>
          </w:tcPr>
          <w:p w14:paraId="5EB74B63" w14:textId="77777777" w:rsidR="00EF3227" w:rsidRPr="00736083" w:rsidRDefault="00EF3227" w:rsidP="00940D40">
            <w:pPr>
              <w:jc w:val="center"/>
              <w:rPr>
                <w:rFonts w:eastAsiaTheme="minorHAnsi"/>
                <w:szCs w:val="21"/>
              </w:rPr>
            </w:pPr>
            <w:r w:rsidRPr="00736083">
              <w:rPr>
                <w:rFonts w:eastAsiaTheme="minorHAnsi" w:hint="eastAsia"/>
                <w:szCs w:val="21"/>
              </w:rPr>
              <w:t>无</w:t>
            </w:r>
          </w:p>
        </w:tc>
        <w:tc>
          <w:tcPr>
            <w:tcW w:w="2015" w:type="dxa"/>
            <w:tcBorders>
              <w:top w:val="single" w:sz="4" w:space="0" w:color="auto"/>
              <w:left w:val="single" w:sz="4" w:space="0" w:color="auto"/>
              <w:bottom w:val="single" w:sz="4" w:space="0" w:color="auto"/>
              <w:right w:val="single" w:sz="4" w:space="0" w:color="auto"/>
            </w:tcBorders>
            <w:vAlign w:val="center"/>
            <w:hideMark/>
          </w:tcPr>
          <w:p w14:paraId="38D3F446" w14:textId="0B4186AB"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0327</w:t>
            </w:r>
          </w:p>
        </w:tc>
      </w:tr>
      <w:tr w:rsidR="00EF3227" w14:paraId="3C7D85A3"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0F4F54A3" w14:textId="77777777" w:rsidR="00EF3227" w:rsidRPr="00736083" w:rsidRDefault="00EF3227" w:rsidP="00940D40">
            <w:pPr>
              <w:jc w:val="center"/>
              <w:rPr>
                <w:rFonts w:eastAsiaTheme="minorHAnsi"/>
                <w:szCs w:val="21"/>
              </w:rPr>
            </w:pPr>
            <w:r w:rsidRPr="00736083">
              <w:rPr>
                <w:rFonts w:eastAsiaTheme="minorHAnsi"/>
                <w:szCs w:val="21"/>
              </w:rPr>
              <w:t>V2</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716EB46C" w14:textId="77777777" w:rsidR="00EF3227" w:rsidRPr="00736083" w:rsidRDefault="00EF3227" w:rsidP="00940D40">
            <w:pPr>
              <w:jc w:val="center"/>
              <w:rPr>
                <w:rFonts w:eastAsiaTheme="minorHAnsi"/>
                <w:szCs w:val="21"/>
              </w:rPr>
            </w:pPr>
            <w:r w:rsidRPr="00736083">
              <w:rPr>
                <w:rFonts w:eastAsiaTheme="minorHAnsi" w:cs="宋体" w:hint="eastAsia"/>
                <w:szCs w:val="21"/>
              </w:rPr>
              <w:t>补全第一版中的项目计划阶段的工作，补全实验6-8的工作</w:t>
            </w:r>
          </w:p>
        </w:tc>
        <w:tc>
          <w:tcPr>
            <w:tcW w:w="2977" w:type="dxa"/>
            <w:tcBorders>
              <w:top w:val="single" w:sz="4" w:space="0" w:color="auto"/>
              <w:left w:val="single" w:sz="4" w:space="0" w:color="auto"/>
              <w:bottom w:val="single" w:sz="4" w:space="0" w:color="auto"/>
              <w:right w:val="single" w:sz="4" w:space="0" w:color="auto"/>
            </w:tcBorders>
            <w:hideMark/>
          </w:tcPr>
          <w:p w14:paraId="3F0C90D1" w14:textId="77777777" w:rsidR="00EF3227" w:rsidRPr="00736083" w:rsidRDefault="00EF3227" w:rsidP="00940D40">
            <w:pPr>
              <w:jc w:val="center"/>
              <w:rPr>
                <w:rFonts w:eastAsiaTheme="minorHAnsi"/>
                <w:szCs w:val="21"/>
              </w:rPr>
            </w:pPr>
            <w:r w:rsidRPr="00736083">
              <w:rPr>
                <w:rFonts w:eastAsiaTheme="minorHAnsi" w:hint="eastAsia"/>
                <w:szCs w:val="21"/>
              </w:rPr>
              <w:t>补全上一版本未统计全的任务情况，定期更新</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01C65E2" w14:textId="3F2B0448"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0403</w:t>
            </w:r>
          </w:p>
        </w:tc>
      </w:tr>
      <w:tr w:rsidR="00EF3227" w14:paraId="4C533149" w14:textId="77777777" w:rsidTr="00940D40">
        <w:tc>
          <w:tcPr>
            <w:tcW w:w="2409" w:type="dxa"/>
            <w:tcBorders>
              <w:top w:val="single" w:sz="4" w:space="0" w:color="auto"/>
              <w:left w:val="single" w:sz="4" w:space="0" w:color="auto"/>
              <w:bottom w:val="single" w:sz="4" w:space="0" w:color="auto"/>
              <w:right w:val="single" w:sz="4" w:space="0" w:color="auto"/>
            </w:tcBorders>
          </w:tcPr>
          <w:p w14:paraId="367CA5B1" w14:textId="77777777" w:rsidR="00EF3227" w:rsidRPr="00736083" w:rsidRDefault="00EF3227" w:rsidP="00940D40">
            <w:pPr>
              <w:jc w:val="center"/>
              <w:rPr>
                <w:rFonts w:eastAsiaTheme="minorHAnsi"/>
                <w:szCs w:val="21"/>
              </w:rPr>
            </w:pPr>
            <w:r w:rsidRPr="00736083">
              <w:rPr>
                <w:rFonts w:eastAsiaTheme="minorHAnsi"/>
                <w:szCs w:val="21"/>
              </w:rPr>
              <w:t>V3</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66ED4B38" w14:textId="77777777" w:rsidR="00EF3227" w:rsidRPr="00736083" w:rsidRDefault="00EF3227" w:rsidP="00940D40">
            <w:pPr>
              <w:jc w:val="center"/>
              <w:rPr>
                <w:rFonts w:eastAsiaTheme="minorHAnsi"/>
                <w:szCs w:val="21"/>
              </w:rPr>
            </w:pPr>
            <w:r w:rsidRPr="00736083">
              <w:rPr>
                <w:rFonts w:eastAsiaTheme="minorHAnsi" w:cs="宋体"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386B8DF8" w14:textId="77777777" w:rsidR="00EF3227" w:rsidRPr="00736083" w:rsidRDefault="00EF3227" w:rsidP="00940D40">
            <w:pPr>
              <w:jc w:val="center"/>
              <w:rPr>
                <w:rFonts w:eastAsiaTheme="minorHAnsi"/>
                <w:szCs w:val="21"/>
              </w:rPr>
            </w:pPr>
            <w:r w:rsidRPr="00736083">
              <w:rPr>
                <w:rFonts w:eastAsiaTheme="minorHAnsi" w:cs="宋体"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113228C8" w14:textId="416BF768"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0410</w:t>
            </w:r>
          </w:p>
        </w:tc>
      </w:tr>
      <w:tr w:rsidR="00EF3227" w14:paraId="729A4209" w14:textId="77777777" w:rsidTr="00940D40">
        <w:trPr>
          <w:trHeight w:val="531"/>
        </w:trPr>
        <w:tc>
          <w:tcPr>
            <w:tcW w:w="2409" w:type="dxa"/>
            <w:tcBorders>
              <w:top w:val="single" w:sz="4" w:space="0" w:color="auto"/>
              <w:left w:val="single" w:sz="4" w:space="0" w:color="auto"/>
              <w:bottom w:val="single" w:sz="4" w:space="0" w:color="auto"/>
              <w:right w:val="single" w:sz="4" w:space="0" w:color="auto"/>
            </w:tcBorders>
            <w:vAlign w:val="center"/>
          </w:tcPr>
          <w:p w14:paraId="2E9692F0" w14:textId="77777777" w:rsidR="00EF3227" w:rsidRPr="00736083" w:rsidRDefault="00EF3227" w:rsidP="00940D40">
            <w:pPr>
              <w:jc w:val="center"/>
              <w:rPr>
                <w:rFonts w:eastAsiaTheme="minorHAnsi"/>
                <w:szCs w:val="21"/>
              </w:rPr>
            </w:pPr>
            <w:r w:rsidRPr="00736083">
              <w:rPr>
                <w:rFonts w:eastAsiaTheme="minorHAnsi"/>
                <w:szCs w:val="21"/>
              </w:rPr>
              <w:t>V4</w:t>
            </w:r>
            <w:r w:rsidRPr="00736083">
              <w:rPr>
                <w:rFonts w:eastAsiaTheme="minorHAnsi" w:hint="eastAsia"/>
                <w:szCs w:val="21"/>
              </w:rPr>
              <w:t>.0.0</w:t>
            </w:r>
          </w:p>
        </w:tc>
        <w:tc>
          <w:tcPr>
            <w:tcW w:w="3398" w:type="dxa"/>
            <w:tcBorders>
              <w:top w:val="single" w:sz="4" w:space="0" w:color="auto"/>
              <w:left w:val="single" w:sz="4" w:space="0" w:color="auto"/>
              <w:right w:val="single" w:sz="4" w:space="0" w:color="auto"/>
            </w:tcBorders>
            <w:hideMark/>
          </w:tcPr>
          <w:p w14:paraId="618FDDB9"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right w:val="single" w:sz="4" w:space="0" w:color="auto"/>
            </w:tcBorders>
            <w:hideMark/>
          </w:tcPr>
          <w:p w14:paraId="6739E88F"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right w:val="single" w:sz="4" w:space="0" w:color="auto"/>
            </w:tcBorders>
            <w:vAlign w:val="center"/>
          </w:tcPr>
          <w:p w14:paraId="339B946F" w14:textId="023DC2AB"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0417</w:t>
            </w:r>
          </w:p>
        </w:tc>
      </w:tr>
      <w:tr w:rsidR="00EF3227" w14:paraId="191D0CC1" w14:textId="77777777" w:rsidTr="00940D40">
        <w:tc>
          <w:tcPr>
            <w:tcW w:w="2409" w:type="dxa"/>
            <w:tcBorders>
              <w:top w:val="single" w:sz="4" w:space="0" w:color="auto"/>
              <w:left w:val="single" w:sz="4" w:space="0" w:color="auto"/>
              <w:bottom w:val="single" w:sz="4" w:space="0" w:color="auto"/>
              <w:right w:val="single" w:sz="4" w:space="0" w:color="auto"/>
            </w:tcBorders>
            <w:vAlign w:val="center"/>
          </w:tcPr>
          <w:p w14:paraId="22E439B3" w14:textId="77777777" w:rsidR="00EF3227" w:rsidRPr="00736083" w:rsidRDefault="00EF3227" w:rsidP="00940D40">
            <w:pPr>
              <w:jc w:val="center"/>
              <w:rPr>
                <w:rFonts w:eastAsiaTheme="minorHAnsi"/>
                <w:szCs w:val="21"/>
              </w:rPr>
            </w:pPr>
            <w:r w:rsidRPr="00736083">
              <w:rPr>
                <w:rFonts w:eastAsiaTheme="minorHAnsi"/>
                <w:szCs w:val="21"/>
              </w:rPr>
              <w:t>V5</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28864732"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4266015C"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5E4F091A" w14:textId="489B7CB8"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0424</w:t>
            </w:r>
          </w:p>
        </w:tc>
      </w:tr>
      <w:tr w:rsidR="00EF3227" w14:paraId="54201103" w14:textId="77777777" w:rsidTr="00940D40">
        <w:tc>
          <w:tcPr>
            <w:tcW w:w="2409" w:type="dxa"/>
            <w:tcBorders>
              <w:top w:val="single" w:sz="4" w:space="0" w:color="auto"/>
              <w:left w:val="single" w:sz="4" w:space="0" w:color="auto"/>
              <w:bottom w:val="single" w:sz="4" w:space="0" w:color="auto"/>
              <w:right w:val="single" w:sz="4" w:space="0" w:color="auto"/>
            </w:tcBorders>
            <w:vAlign w:val="center"/>
          </w:tcPr>
          <w:p w14:paraId="0A7F0795" w14:textId="77777777" w:rsidR="00EF3227" w:rsidRPr="00736083" w:rsidRDefault="00EF3227" w:rsidP="00940D40">
            <w:pPr>
              <w:jc w:val="center"/>
              <w:rPr>
                <w:rFonts w:eastAsiaTheme="minorHAnsi"/>
                <w:szCs w:val="21"/>
              </w:rPr>
            </w:pPr>
            <w:r w:rsidRPr="00736083">
              <w:rPr>
                <w:rFonts w:eastAsiaTheme="minorHAnsi"/>
                <w:szCs w:val="21"/>
              </w:rPr>
              <w:t>V6</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46528CD6" w14:textId="77777777" w:rsidR="00EF3227" w:rsidRPr="00736083" w:rsidRDefault="00EF3227" w:rsidP="00940D40">
            <w:pPr>
              <w:jc w:val="center"/>
              <w:rPr>
                <w:rFonts w:eastAsiaTheme="minorHAnsi"/>
                <w:szCs w:val="21"/>
              </w:rPr>
            </w:pPr>
            <w:r w:rsidRPr="00736083">
              <w:rPr>
                <w:rFonts w:eastAsiaTheme="minorHAnsi" w:hint="eastAsia"/>
                <w:szCs w:val="21"/>
              </w:rPr>
              <w:t>补充基线，填写本周实际工作进度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67F1BFF0" w14:textId="77777777" w:rsidR="00EF3227" w:rsidRPr="00736083" w:rsidRDefault="00EF3227" w:rsidP="00940D40">
            <w:pPr>
              <w:jc w:val="center"/>
              <w:rPr>
                <w:rFonts w:eastAsiaTheme="minorHAnsi"/>
                <w:szCs w:val="21"/>
              </w:rPr>
            </w:pPr>
            <w:r w:rsidRPr="00736083">
              <w:rPr>
                <w:rFonts w:eastAsiaTheme="minorHAnsi" w:hint="eastAsia"/>
                <w:szCs w:val="21"/>
              </w:rPr>
              <w:t>按老师要求对基线进行补充，定期更新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405D3DFE" w14:textId="39263CC8"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0508</w:t>
            </w:r>
          </w:p>
        </w:tc>
      </w:tr>
      <w:tr w:rsidR="00EF3227" w14:paraId="2AE40B5D" w14:textId="77777777" w:rsidTr="00940D40">
        <w:trPr>
          <w:trHeight w:val="552"/>
        </w:trPr>
        <w:tc>
          <w:tcPr>
            <w:tcW w:w="2409" w:type="dxa"/>
            <w:tcBorders>
              <w:top w:val="single" w:sz="4" w:space="0" w:color="auto"/>
              <w:left w:val="single" w:sz="4" w:space="0" w:color="auto"/>
              <w:bottom w:val="single" w:sz="4" w:space="0" w:color="auto"/>
              <w:right w:val="single" w:sz="4" w:space="0" w:color="auto"/>
            </w:tcBorders>
            <w:vAlign w:val="center"/>
          </w:tcPr>
          <w:p w14:paraId="6D3994D3" w14:textId="77777777" w:rsidR="00EF3227" w:rsidRPr="00736083" w:rsidRDefault="00EF3227" w:rsidP="00940D40">
            <w:pPr>
              <w:jc w:val="center"/>
              <w:rPr>
                <w:rFonts w:eastAsiaTheme="minorHAnsi"/>
                <w:szCs w:val="21"/>
              </w:rPr>
            </w:pPr>
            <w:r w:rsidRPr="00736083">
              <w:rPr>
                <w:rFonts w:eastAsiaTheme="minorHAnsi"/>
                <w:szCs w:val="21"/>
              </w:rPr>
              <w:t>V7</w:t>
            </w:r>
            <w:r w:rsidRPr="00736083">
              <w:rPr>
                <w:rFonts w:eastAsiaTheme="minorHAnsi" w:hint="eastAsia"/>
                <w:szCs w:val="21"/>
              </w:rPr>
              <w:t>.0.0</w:t>
            </w:r>
          </w:p>
        </w:tc>
        <w:tc>
          <w:tcPr>
            <w:tcW w:w="3398" w:type="dxa"/>
            <w:tcBorders>
              <w:top w:val="single" w:sz="4" w:space="0" w:color="auto"/>
              <w:left w:val="single" w:sz="4" w:space="0" w:color="auto"/>
              <w:right w:val="single" w:sz="4" w:space="0" w:color="auto"/>
            </w:tcBorders>
            <w:hideMark/>
          </w:tcPr>
          <w:p w14:paraId="550F62B4"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right w:val="single" w:sz="4" w:space="0" w:color="auto"/>
            </w:tcBorders>
            <w:hideMark/>
          </w:tcPr>
          <w:p w14:paraId="4A4A7D90"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right w:val="single" w:sz="4" w:space="0" w:color="auto"/>
            </w:tcBorders>
            <w:vAlign w:val="center"/>
          </w:tcPr>
          <w:p w14:paraId="26BFE5EA" w14:textId="3D403911" w:rsidR="00EF3227" w:rsidRPr="00736083" w:rsidRDefault="00EF3227" w:rsidP="00940D40">
            <w:pPr>
              <w:jc w:val="center"/>
              <w:rPr>
                <w:rFonts w:eastAsiaTheme="minorHAnsi"/>
                <w:szCs w:val="21"/>
              </w:rPr>
            </w:pPr>
            <w:r w:rsidRPr="00736083">
              <w:rPr>
                <w:rFonts w:eastAsiaTheme="minorHAnsi"/>
                <w:szCs w:val="21"/>
              </w:rPr>
              <w:t>20</w:t>
            </w:r>
            <w:r w:rsidR="00D73400">
              <w:rPr>
                <w:rFonts w:eastAsiaTheme="minorHAnsi" w:hint="eastAsia"/>
                <w:szCs w:val="21"/>
              </w:rPr>
              <w:t>20</w:t>
            </w:r>
            <w:r w:rsidRPr="00736083">
              <w:rPr>
                <w:rFonts w:eastAsiaTheme="minorHAnsi" w:hint="eastAsia"/>
                <w:szCs w:val="21"/>
              </w:rPr>
              <w:t>0516</w:t>
            </w:r>
          </w:p>
        </w:tc>
      </w:tr>
      <w:tr w:rsidR="00EF3227" w14:paraId="6599997B"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0994C1F6" w14:textId="77777777" w:rsidR="00EF3227" w:rsidRPr="00736083" w:rsidRDefault="00EF3227" w:rsidP="00940D40">
            <w:pPr>
              <w:jc w:val="center"/>
              <w:rPr>
                <w:rFonts w:eastAsiaTheme="minorHAnsi"/>
                <w:szCs w:val="21"/>
              </w:rPr>
            </w:pPr>
            <w:r w:rsidRPr="00736083">
              <w:rPr>
                <w:rFonts w:eastAsiaTheme="minorHAnsi"/>
                <w:szCs w:val="21"/>
              </w:rPr>
              <w:t>V</w:t>
            </w:r>
            <w:r w:rsidRPr="00736083">
              <w:rPr>
                <w:rFonts w:eastAsiaTheme="minorHAnsi" w:hint="eastAsia"/>
                <w:szCs w:val="21"/>
              </w:rPr>
              <w:t>8.0.0</w:t>
            </w:r>
          </w:p>
        </w:tc>
        <w:tc>
          <w:tcPr>
            <w:tcW w:w="3398" w:type="dxa"/>
            <w:tcBorders>
              <w:top w:val="single" w:sz="4" w:space="0" w:color="auto"/>
              <w:left w:val="single" w:sz="4" w:space="0" w:color="auto"/>
              <w:bottom w:val="single" w:sz="4" w:space="0" w:color="auto"/>
              <w:right w:val="single" w:sz="4" w:space="0" w:color="auto"/>
            </w:tcBorders>
          </w:tcPr>
          <w:p w14:paraId="2AE19F4F"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14:paraId="2CA9623B"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792A44AD" w14:textId="4C218E66" w:rsidR="00EF3227" w:rsidRPr="00736083" w:rsidRDefault="00EF3227" w:rsidP="00940D40">
            <w:pPr>
              <w:jc w:val="center"/>
              <w:rPr>
                <w:rFonts w:eastAsiaTheme="minorHAnsi"/>
                <w:szCs w:val="21"/>
              </w:rPr>
            </w:pPr>
            <w:r w:rsidRPr="00736083">
              <w:rPr>
                <w:rFonts w:eastAsiaTheme="minorHAnsi" w:hint="eastAsia"/>
                <w:szCs w:val="21"/>
              </w:rPr>
              <w:t>20</w:t>
            </w:r>
            <w:r w:rsidR="00D73400">
              <w:rPr>
                <w:rFonts w:eastAsiaTheme="minorHAnsi" w:hint="eastAsia"/>
                <w:szCs w:val="21"/>
              </w:rPr>
              <w:t>20</w:t>
            </w:r>
            <w:r w:rsidRPr="00736083">
              <w:rPr>
                <w:rFonts w:eastAsiaTheme="minorHAnsi" w:hint="eastAsia"/>
                <w:szCs w:val="21"/>
              </w:rPr>
              <w:t>0522</w:t>
            </w:r>
          </w:p>
        </w:tc>
      </w:tr>
      <w:tr w:rsidR="00EF3227" w14:paraId="7F9DC318"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50A1EE9B" w14:textId="77777777" w:rsidR="00EF3227" w:rsidRPr="00736083" w:rsidRDefault="00EF3227" w:rsidP="00940D40">
            <w:pPr>
              <w:jc w:val="center"/>
              <w:rPr>
                <w:rFonts w:eastAsiaTheme="minorHAnsi"/>
                <w:szCs w:val="21"/>
              </w:rPr>
            </w:pPr>
            <w:r w:rsidRPr="00736083">
              <w:rPr>
                <w:rFonts w:eastAsiaTheme="minorHAnsi" w:hint="eastAsia"/>
                <w:szCs w:val="21"/>
              </w:rPr>
              <w:t>V9.0.0</w:t>
            </w:r>
          </w:p>
        </w:tc>
        <w:tc>
          <w:tcPr>
            <w:tcW w:w="3398" w:type="dxa"/>
            <w:tcBorders>
              <w:top w:val="single" w:sz="4" w:space="0" w:color="auto"/>
              <w:left w:val="single" w:sz="4" w:space="0" w:color="auto"/>
              <w:bottom w:val="single" w:sz="4" w:space="0" w:color="auto"/>
              <w:right w:val="single" w:sz="4" w:space="0" w:color="auto"/>
            </w:tcBorders>
          </w:tcPr>
          <w:p w14:paraId="6F4B91DD"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14:paraId="4127B828"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2BD0AD86" w14:textId="50DE0BF0" w:rsidR="00EF3227" w:rsidRPr="00736083" w:rsidRDefault="00EF3227" w:rsidP="00940D40">
            <w:pPr>
              <w:jc w:val="center"/>
              <w:rPr>
                <w:rFonts w:eastAsiaTheme="minorHAnsi"/>
                <w:szCs w:val="21"/>
              </w:rPr>
            </w:pPr>
            <w:r w:rsidRPr="00736083">
              <w:rPr>
                <w:rFonts w:eastAsiaTheme="minorHAnsi" w:hint="eastAsia"/>
                <w:szCs w:val="21"/>
              </w:rPr>
              <w:t>20</w:t>
            </w:r>
            <w:r w:rsidR="00D73400">
              <w:rPr>
                <w:rFonts w:eastAsiaTheme="minorHAnsi" w:hint="eastAsia"/>
                <w:szCs w:val="21"/>
              </w:rPr>
              <w:t>20</w:t>
            </w:r>
            <w:r w:rsidRPr="00736083">
              <w:rPr>
                <w:rFonts w:eastAsiaTheme="minorHAnsi" w:hint="eastAsia"/>
                <w:szCs w:val="21"/>
              </w:rPr>
              <w:t>0604</w:t>
            </w:r>
          </w:p>
        </w:tc>
      </w:tr>
      <w:tr w:rsidR="00EF3227" w14:paraId="16143BDC"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6252729E" w14:textId="77777777" w:rsidR="00EF3227" w:rsidRPr="00736083" w:rsidRDefault="00EF3227" w:rsidP="00940D40">
            <w:pPr>
              <w:jc w:val="center"/>
              <w:rPr>
                <w:rFonts w:eastAsiaTheme="minorHAnsi"/>
                <w:szCs w:val="21"/>
              </w:rPr>
            </w:pPr>
            <w:r w:rsidRPr="00736083">
              <w:rPr>
                <w:rFonts w:eastAsiaTheme="minorHAnsi" w:hint="eastAsia"/>
                <w:szCs w:val="21"/>
              </w:rPr>
              <w:t>V9.1.0</w:t>
            </w:r>
          </w:p>
        </w:tc>
        <w:tc>
          <w:tcPr>
            <w:tcW w:w="3398" w:type="dxa"/>
            <w:tcBorders>
              <w:top w:val="single" w:sz="4" w:space="0" w:color="auto"/>
              <w:left w:val="single" w:sz="4" w:space="0" w:color="auto"/>
              <w:bottom w:val="single" w:sz="4" w:space="0" w:color="auto"/>
              <w:right w:val="single" w:sz="4" w:space="0" w:color="auto"/>
            </w:tcBorders>
          </w:tcPr>
          <w:p w14:paraId="1003FDD4" w14:textId="77777777" w:rsidR="00EF3227" w:rsidRPr="00736083" w:rsidRDefault="00EF3227" w:rsidP="00940D40">
            <w:pPr>
              <w:jc w:val="center"/>
              <w:rPr>
                <w:rFonts w:eastAsiaTheme="minorHAnsi"/>
                <w:szCs w:val="21"/>
              </w:rPr>
            </w:pPr>
            <w:r w:rsidRPr="00736083">
              <w:rPr>
                <w:rFonts w:eastAsiaTheme="minorHAnsi" w:hint="eastAsia"/>
                <w:szCs w:val="21"/>
              </w:rPr>
              <w:t>对软件开发阶段与测试分析阶段统计滞后的任务进行调整，使其更符合实际情况</w:t>
            </w:r>
          </w:p>
        </w:tc>
        <w:tc>
          <w:tcPr>
            <w:tcW w:w="2977" w:type="dxa"/>
            <w:tcBorders>
              <w:top w:val="single" w:sz="4" w:space="0" w:color="auto"/>
              <w:left w:val="single" w:sz="4" w:space="0" w:color="auto"/>
              <w:bottom w:val="single" w:sz="4" w:space="0" w:color="auto"/>
              <w:right w:val="single" w:sz="4" w:space="0" w:color="auto"/>
            </w:tcBorders>
          </w:tcPr>
          <w:p w14:paraId="042D6D1C" w14:textId="77777777" w:rsidR="00EF3227" w:rsidRPr="00736083" w:rsidRDefault="00EF3227" w:rsidP="00940D40">
            <w:pPr>
              <w:jc w:val="center"/>
              <w:rPr>
                <w:rFonts w:eastAsiaTheme="minorHAnsi"/>
                <w:szCs w:val="21"/>
              </w:rPr>
            </w:pPr>
            <w:r w:rsidRPr="00736083">
              <w:rPr>
                <w:rFonts w:eastAsiaTheme="minorHAnsi" w:cs="宋体" w:hint="eastAsia"/>
                <w:szCs w:val="21"/>
              </w:rPr>
              <w:t>按老师要求对填写不准确的任务进行重新划分</w:t>
            </w:r>
          </w:p>
        </w:tc>
        <w:tc>
          <w:tcPr>
            <w:tcW w:w="2015" w:type="dxa"/>
            <w:tcBorders>
              <w:top w:val="single" w:sz="4" w:space="0" w:color="auto"/>
              <w:left w:val="single" w:sz="4" w:space="0" w:color="auto"/>
              <w:bottom w:val="single" w:sz="4" w:space="0" w:color="auto"/>
              <w:right w:val="single" w:sz="4" w:space="0" w:color="auto"/>
            </w:tcBorders>
            <w:vAlign w:val="center"/>
          </w:tcPr>
          <w:p w14:paraId="5DBF7C66" w14:textId="70A80E9D" w:rsidR="00EF3227" w:rsidRPr="00736083" w:rsidRDefault="00EF3227" w:rsidP="00940D40">
            <w:pPr>
              <w:jc w:val="center"/>
              <w:rPr>
                <w:rFonts w:eastAsiaTheme="minorHAnsi"/>
                <w:szCs w:val="21"/>
              </w:rPr>
            </w:pPr>
            <w:r w:rsidRPr="00736083">
              <w:rPr>
                <w:rFonts w:eastAsiaTheme="minorHAnsi" w:hint="eastAsia"/>
                <w:szCs w:val="21"/>
              </w:rPr>
              <w:t>20</w:t>
            </w:r>
            <w:r w:rsidR="00D73400">
              <w:rPr>
                <w:rFonts w:eastAsiaTheme="minorHAnsi" w:hint="eastAsia"/>
                <w:szCs w:val="21"/>
              </w:rPr>
              <w:t>20</w:t>
            </w:r>
            <w:bookmarkStart w:id="1" w:name="_GoBack"/>
            <w:bookmarkEnd w:id="1"/>
            <w:r w:rsidRPr="00736083">
              <w:rPr>
                <w:rFonts w:eastAsiaTheme="minorHAnsi" w:hint="eastAsia"/>
                <w:szCs w:val="21"/>
              </w:rPr>
              <w:t>0609</w:t>
            </w:r>
          </w:p>
        </w:tc>
      </w:tr>
    </w:tbl>
    <w:p w14:paraId="1107679B" w14:textId="77777777" w:rsidR="00491B22" w:rsidRPr="00EF3227" w:rsidRDefault="00491B22" w:rsidP="00491B22">
      <w:pPr>
        <w:ind w:firstLineChars="200" w:firstLine="420"/>
        <w:jc w:val="center"/>
        <w:rPr>
          <w:b/>
        </w:rPr>
      </w:pPr>
    </w:p>
    <w:p w14:paraId="5A78B1E4" w14:textId="3EB3E785" w:rsidR="00491B22" w:rsidRPr="00FB16CB" w:rsidRDefault="00FB16CB"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2.2</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数据分析</w:t>
      </w:r>
    </w:p>
    <w:p w14:paraId="634D6A18" w14:textId="56395C5F" w:rsidR="00491B22" w:rsidRPr="00EF4228" w:rsidRDefault="00264D49" w:rsidP="00EF4228">
      <w:pPr>
        <w:spacing w:line="360" w:lineRule="auto"/>
        <w:ind w:firstLine="420"/>
        <w:rPr>
          <w:rFonts w:ascii="宋体" w:eastAsia="宋体" w:hAnsi="宋体"/>
        </w:rPr>
      </w:pPr>
      <w:r w:rsidRPr="00EF4228">
        <w:rPr>
          <w:rFonts w:ascii="宋体" w:eastAsia="宋体" w:hAnsi="宋体" w:hint="eastAsia"/>
        </w:rPr>
        <w:t>本项目的进度计划</w:t>
      </w:r>
      <w:r w:rsidR="00BD4D7A" w:rsidRPr="00EF4228">
        <w:rPr>
          <w:rFonts w:ascii="宋体" w:eastAsia="宋体" w:hAnsi="宋体" w:hint="eastAsia"/>
        </w:rPr>
        <w:t>目前共9个大版本</w:t>
      </w:r>
      <w:r w:rsidR="00834B77" w:rsidRPr="00EF4228">
        <w:rPr>
          <w:rFonts w:ascii="宋体" w:eastAsia="宋体" w:hAnsi="宋体" w:hint="eastAsia"/>
        </w:rPr>
        <w:t>，为每周一更的频率，统计当周的任务完成情况。其中在五一假期阶段停更一周。</w:t>
      </w:r>
      <w:r w:rsidRPr="00EF4228">
        <w:rPr>
          <w:rFonts w:ascii="宋体" w:eastAsia="宋体" w:hAnsi="宋体" w:hint="eastAsia"/>
        </w:rPr>
        <w:t>在V1.</w:t>
      </w:r>
      <w:r w:rsidRPr="00EF4228">
        <w:rPr>
          <w:rFonts w:ascii="宋体" w:eastAsia="宋体" w:hAnsi="宋体"/>
        </w:rPr>
        <w:t>0.0</w:t>
      </w:r>
      <w:r w:rsidRPr="00EF4228">
        <w:rPr>
          <w:rFonts w:ascii="宋体" w:eastAsia="宋体" w:hAnsi="宋体" w:hint="eastAsia"/>
        </w:rPr>
        <w:t>版本时，根据往年以及课程安排，对本次实验的任务进行了大致规划。之后</w:t>
      </w:r>
      <w:r w:rsidR="002156B4" w:rsidRPr="00EF4228">
        <w:rPr>
          <w:rFonts w:ascii="宋体" w:eastAsia="宋体" w:hAnsi="宋体" w:hint="eastAsia"/>
        </w:rPr>
        <w:t>V2.0.0</w:t>
      </w:r>
      <w:r w:rsidR="002156B4" w:rsidRPr="00EF4228">
        <w:rPr>
          <w:rFonts w:ascii="宋体" w:eastAsia="宋体" w:hAnsi="宋体"/>
        </w:rPr>
        <w:t xml:space="preserve"> </w:t>
      </w:r>
      <w:r w:rsidR="002156B4" w:rsidRPr="00EF4228">
        <w:rPr>
          <w:rFonts w:ascii="宋体" w:eastAsia="宋体" w:hAnsi="宋体" w:hint="eastAsia"/>
        </w:rPr>
        <w:t>版本时，由于前一版本初次进行，且使用了共享文档填写的方式，组员不熟悉这种形式，使得在第一次更新时未能统计到所有任务情况，在V2.0.0版本时进行了补充。</w:t>
      </w:r>
      <w:r w:rsidR="004B08B2" w:rsidRPr="00EF4228">
        <w:rPr>
          <w:rFonts w:ascii="宋体" w:eastAsia="宋体" w:hAnsi="宋体" w:hint="eastAsia"/>
        </w:rPr>
        <w:t>V6.0.0版本时，根据老师的建议加入了基线</w:t>
      </w:r>
      <w:r w:rsidR="00281358" w:rsidRPr="00EF4228">
        <w:rPr>
          <w:rFonts w:ascii="宋体" w:eastAsia="宋体" w:hAnsi="宋体" w:hint="eastAsia"/>
        </w:rPr>
        <w:t>。</w:t>
      </w:r>
      <w:r w:rsidR="00573736" w:rsidRPr="00EF4228">
        <w:rPr>
          <w:rFonts w:ascii="宋体" w:eastAsia="宋体" w:hAnsi="宋体" w:hint="eastAsia"/>
        </w:rPr>
        <w:t>V9.1.0版本</w:t>
      </w:r>
      <w:r w:rsidR="009906F1" w:rsidRPr="00EF4228">
        <w:rPr>
          <w:rFonts w:ascii="宋体" w:eastAsia="宋体" w:hAnsi="宋体" w:hint="eastAsia"/>
        </w:rPr>
        <w:t>时</w:t>
      </w:r>
      <w:r w:rsidR="00573736" w:rsidRPr="00EF4228">
        <w:rPr>
          <w:rFonts w:ascii="宋体" w:eastAsia="宋体" w:hAnsi="宋体" w:hint="eastAsia"/>
        </w:rPr>
        <w:t>根据</w:t>
      </w:r>
      <w:r w:rsidR="009906F1" w:rsidRPr="00EF4228">
        <w:rPr>
          <w:rFonts w:ascii="宋体" w:eastAsia="宋体" w:hAnsi="宋体" w:hint="eastAsia"/>
        </w:rPr>
        <w:t>老师建议</w:t>
      </w:r>
      <w:r w:rsidR="00573736" w:rsidRPr="00EF4228">
        <w:rPr>
          <w:rFonts w:ascii="宋体" w:eastAsia="宋体" w:hAnsi="宋体" w:hint="eastAsia"/>
        </w:rPr>
        <w:t>，</w:t>
      </w:r>
      <w:r w:rsidR="009906F1" w:rsidRPr="00EF4228">
        <w:rPr>
          <w:rFonts w:ascii="宋体" w:eastAsia="宋体" w:hAnsi="宋体" w:hint="eastAsia"/>
        </w:rPr>
        <w:t>将之前五一部分滞后统计导致的部分任务归类错误的情况进行了调整。</w:t>
      </w:r>
      <w:r w:rsidR="00E577B1" w:rsidRPr="00EF4228">
        <w:rPr>
          <w:rFonts w:ascii="宋体" w:eastAsia="宋体" w:hAnsi="宋体" w:hint="eastAsia"/>
        </w:rPr>
        <w:t>其余版本为日常更新。</w:t>
      </w:r>
    </w:p>
    <w:p w14:paraId="1614C37F"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工作分配及其影响因素分析</w:t>
      </w:r>
    </w:p>
    <w:p w14:paraId="359C8E0B" w14:textId="3D273BF1" w:rsidR="00491B22" w:rsidRPr="00FB16CB" w:rsidRDefault="003B2E47"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3.1</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工作分配情况</w:t>
      </w:r>
    </w:p>
    <w:p w14:paraId="52020A98" w14:textId="664471DB" w:rsidR="00491B22" w:rsidRPr="00EF4228" w:rsidRDefault="00924BFE" w:rsidP="00EF4228">
      <w:pPr>
        <w:spacing w:line="360" w:lineRule="auto"/>
        <w:ind w:firstLine="420"/>
        <w:rPr>
          <w:rFonts w:ascii="宋体" w:eastAsia="宋体" w:hAnsi="宋体"/>
        </w:rPr>
      </w:pPr>
      <w:r w:rsidRPr="00B80CA9">
        <w:rPr>
          <w:rFonts w:ascii="宋体" w:eastAsia="宋体" w:hAnsi="宋体" w:hint="eastAsia"/>
        </w:rPr>
        <w:t>组内按照个人任务，分为消息聚集组、数据可视化组与文档示例与开发组，每组两名成员。其中消息</w:t>
      </w:r>
      <w:proofErr w:type="gramStart"/>
      <w:r w:rsidRPr="00B80CA9">
        <w:rPr>
          <w:rFonts w:ascii="宋体" w:eastAsia="宋体" w:hAnsi="宋体" w:hint="eastAsia"/>
        </w:rPr>
        <w:t>聚集组</w:t>
      </w:r>
      <w:proofErr w:type="gramEnd"/>
      <w:r w:rsidRPr="00B80CA9">
        <w:rPr>
          <w:rFonts w:ascii="宋体" w:eastAsia="宋体" w:hAnsi="宋体" w:hint="eastAsia"/>
        </w:rPr>
        <w:t>成员</w:t>
      </w:r>
      <w:proofErr w:type="gramStart"/>
      <w:r w:rsidRPr="00B80CA9">
        <w:rPr>
          <w:rFonts w:ascii="宋体" w:eastAsia="宋体" w:hAnsi="宋体" w:hint="eastAsia"/>
        </w:rPr>
        <w:t>为暴明</w:t>
      </w:r>
      <w:proofErr w:type="gramEnd"/>
      <w:r w:rsidRPr="00B80CA9">
        <w:rPr>
          <w:rFonts w:ascii="宋体" w:eastAsia="宋体" w:hAnsi="宋体" w:hint="eastAsia"/>
        </w:rPr>
        <w:t>坤与刘子渊，数据可视化组成员为胡俊涛与叶柏威，文档与示例开发组成员为夏欣怡与张雨濛。消息</w:t>
      </w:r>
      <w:proofErr w:type="gramStart"/>
      <w:r w:rsidRPr="00B80CA9">
        <w:rPr>
          <w:rFonts w:ascii="宋体" w:eastAsia="宋体" w:hAnsi="宋体" w:hint="eastAsia"/>
        </w:rPr>
        <w:t>聚集组</w:t>
      </w:r>
      <w:proofErr w:type="gramEnd"/>
      <w:r w:rsidRPr="00B80CA9">
        <w:rPr>
          <w:rFonts w:ascii="宋体" w:eastAsia="宋体" w:hAnsi="宋体" w:hint="eastAsia"/>
        </w:rPr>
        <w:t>负责飞</w:t>
      </w:r>
      <w:proofErr w:type="gramStart"/>
      <w:r w:rsidRPr="00B80CA9">
        <w:rPr>
          <w:rFonts w:ascii="宋体" w:eastAsia="宋体" w:hAnsi="宋体" w:hint="eastAsia"/>
        </w:rPr>
        <w:t>书相</w:t>
      </w:r>
      <w:proofErr w:type="gramEnd"/>
      <w:r w:rsidRPr="00B80CA9">
        <w:rPr>
          <w:rFonts w:ascii="宋体" w:eastAsia="宋体" w:hAnsi="宋体" w:hint="eastAsia"/>
        </w:rPr>
        <w:t>关节点开发，数据可视化组负责图表类节点开发，文档与示例开发组负责文档模板、汇总以及实验6-8相关内容。其余工作如评审方面，全部成员共同参与。</w:t>
      </w:r>
      <w:r w:rsidR="00491B22" w:rsidRPr="00EF4228">
        <w:rPr>
          <w:rFonts w:ascii="宋体" w:eastAsia="宋体" w:hAnsi="宋体" w:hint="eastAsia"/>
        </w:rPr>
        <w:t>工作分配的具体情况如表</w:t>
      </w:r>
      <w:r w:rsidR="00491B22" w:rsidRPr="00EF4228">
        <w:rPr>
          <w:rFonts w:ascii="宋体" w:eastAsia="宋体" w:hAnsi="宋体"/>
        </w:rPr>
        <w:t>2</w:t>
      </w:r>
      <w:r w:rsidR="00491B22" w:rsidRPr="00EF4228">
        <w:rPr>
          <w:rFonts w:ascii="宋体" w:eastAsia="宋体" w:hAnsi="宋体" w:hint="eastAsia"/>
        </w:rPr>
        <w:t>所示。</w:t>
      </w:r>
    </w:p>
    <w:p w14:paraId="335D57D0" w14:textId="77777777" w:rsidR="00491B22" w:rsidRDefault="00491B22" w:rsidP="00491B22">
      <w:pPr>
        <w:rPr>
          <w:sz w:val="28"/>
        </w:rPr>
      </w:pPr>
    </w:p>
    <w:p w14:paraId="1EFEA44D" w14:textId="77777777" w:rsidR="00491B22" w:rsidRDefault="00491B22" w:rsidP="00491B22">
      <w:pPr>
        <w:jc w:val="center"/>
        <w:rPr>
          <w:b/>
        </w:rPr>
      </w:pPr>
      <w:r>
        <w:rPr>
          <w:rFonts w:hint="eastAsia"/>
          <w:b/>
        </w:rPr>
        <w:t>表</w:t>
      </w:r>
      <w:r>
        <w:rPr>
          <w:b/>
        </w:rPr>
        <w:t xml:space="preserve">2 </w:t>
      </w:r>
      <w:r>
        <w:rPr>
          <w:rFonts w:hint="eastAsia"/>
          <w:b/>
        </w:rPr>
        <w:t>小组工作分配表</w:t>
      </w:r>
    </w:p>
    <w:p w14:paraId="29F1DA5E" w14:textId="77777777" w:rsidR="00491B22" w:rsidRDefault="00491B22" w:rsidP="00491B22">
      <w:pPr>
        <w:jc w:val="center"/>
        <w:rPr>
          <w:b/>
        </w:rPr>
      </w:pPr>
    </w:p>
    <w:tbl>
      <w:tblPr>
        <w:tblStyle w:val="a7"/>
        <w:tblW w:w="0" w:type="auto"/>
        <w:tblInd w:w="0" w:type="dxa"/>
        <w:tblLook w:val="04A0" w:firstRow="1" w:lastRow="0" w:firstColumn="1" w:lastColumn="0" w:noHBand="0" w:noVBand="1"/>
      </w:tblPr>
      <w:tblGrid>
        <w:gridCol w:w="2074"/>
        <w:gridCol w:w="756"/>
        <w:gridCol w:w="3392"/>
        <w:gridCol w:w="2074"/>
      </w:tblGrid>
      <w:tr w:rsidR="00491B22" w14:paraId="7EBE6A55"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3E530B0F"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56" w:type="dxa"/>
            <w:tcBorders>
              <w:top w:val="single" w:sz="4" w:space="0" w:color="auto"/>
              <w:left w:val="single" w:sz="4" w:space="0" w:color="auto"/>
              <w:bottom w:val="single" w:sz="4" w:space="0" w:color="auto"/>
              <w:right w:val="single" w:sz="4" w:space="0" w:color="auto"/>
            </w:tcBorders>
            <w:hideMark/>
          </w:tcPr>
          <w:p w14:paraId="12DC2029"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3392" w:type="dxa"/>
            <w:tcBorders>
              <w:top w:val="single" w:sz="4" w:space="0" w:color="auto"/>
              <w:left w:val="single" w:sz="4" w:space="0" w:color="auto"/>
              <w:bottom w:val="single" w:sz="4" w:space="0" w:color="auto"/>
              <w:right w:val="single" w:sz="4" w:space="0" w:color="auto"/>
            </w:tcBorders>
            <w:hideMark/>
          </w:tcPr>
          <w:p w14:paraId="21CA72FA"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2074" w:type="dxa"/>
            <w:tcBorders>
              <w:top w:val="single" w:sz="4" w:space="0" w:color="auto"/>
              <w:left w:val="single" w:sz="4" w:space="0" w:color="auto"/>
              <w:bottom w:val="single" w:sz="4" w:space="0" w:color="auto"/>
              <w:right w:val="single" w:sz="4" w:space="0" w:color="auto"/>
            </w:tcBorders>
            <w:hideMark/>
          </w:tcPr>
          <w:p w14:paraId="6EA9AF7E"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491B22" w14:paraId="6EB5E34E"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6A023EEE" w14:textId="44C577E3" w:rsidR="00491B22" w:rsidRDefault="00184CBF" w:rsidP="00940D40">
            <w:pPr>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暴明坤</w:t>
            </w:r>
            <w:proofErr w:type="gramEnd"/>
          </w:p>
        </w:tc>
        <w:tc>
          <w:tcPr>
            <w:tcW w:w="756" w:type="dxa"/>
            <w:tcBorders>
              <w:top w:val="single" w:sz="4" w:space="0" w:color="auto"/>
              <w:left w:val="single" w:sz="4" w:space="0" w:color="auto"/>
              <w:bottom w:val="single" w:sz="4" w:space="0" w:color="auto"/>
              <w:right w:val="single" w:sz="4" w:space="0" w:color="auto"/>
            </w:tcBorders>
            <w:hideMark/>
          </w:tcPr>
          <w:p w14:paraId="73351AA2"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14:paraId="574BA173" w14:textId="1A1325D1" w:rsidR="00491B22" w:rsidRPr="003B1BD0" w:rsidRDefault="003B1BD0" w:rsidP="003B1BD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总体管理与分工、</w:t>
            </w:r>
            <w:r w:rsidR="00EC10E4" w:rsidRPr="003B1BD0">
              <w:rPr>
                <w:rFonts w:ascii="Times New Roman" w:eastAsia="宋体" w:hAnsi="Times New Roman" w:cs="Times New Roman"/>
                <w:sz w:val="24"/>
                <w:szCs w:val="24"/>
              </w:rPr>
              <w:t>项目计划书撰写、开发域名准备、</w:t>
            </w:r>
            <w:r w:rsidRPr="003B1BD0">
              <w:rPr>
                <w:rFonts w:ascii="Times New Roman" w:eastAsia="宋体" w:hAnsi="Times New Roman" w:cs="Times New Roman"/>
                <w:sz w:val="24"/>
                <w:szCs w:val="24"/>
              </w:rPr>
              <w:t>需求规格说明书撰写、需求评审与复评审、</w:t>
            </w:r>
            <w:r w:rsidR="00B42479" w:rsidRPr="003B1BD0">
              <w:rPr>
                <w:rFonts w:ascii="Times New Roman" w:eastAsia="宋体" w:hAnsi="Times New Roman" w:cs="Times New Roman"/>
                <w:sz w:val="24"/>
                <w:szCs w:val="24"/>
              </w:rPr>
              <w:t>飞书</w:t>
            </w:r>
            <w:r w:rsidR="00B42479" w:rsidRPr="003B1BD0">
              <w:rPr>
                <w:rFonts w:ascii="Times New Roman" w:eastAsia="宋体" w:hAnsi="Times New Roman" w:cs="Times New Roman"/>
                <w:sz w:val="24"/>
                <w:szCs w:val="24"/>
              </w:rPr>
              <w:t>API</w:t>
            </w:r>
            <w:r w:rsidR="00B42479" w:rsidRPr="003B1BD0">
              <w:rPr>
                <w:rFonts w:ascii="Times New Roman" w:eastAsia="宋体" w:hAnsi="Times New Roman" w:cs="Times New Roman"/>
                <w:sz w:val="24"/>
                <w:szCs w:val="24"/>
              </w:rPr>
              <w:t>相关</w:t>
            </w:r>
            <w:r w:rsidR="00B42479">
              <w:rPr>
                <w:rFonts w:ascii="Times New Roman" w:eastAsia="宋体" w:hAnsi="Times New Roman" w:cs="Times New Roman" w:hint="eastAsia"/>
                <w:sz w:val="24"/>
                <w:szCs w:val="24"/>
              </w:rPr>
              <w:t>节点开发</w:t>
            </w:r>
            <w:r w:rsidR="00B42479" w:rsidRPr="003B1BD0">
              <w:rPr>
                <w:rFonts w:ascii="Times New Roman" w:eastAsia="宋体" w:hAnsi="Times New Roman" w:cs="Times New Roman"/>
                <w:sz w:val="24"/>
                <w:szCs w:val="24"/>
              </w:rPr>
              <w:t>、</w:t>
            </w:r>
            <w:r w:rsidR="00B42479">
              <w:rPr>
                <w:rFonts w:ascii="Times New Roman" w:eastAsia="宋体" w:hAnsi="Times New Roman" w:cs="Times New Roman" w:hint="eastAsia"/>
                <w:sz w:val="24"/>
                <w:szCs w:val="24"/>
              </w:rPr>
              <w:t>飞</w:t>
            </w:r>
            <w:proofErr w:type="gramStart"/>
            <w:r w:rsidR="00B42479">
              <w:rPr>
                <w:rFonts w:ascii="Times New Roman" w:eastAsia="宋体" w:hAnsi="Times New Roman" w:cs="Times New Roman" w:hint="eastAsia"/>
                <w:sz w:val="24"/>
                <w:szCs w:val="24"/>
              </w:rPr>
              <w:t>书相关</w:t>
            </w:r>
            <w:proofErr w:type="gramEnd"/>
            <w:r w:rsidR="00B42479">
              <w:rPr>
                <w:rFonts w:ascii="Times New Roman" w:eastAsia="宋体" w:hAnsi="Times New Roman" w:cs="Times New Roman" w:hint="eastAsia"/>
                <w:sz w:val="24"/>
                <w:szCs w:val="24"/>
              </w:rPr>
              <w:t>节点测试</w:t>
            </w:r>
            <w:r w:rsidR="00C423A1">
              <w:rPr>
                <w:rFonts w:ascii="Times New Roman" w:eastAsia="宋体" w:hAnsi="Times New Roman" w:cs="Times New Roman" w:hint="eastAsia"/>
                <w:sz w:val="24"/>
                <w:szCs w:val="24"/>
              </w:rPr>
              <w:t>及</w:t>
            </w:r>
            <w:r w:rsidR="00264667">
              <w:rPr>
                <w:rFonts w:ascii="Times New Roman" w:eastAsia="宋体" w:hAnsi="Times New Roman" w:cs="Times New Roman" w:hint="eastAsia"/>
                <w:sz w:val="24"/>
                <w:szCs w:val="24"/>
              </w:rPr>
              <w:t>测试文档撰写、</w:t>
            </w:r>
            <w:r w:rsidR="00B42479">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0BC5B799"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p w14:paraId="0B7DA880" w14:textId="29B96471" w:rsidR="0092371C"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消息</w:t>
            </w:r>
            <w:proofErr w:type="gramStart"/>
            <w:r>
              <w:rPr>
                <w:rFonts w:ascii="Times New Roman" w:eastAsia="宋体" w:hAnsi="Times New Roman" w:cs="Times New Roman" w:hint="eastAsia"/>
                <w:sz w:val="24"/>
                <w:szCs w:val="24"/>
              </w:rPr>
              <w:t>聚集组</w:t>
            </w:r>
            <w:proofErr w:type="gramEnd"/>
          </w:p>
        </w:tc>
      </w:tr>
      <w:tr w:rsidR="00491B22" w14:paraId="4D4436FB"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52DE1900" w14:textId="2DA798A1" w:rsidR="00491B22" w:rsidRDefault="00151DE1"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刘子渊</w:t>
            </w:r>
          </w:p>
        </w:tc>
        <w:tc>
          <w:tcPr>
            <w:tcW w:w="756" w:type="dxa"/>
            <w:tcBorders>
              <w:top w:val="single" w:sz="4" w:space="0" w:color="auto"/>
              <w:left w:val="single" w:sz="4" w:space="0" w:color="auto"/>
              <w:bottom w:val="single" w:sz="4" w:space="0" w:color="auto"/>
              <w:right w:val="single" w:sz="4" w:space="0" w:color="auto"/>
            </w:tcBorders>
            <w:hideMark/>
          </w:tcPr>
          <w:p w14:paraId="2D7203F8"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14:paraId="0A0F1B50" w14:textId="04ACA16F" w:rsidR="00491B22" w:rsidRPr="003B1BD0" w:rsidRDefault="000268C2" w:rsidP="003B1BD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辅助管理与分工</w:t>
            </w:r>
            <w:r w:rsidRPr="003B1BD0">
              <w:rPr>
                <w:rFonts w:ascii="Times New Roman" w:eastAsia="宋体" w:hAnsi="Times New Roman" w:cs="Times New Roman"/>
                <w:sz w:val="24"/>
                <w:szCs w:val="24"/>
              </w:rPr>
              <w:t>、项目计划书撰写、开发域名准备、需求规</w:t>
            </w:r>
            <w:r w:rsidRPr="003B1BD0">
              <w:rPr>
                <w:rFonts w:ascii="Times New Roman" w:eastAsia="宋体" w:hAnsi="Times New Roman" w:cs="Times New Roman"/>
                <w:sz w:val="24"/>
                <w:szCs w:val="24"/>
              </w:rPr>
              <w:lastRenderedPageBreak/>
              <w:t>格说明书撰写、需求评审与复评审、飞书</w:t>
            </w:r>
            <w:r w:rsidRPr="003B1BD0">
              <w:rPr>
                <w:rFonts w:ascii="Times New Roman" w:eastAsia="宋体" w:hAnsi="Times New Roman" w:cs="Times New Roman"/>
                <w:sz w:val="24"/>
                <w:szCs w:val="24"/>
              </w:rPr>
              <w:t>API</w:t>
            </w:r>
            <w:r w:rsidRPr="003B1BD0">
              <w:rPr>
                <w:rFonts w:ascii="Times New Roman" w:eastAsia="宋体" w:hAnsi="Times New Roman" w:cs="Times New Roman"/>
                <w:sz w:val="24"/>
                <w:szCs w:val="24"/>
              </w:rPr>
              <w:t>相关</w:t>
            </w:r>
            <w:r>
              <w:rPr>
                <w:rFonts w:ascii="Times New Roman" w:eastAsia="宋体" w:hAnsi="Times New Roman" w:cs="Times New Roman" w:hint="eastAsia"/>
                <w:sz w:val="24"/>
                <w:szCs w:val="24"/>
              </w:rPr>
              <w:t>节点开发</w:t>
            </w:r>
            <w:r w:rsidRPr="003B1BD0">
              <w:rPr>
                <w:rFonts w:ascii="Times New Roman" w:eastAsia="宋体" w:hAnsi="Times New Roman" w:cs="Times New Roman"/>
                <w:sz w:val="24"/>
                <w:szCs w:val="24"/>
              </w:rPr>
              <w:t>、</w:t>
            </w:r>
            <w:r>
              <w:rPr>
                <w:rFonts w:ascii="Times New Roman" w:eastAsia="宋体" w:hAnsi="Times New Roman" w:cs="Times New Roman" w:hint="eastAsia"/>
                <w:sz w:val="24"/>
                <w:szCs w:val="24"/>
              </w:rPr>
              <w:t>飞</w:t>
            </w:r>
            <w:proofErr w:type="gramStart"/>
            <w:r>
              <w:rPr>
                <w:rFonts w:ascii="Times New Roman" w:eastAsia="宋体" w:hAnsi="Times New Roman" w:cs="Times New Roman" w:hint="eastAsia"/>
                <w:sz w:val="24"/>
                <w:szCs w:val="24"/>
              </w:rPr>
              <w:t>书相关</w:t>
            </w:r>
            <w:proofErr w:type="gramEnd"/>
            <w:r>
              <w:rPr>
                <w:rFonts w:ascii="Times New Roman" w:eastAsia="宋体" w:hAnsi="Times New Roman" w:cs="Times New Roman" w:hint="eastAsia"/>
                <w:sz w:val="24"/>
                <w:szCs w:val="24"/>
              </w:rPr>
              <w:t>节点测试</w:t>
            </w:r>
            <w:r w:rsidR="00C423A1">
              <w:rPr>
                <w:rFonts w:ascii="Times New Roman" w:eastAsia="宋体" w:hAnsi="Times New Roman" w:cs="Times New Roman" w:hint="eastAsia"/>
                <w:sz w:val="24"/>
                <w:szCs w:val="24"/>
              </w:rPr>
              <w:t>及</w:t>
            </w:r>
            <w:r w:rsidR="00C423A1">
              <w:rPr>
                <w:rFonts w:ascii="Times New Roman" w:eastAsia="宋体" w:hAnsi="Times New Roman" w:cs="Times New Roman" w:hint="eastAsia"/>
                <w:sz w:val="24"/>
                <w:szCs w:val="24"/>
              </w:rPr>
              <w:t xml:space="preserve"> </w:t>
            </w:r>
            <w:r w:rsidR="00264667">
              <w:rPr>
                <w:rFonts w:ascii="Times New Roman" w:eastAsia="宋体" w:hAnsi="Times New Roman" w:cs="Times New Roman" w:hint="eastAsia"/>
                <w:sz w:val="24"/>
                <w:szCs w:val="24"/>
              </w:rPr>
              <w:t>测试文档撰写、</w:t>
            </w:r>
            <w:r>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009773DB" w14:textId="41D80731" w:rsidR="0092371C" w:rsidRDefault="0092371C" w:rsidP="0092371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消息</w:t>
            </w:r>
            <w:proofErr w:type="gramStart"/>
            <w:r>
              <w:rPr>
                <w:rFonts w:ascii="Times New Roman" w:eastAsia="宋体" w:hAnsi="Times New Roman" w:cs="Times New Roman" w:hint="eastAsia"/>
                <w:sz w:val="24"/>
                <w:szCs w:val="24"/>
              </w:rPr>
              <w:t>聚集组</w:t>
            </w:r>
            <w:proofErr w:type="gramEnd"/>
          </w:p>
        </w:tc>
      </w:tr>
      <w:tr w:rsidR="009677E6" w14:paraId="6006BC13" w14:textId="77777777" w:rsidTr="00940D40">
        <w:tc>
          <w:tcPr>
            <w:tcW w:w="2074" w:type="dxa"/>
            <w:tcBorders>
              <w:top w:val="single" w:sz="4" w:space="0" w:color="auto"/>
              <w:left w:val="single" w:sz="4" w:space="0" w:color="auto"/>
              <w:bottom w:val="single" w:sz="4" w:space="0" w:color="auto"/>
              <w:right w:val="single" w:sz="4" w:space="0" w:color="auto"/>
            </w:tcBorders>
          </w:tcPr>
          <w:p w14:paraId="60120EE6" w14:textId="6D13F6AC"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胡俊涛</w:t>
            </w:r>
          </w:p>
        </w:tc>
        <w:tc>
          <w:tcPr>
            <w:tcW w:w="756" w:type="dxa"/>
            <w:tcBorders>
              <w:top w:val="single" w:sz="4" w:space="0" w:color="auto"/>
              <w:left w:val="single" w:sz="4" w:space="0" w:color="auto"/>
              <w:bottom w:val="single" w:sz="4" w:space="0" w:color="auto"/>
              <w:right w:val="single" w:sz="4" w:space="0" w:color="auto"/>
            </w:tcBorders>
          </w:tcPr>
          <w:p w14:paraId="2FD27A6D" w14:textId="69F9E797"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tcPr>
          <w:p w14:paraId="38AF7E84" w14:textId="62414ED0" w:rsidR="009677E6" w:rsidRPr="003B1BD0" w:rsidRDefault="004F4146" w:rsidP="00940D4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项目计划书撰写、开发域名准备、需求规格说明书撰写、需求评审与复评审、</w:t>
            </w:r>
            <w:r>
              <w:rPr>
                <w:rFonts w:ascii="Times New Roman" w:eastAsia="宋体" w:hAnsi="Times New Roman" w:cs="Times New Roman" w:hint="eastAsia"/>
                <w:sz w:val="24"/>
                <w:szCs w:val="24"/>
              </w:rPr>
              <w:t>图表节点开发</w:t>
            </w:r>
            <w:r w:rsidRPr="003B1BD0">
              <w:rPr>
                <w:rFonts w:ascii="Times New Roman" w:eastAsia="宋体" w:hAnsi="Times New Roman" w:cs="Times New Roman"/>
                <w:sz w:val="24"/>
                <w:szCs w:val="24"/>
              </w:rPr>
              <w:t>、</w:t>
            </w:r>
            <w:r w:rsidR="00323F9A">
              <w:rPr>
                <w:rFonts w:ascii="Times New Roman" w:eastAsia="宋体" w:hAnsi="Times New Roman" w:cs="Times New Roman" w:hint="eastAsia"/>
                <w:sz w:val="24"/>
                <w:szCs w:val="24"/>
              </w:rPr>
              <w:t>图表</w:t>
            </w:r>
            <w:r>
              <w:rPr>
                <w:rFonts w:ascii="Times New Roman" w:eastAsia="宋体" w:hAnsi="Times New Roman" w:cs="Times New Roman" w:hint="eastAsia"/>
                <w:sz w:val="24"/>
                <w:szCs w:val="24"/>
              </w:rPr>
              <w:t>相关节点测试</w:t>
            </w:r>
            <w:r w:rsidR="00C423A1">
              <w:rPr>
                <w:rFonts w:ascii="Times New Roman" w:eastAsia="宋体" w:hAnsi="Times New Roman" w:cs="Times New Roman" w:hint="eastAsia"/>
                <w:sz w:val="24"/>
                <w:szCs w:val="24"/>
              </w:rPr>
              <w:t>及</w:t>
            </w:r>
            <w:r w:rsidR="00323F9A">
              <w:rPr>
                <w:rFonts w:ascii="Times New Roman" w:eastAsia="宋体" w:hAnsi="Times New Roman" w:cs="Times New Roman" w:hint="eastAsia"/>
                <w:sz w:val="24"/>
                <w:szCs w:val="24"/>
              </w:rPr>
              <w:t>测试文档撰写、</w:t>
            </w:r>
            <w:r>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3F955C67" w14:textId="37634216"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数据可视化组</w:t>
            </w:r>
          </w:p>
        </w:tc>
      </w:tr>
      <w:tr w:rsidR="009677E6" w14:paraId="3BB74AA0" w14:textId="77777777" w:rsidTr="00940D40">
        <w:tc>
          <w:tcPr>
            <w:tcW w:w="2074" w:type="dxa"/>
            <w:tcBorders>
              <w:top w:val="single" w:sz="4" w:space="0" w:color="auto"/>
              <w:left w:val="single" w:sz="4" w:space="0" w:color="auto"/>
              <w:bottom w:val="single" w:sz="4" w:space="0" w:color="auto"/>
              <w:right w:val="single" w:sz="4" w:space="0" w:color="auto"/>
            </w:tcBorders>
          </w:tcPr>
          <w:p w14:paraId="2A38823D" w14:textId="0A939D36"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叶柏威</w:t>
            </w:r>
          </w:p>
        </w:tc>
        <w:tc>
          <w:tcPr>
            <w:tcW w:w="756" w:type="dxa"/>
            <w:tcBorders>
              <w:top w:val="single" w:sz="4" w:space="0" w:color="auto"/>
              <w:left w:val="single" w:sz="4" w:space="0" w:color="auto"/>
              <w:bottom w:val="single" w:sz="4" w:space="0" w:color="auto"/>
              <w:right w:val="single" w:sz="4" w:space="0" w:color="auto"/>
            </w:tcBorders>
          </w:tcPr>
          <w:p w14:paraId="54E922F2" w14:textId="04E43ADC" w:rsidR="009677E6" w:rsidRDefault="009677E6" w:rsidP="009677E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tcPr>
          <w:p w14:paraId="0EEE6E04" w14:textId="44627CB6" w:rsidR="009677E6" w:rsidRPr="003B1BD0" w:rsidRDefault="002A2757" w:rsidP="00940D4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项目计划书撰写、开发域名准备、需求规格说明书撰写、需求评审与复评审、</w:t>
            </w:r>
            <w:r>
              <w:rPr>
                <w:rFonts w:ascii="Times New Roman" w:eastAsia="宋体" w:hAnsi="Times New Roman" w:cs="Times New Roman" w:hint="eastAsia"/>
                <w:sz w:val="24"/>
                <w:szCs w:val="24"/>
              </w:rPr>
              <w:t>图表节点开发</w:t>
            </w:r>
            <w:r w:rsidRPr="003B1BD0">
              <w:rPr>
                <w:rFonts w:ascii="Times New Roman" w:eastAsia="宋体" w:hAnsi="Times New Roman" w:cs="Times New Roman"/>
                <w:sz w:val="24"/>
                <w:szCs w:val="24"/>
              </w:rPr>
              <w:t>、</w:t>
            </w:r>
            <w:r>
              <w:rPr>
                <w:rFonts w:ascii="Times New Roman" w:eastAsia="宋体" w:hAnsi="Times New Roman" w:cs="Times New Roman" w:hint="eastAsia"/>
                <w:sz w:val="24"/>
                <w:szCs w:val="24"/>
              </w:rPr>
              <w:t>图表相关节点测试</w:t>
            </w:r>
            <w:r w:rsidR="00C423A1">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测试文档撰写、测试评审与复评审、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6BFF4998" w14:textId="479F4893"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数据可视化组</w:t>
            </w:r>
          </w:p>
        </w:tc>
      </w:tr>
      <w:tr w:rsidR="009677E6" w14:paraId="63D21484" w14:textId="77777777" w:rsidTr="00940D40">
        <w:tc>
          <w:tcPr>
            <w:tcW w:w="2074" w:type="dxa"/>
            <w:tcBorders>
              <w:top w:val="single" w:sz="4" w:space="0" w:color="auto"/>
              <w:left w:val="single" w:sz="4" w:space="0" w:color="auto"/>
              <w:bottom w:val="single" w:sz="4" w:space="0" w:color="auto"/>
              <w:right w:val="single" w:sz="4" w:space="0" w:color="auto"/>
            </w:tcBorders>
          </w:tcPr>
          <w:p w14:paraId="520AE5EA" w14:textId="284B22CE"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夏欣怡</w:t>
            </w:r>
          </w:p>
        </w:tc>
        <w:tc>
          <w:tcPr>
            <w:tcW w:w="756" w:type="dxa"/>
            <w:tcBorders>
              <w:top w:val="single" w:sz="4" w:space="0" w:color="auto"/>
              <w:left w:val="single" w:sz="4" w:space="0" w:color="auto"/>
              <w:bottom w:val="single" w:sz="4" w:space="0" w:color="auto"/>
              <w:right w:val="single" w:sz="4" w:space="0" w:color="auto"/>
            </w:tcBorders>
          </w:tcPr>
          <w:p w14:paraId="07231DF3" w14:textId="11C480D1"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tcPr>
          <w:p w14:paraId="6940A1E1" w14:textId="39C6140D" w:rsidR="009677E6" w:rsidRPr="003B1BD0" w:rsidRDefault="00410097" w:rsidP="003B3263">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项目进度统计与</w:t>
            </w:r>
            <w:r w:rsidRPr="003B1BD0">
              <w:rPr>
                <w:rFonts w:ascii="Times New Roman" w:eastAsia="宋体" w:hAnsi="Times New Roman" w:cs="Times New Roman"/>
                <w:sz w:val="24"/>
                <w:szCs w:val="24"/>
              </w:rPr>
              <w:t>MS Project</w:t>
            </w:r>
            <w:r w:rsidRPr="003B1BD0">
              <w:rPr>
                <w:rFonts w:ascii="Times New Roman" w:eastAsia="宋体" w:hAnsi="Times New Roman" w:cs="Times New Roman"/>
                <w:sz w:val="24"/>
                <w:szCs w:val="24"/>
              </w:rPr>
              <w:t>更新、</w:t>
            </w:r>
            <w:r w:rsidR="003B1BD0" w:rsidRPr="003B1BD0">
              <w:rPr>
                <w:rFonts w:ascii="Times New Roman" w:eastAsia="宋体" w:hAnsi="Times New Roman" w:cs="Times New Roman"/>
                <w:sz w:val="24"/>
                <w:szCs w:val="24"/>
              </w:rPr>
              <w:t>配置管理、工作量统计与分析文档设计与更新、</w:t>
            </w:r>
            <w:r w:rsidRPr="003B1BD0">
              <w:rPr>
                <w:rFonts w:ascii="Times New Roman" w:eastAsia="宋体" w:hAnsi="Times New Roman" w:cs="Times New Roman"/>
                <w:sz w:val="24"/>
                <w:szCs w:val="24"/>
              </w:rPr>
              <w:t>项目计划书撰写、</w:t>
            </w:r>
            <w:r w:rsidR="003B1BD0" w:rsidRPr="003B1BD0">
              <w:rPr>
                <w:rFonts w:ascii="Times New Roman" w:eastAsia="宋体" w:hAnsi="Times New Roman" w:cs="Times New Roman"/>
                <w:sz w:val="24"/>
                <w:szCs w:val="24"/>
              </w:rPr>
              <w:t>需求评审与复评审、</w:t>
            </w:r>
            <w:r w:rsidR="009E428B">
              <w:rPr>
                <w:rFonts w:ascii="Times New Roman" w:eastAsia="宋体" w:hAnsi="Times New Roman" w:cs="Times New Roman" w:hint="eastAsia"/>
                <w:sz w:val="24"/>
                <w:szCs w:val="24"/>
              </w:rPr>
              <w:t>示例开发、</w:t>
            </w:r>
            <w:r w:rsidR="00D10F79">
              <w:rPr>
                <w:rFonts w:ascii="Times New Roman" w:eastAsia="宋体" w:hAnsi="Times New Roman" w:cs="Times New Roman" w:hint="eastAsia"/>
                <w:sz w:val="24"/>
                <w:szCs w:val="24"/>
              </w:rPr>
              <w:t>场景测试及测试文档撰写、</w:t>
            </w:r>
            <w:r w:rsidR="00C423A1">
              <w:rPr>
                <w:rFonts w:ascii="Times New Roman" w:eastAsia="宋体" w:hAnsi="Times New Roman" w:cs="Times New Roman" w:hint="eastAsia"/>
                <w:sz w:val="24"/>
                <w:szCs w:val="24"/>
              </w:rPr>
              <w:t>测试评审与复评审、</w:t>
            </w:r>
            <w:r w:rsidR="003B1BD0"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6F8F3430" w14:textId="24FF6015"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文档与示例开发组</w:t>
            </w:r>
          </w:p>
        </w:tc>
      </w:tr>
      <w:tr w:rsidR="00491B22" w14:paraId="04E773A7"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4CFE0B48" w14:textId="3A2621DF" w:rsidR="00491B22"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张雨</w:t>
            </w:r>
            <w:proofErr w:type="gramStart"/>
            <w:r>
              <w:rPr>
                <w:rFonts w:ascii="Times New Roman" w:eastAsia="宋体" w:hAnsi="Times New Roman" w:cs="Times New Roman" w:hint="eastAsia"/>
                <w:sz w:val="24"/>
                <w:szCs w:val="24"/>
              </w:rPr>
              <w:t>濛</w:t>
            </w:r>
            <w:proofErr w:type="gramEnd"/>
          </w:p>
        </w:tc>
        <w:tc>
          <w:tcPr>
            <w:tcW w:w="756" w:type="dxa"/>
            <w:tcBorders>
              <w:top w:val="single" w:sz="4" w:space="0" w:color="auto"/>
              <w:left w:val="single" w:sz="4" w:space="0" w:color="auto"/>
              <w:bottom w:val="single" w:sz="4" w:space="0" w:color="auto"/>
              <w:right w:val="single" w:sz="4" w:space="0" w:color="auto"/>
            </w:tcBorders>
            <w:hideMark/>
          </w:tcPr>
          <w:p w14:paraId="4903B521"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hideMark/>
          </w:tcPr>
          <w:p w14:paraId="2E488303" w14:textId="731B1013" w:rsidR="00491B22" w:rsidRPr="003B1BD0" w:rsidRDefault="003B1BD0" w:rsidP="00707F33">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会议记录、各文档框架提供与整合上传、项目计划书撰写、需求规格说明书撰写、需求评审单设计、需求评审与复评审、</w:t>
            </w:r>
            <w:r w:rsidR="00707F33">
              <w:rPr>
                <w:rFonts w:ascii="Times New Roman" w:eastAsia="宋体" w:hAnsi="Times New Roman" w:cs="Times New Roman" w:hint="eastAsia"/>
                <w:sz w:val="24"/>
                <w:szCs w:val="24"/>
              </w:rPr>
              <w:t>示例开发、场景测试及测</w:t>
            </w:r>
            <w:r w:rsidR="00707F33">
              <w:rPr>
                <w:rFonts w:ascii="Times New Roman" w:eastAsia="宋体" w:hAnsi="Times New Roman" w:cs="Times New Roman" w:hint="eastAsia"/>
                <w:sz w:val="24"/>
                <w:szCs w:val="24"/>
              </w:rPr>
              <w:lastRenderedPageBreak/>
              <w:t>试文档撰写、测试评审与复评审、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2ED6E3A1" w14:textId="29F1B9B2" w:rsidR="00491B22"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文档与示例开发组</w:t>
            </w:r>
          </w:p>
        </w:tc>
      </w:tr>
    </w:tbl>
    <w:p w14:paraId="3E4C912E" w14:textId="67E1CF82" w:rsidR="00491B22" w:rsidRPr="00FB16CB" w:rsidRDefault="000054F3"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3.2</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影响因素分析</w:t>
      </w:r>
    </w:p>
    <w:p w14:paraId="1A6A5E71" w14:textId="37D1E0F0"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组内分工</w:t>
      </w:r>
      <w:r w:rsidR="00110FBE" w:rsidRPr="00EF4228">
        <w:rPr>
          <w:rFonts w:ascii="宋体" w:eastAsia="宋体" w:hAnsi="宋体" w:hint="eastAsia"/>
        </w:rPr>
        <w:t>在课程初期决定，</w:t>
      </w:r>
      <w:r w:rsidRPr="00EF4228">
        <w:rPr>
          <w:rFonts w:ascii="宋体" w:eastAsia="宋体" w:hAnsi="宋体" w:hint="eastAsia"/>
        </w:rPr>
        <w:t>主要是以组员擅长的方向</w:t>
      </w:r>
      <w:r w:rsidR="00110FBE" w:rsidRPr="00EF4228">
        <w:rPr>
          <w:rFonts w:ascii="宋体" w:eastAsia="宋体" w:hAnsi="宋体" w:hint="eastAsia"/>
        </w:rPr>
        <w:t>，结合对项目内容的熟悉</w:t>
      </w:r>
      <w:r w:rsidR="00FD4385" w:rsidRPr="00EF4228">
        <w:rPr>
          <w:rFonts w:ascii="宋体" w:eastAsia="宋体" w:hAnsi="宋体" w:hint="eastAsia"/>
        </w:rPr>
        <w:t>程度</w:t>
      </w:r>
      <w:r w:rsidR="005B57CB" w:rsidRPr="00EF4228">
        <w:rPr>
          <w:rFonts w:ascii="宋体" w:eastAsia="宋体" w:hAnsi="宋体" w:hint="eastAsia"/>
        </w:rPr>
        <w:t>、</w:t>
      </w:r>
      <w:r w:rsidR="00C3038B" w:rsidRPr="00EF4228">
        <w:rPr>
          <w:rFonts w:ascii="宋体" w:eastAsia="宋体" w:hAnsi="宋体" w:hint="eastAsia"/>
        </w:rPr>
        <w:t>成员熟悉</w:t>
      </w:r>
      <w:r w:rsidR="005B57CB" w:rsidRPr="00EF4228">
        <w:rPr>
          <w:rFonts w:ascii="宋体" w:eastAsia="宋体" w:hAnsi="宋体" w:hint="eastAsia"/>
        </w:rPr>
        <w:t>程度以及个人意愿</w:t>
      </w:r>
      <w:r w:rsidRPr="00EF4228">
        <w:rPr>
          <w:rFonts w:ascii="宋体" w:eastAsia="宋体" w:hAnsi="宋体" w:hint="eastAsia"/>
        </w:rPr>
        <w:t>来分配</w:t>
      </w:r>
      <w:r w:rsidR="00110FBE" w:rsidRPr="00EF4228">
        <w:rPr>
          <w:rFonts w:ascii="宋体" w:eastAsia="宋体" w:hAnsi="宋体" w:hint="eastAsia"/>
        </w:rPr>
        <w:t>。</w:t>
      </w:r>
      <w:proofErr w:type="gramStart"/>
      <w:r w:rsidR="00C3038B" w:rsidRPr="00EF4228">
        <w:rPr>
          <w:rFonts w:ascii="宋体" w:eastAsia="宋体" w:hAnsi="宋体" w:hint="eastAsia"/>
        </w:rPr>
        <w:t>暴明坤</w:t>
      </w:r>
      <w:proofErr w:type="gramEnd"/>
      <w:r w:rsidR="00C3038B" w:rsidRPr="00EF4228">
        <w:rPr>
          <w:rFonts w:ascii="宋体" w:eastAsia="宋体" w:hAnsi="宋体" w:hint="eastAsia"/>
        </w:rPr>
        <w:t>、刘子渊与胡俊涛</w:t>
      </w:r>
      <w:r w:rsidR="005B57CB" w:rsidRPr="00EF4228">
        <w:rPr>
          <w:rFonts w:ascii="宋体" w:eastAsia="宋体" w:hAnsi="宋体" w:hint="eastAsia"/>
        </w:rPr>
        <w:t>同学对node-red相对了解，其中胡俊涛与叶柏威同学较为熟悉，故根据项目的实际需求，将四人分为两个小组，分别负责</w:t>
      </w:r>
      <w:r w:rsidR="00724B05" w:rsidRPr="00EF4228">
        <w:rPr>
          <w:rFonts w:ascii="宋体" w:eastAsia="宋体" w:hAnsi="宋体" w:hint="eastAsia"/>
        </w:rPr>
        <w:t>消息聚集类节点与</w:t>
      </w:r>
      <w:r w:rsidR="00E20FA2" w:rsidRPr="00EF4228">
        <w:rPr>
          <w:rFonts w:ascii="宋体" w:eastAsia="宋体" w:hAnsi="宋体" w:hint="eastAsia"/>
        </w:rPr>
        <w:t>数据可视化类节点的开发</w:t>
      </w:r>
      <w:r w:rsidR="00D43FB1" w:rsidRPr="00EF4228">
        <w:rPr>
          <w:rFonts w:ascii="宋体" w:eastAsia="宋体" w:hAnsi="宋体" w:hint="eastAsia"/>
        </w:rPr>
        <w:t>与测试</w:t>
      </w:r>
      <w:r w:rsidR="00E20FA2" w:rsidRPr="00EF4228">
        <w:rPr>
          <w:rFonts w:ascii="宋体" w:eastAsia="宋体" w:hAnsi="宋体" w:hint="eastAsia"/>
        </w:rPr>
        <w:t>。</w:t>
      </w:r>
      <w:r w:rsidR="00D43FB1" w:rsidRPr="00EF4228">
        <w:rPr>
          <w:rFonts w:ascii="宋体" w:eastAsia="宋体" w:hAnsi="宋体" w:hint="eastAsia"/>
        </w:rPr>
        <w:t>夏欣怡与张雨</w:t>
      </w:r>
      <w:proofErr w:type="gramStart"/>
      <w:r w:rsidR="00D43FB1" w:rsidRPr="00EF4228">
        <w:rPr>
          <w:rFonts w:ascii="宋体" w:eastAsia="宋体" w:hAnsi="宋体" w:hint="eastAsia"/>
        </w:rPr>
        <w:t>濛</w:t>
      </w:r>
      <w:proofErr w:type="gramEnd"/>
      <w:r w:rsidR="00D43FB1" w:rsidRPr="00EF4228">
        <w:rPr>
          <w:rFonts w:ascii="宋体" w:eastAsia="宋体" w:hAnsi="宋体" w:hint="eastAsia"/>
        </w:rPr>
        <w:t>负责示例的开发，使用前述同学开发的节点实现一个demo，对功能进行验证并进行场景测试。考虑到示例开发不参与到节点实际开发中，</w:t>
      </w:r>
      <w:r w:rsidR="00E46FF0" w:rsidRPr="00EF4228">
        <w:rPr>
          <w:rFonts w:ascii="宋体" w:eastAsia="宋体" w:hAnsi="宋体" w:hint="eastAsia"/>
        </w:rPr>
        <w:t>工作量较少，故同时负责文档与实验6-8部分</w:t>
      </w:r>
      <w:r w:rsidR="00B71FC5" w:rsidRPr="00EF4228">
        <w:rPr>
          <w:rFonts w:ascii="宋体" w:eastAsia="宋体" w:hAnsi="宋体" w:hint="eastAsia"/>
        </w:rPr>
        <w:t>。组内张雨</w:t>
      </w:r>
      <w:proofErr w:type="gramStart"/>
      <w:r w:rsidR="00B71FC5" w:rsidRPr="00EF4228">
        <w:rPr>
          <w:rFonts w:ascii="宋体" w:eastAsia="宋体" w:hAnsi="宋体" w:hint="eastAsia"/>
        </w:rPr>
        <w:t>濛</w:t>
      </w:r>
      <w:proofErr w:type="gramEnd"/>
      <w:r w:rsidR="008C6132" w:rsidRPr="00EF4228">
        <w:rPr>
          <w:rFonts w:ascii="宋体" w:eastAsia="宋体" w:hAnsi="宋体" w:hint="eastAsia"/>
        </w:rPr>
        <w:t>对每个实验需要编写的文档提供模板，并负责最终整合</w:t>
      </w:r>
      <w:r w:rsidR="00B71FC5" w:rsidRPr="00EF4228">
        <w:rPr>
          <w:rFonts w:ascii="宋体" w:eastAsia="宋体" w:hAnsi="宋体" w:hint="eastAsia"/>
        </w:rPr>
        <w:t>，夏欣怡负责实验6-8相关数据、文档的制作</w:t>
      </w:r>
      <w:r w:rsidR="00A230C2" w:rsidRPr="00EF4228">
        <w:rPr>
          <w:rFonts w:ascii="宋体" w:eastAsia="宋体" w:hAnsi="宋体" w:hint="eastAsia"/>
        </w:rPr>
        <w:t>。其余文档</w:t>
      </w:r>
      <w:r w:rsidR="000A293B" w:rsidRPr="00EF4228">
        <w:rPr>
          <w:rFonts w:ascii="宋体" w:eastAsia="宋体" w:hAnsi="宋体" w:hint="eastAsia"/>
        </w:rPr>
        <w:t>与评审阶段共同参与。</w:t>
      </w:r>
      <w:r w:rsidR="0013586D" w:rsidRPr="00EF4228">
        <w:rPr>
          <w:rFonts w:ascii="宋体" w:eastAsia="宋体" w:hAnsi="宋体" w:hint="eastAsia"/>
        </w:rPr>
        <w:t>分为小组有助于工作的划分</w:t>
      </w:r>
      <w:r w:rsidR="008622CE" w:rsidRPr="00EF4228">
        <w:rPr>
          <w:rFonts w:ascii="宋体" w:eastAsia="宋体" w:hAnsi="宋体" w:hint="eastAsia"/>
        </w:rPr>
        <w:t>，</w:t>
      </w:r>
      <w:r w:rsidR="00294469" w:rsidRPr="00EF4228">
        <w:rPr>
          <w:rFonts w:ascii="宋体" w:eastAsia="宋体" w:hAnsi="宋体" w:hint="eastAsia"/>
        </w:rPr>
        <w:t>2人一组的形式也有助于提高交流与工作的效率，组内成员遇到特殊情况也能现在组内进行协调解决。</w:t>
      </w:r>
    </w:p>
    <w:p w14:paraId="7DB5C886"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进度与计划数据总结</w:t>
      </w:r>
    </w:p>
    <w:p w14:paraId="41DAB4B7" w14:textId="561E0E58"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截至6月</w:t>
      </w:r>
      <w:r w:rsidR="00B8255F" w:rsidRPr="00EF4228">
        <w:rPr>
          <w:rFonts w:ascii="宋体" w:eastAsia="宋体" w:hAnsi="宋体" w:hint="eastAsia"/>
        </w:rPr>
        <w:t>9</w:t>
      </w:r>
      <w:r w:rsidRPr="00EF4228">
        <w:rPr>
          <w:rFonts w:ascii="宋体" w:eastAsia="宋体" w:hAnsi="宋体" w:hint="eastAsia"/>
        </w:rPr>
        <w:t>日，项目</w:t>
      </w:r>
      <w:r w:rsidR="00C63E7F" w:rsidRPr="00EF4228">
        <w:rPr>
          <w:rFonts w:ascii="宋体" w:eastAsia="宋体" w:hAnsi="宋体" w:hint="eastAsia"/>
        </w:rPr>
        <w:t>仍有总结汇报与软件产品演示部分仍未完成，</w:t>
      </w:r>
      <w:r w:rsidR="00ED2F6D" w:rsidRPr="00EF4228">
        <w:rPr>
          <w:rFonts w:ascii="宋体" w:eastAsia="宋体" w:hAnsi="宋体" w:hint="eastAsia"/>
        </w:rPr>
        <w:t>目前的</w:t>
      </w:r>
      <w:r w:rsidRPr="00EF4228">
        <w:rPr>
          <w:rFonts w:ascii="宋体" w:eastAsia="宋体" w:hAnsi="宋体" w:hint="eastAsia"/>
        </w:rPr>
        <w:t>资源统计图如图所示：</w:t>
      </w:r>
    </w:p>
    <w:p w14:paraId="7E53AA04" w14:textId="4D75C347" w:rsidR="00491B22" w:rsidRDefault="00A9417E" w:rsidP="00491B22">
      <w:pPr>
        <w:ind w:leftChars="-64" w:hangingChars="64" w:hanging="134"/>
        <w:jc w:val="center"/>
      </w:pPr>
      <w:r>
        <w:rPr>
          <w:noProof/>
        </w:rPr>
        <w:drawing>
          <wp:inline distT="0" distB="0" distL="0" distR="0" wp14:anchorId="39D16557" wp14:editId="68A3303D">
            <wp:extent cx="5274310" cy="3608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8070"/>
                    </a:xfrm>
                    <a:prstGeom prst="rect">
                      <a:avLst/>
                    </a:prstGeom>
                  </pic:spPr>
                </pic:pic>
              </a:graphicData>
            </a:graphic>
          </wp:inline>
        </w:drawing>
      </w:r>
    </w:p>
    <w:p w14:paraId="6AAE5DFA" w14:textId="77777777" w:rsidR="00491B22" w:rsidRDefault="00491B22" w:rsidP="00491B22">
      <w:pPr>
        <w:jc w:val="center"/>
      </w:pPr>
      <w:r w:rsidRPr="00F747CD">
        <w:rPr>
          <w:rFonts w:hint="eastAsia"/>
          <w:b/>
        </w:rPr>
        <w:t>图4.1资源统计图</w:t>
      </w:r>
    </w:p>
    <w:p w14:paraId="3E5829D8" w14:textId="0ABA68D9" w:rsidR="00491B22" w:rsidRPr="00EF4228" w:rsidRDefault="005352F5" w:rsidP="00EF4228">
      <w:pPr>
        <w:spacing w:line="360" w:lineRule="auto"/>
        <w:ind w:firstLine="420"/>
        <w:rPr>
          <w:rFonts w:ascii="宋体" w:eastAsia="宋体" w:hAnsi="宋体"/>
        </w:rPr>
      </w:pPr>
      <w:r w:rsidRPr="00EF4228">
        <w:rPr>
          <w:rFonts w:ascii="宋体" w:eastAsia="宋体" w:hAnsi="宋体" w:hint="eastAsia"/>
        </w:rPr>
        <w:lastRenderedPageBreak/>
        <w:t>其中上图橙色的剩余工时</w:t>
      </w:r>
      <w:r w:rsidR="00CF25D5" w:rsidRPr="00EF4228">
        <w:rPr>
          <w:rFonts w:ascii="宋体" w:eastAsia="宋体" w:hAnsi="宋体" w:hint="eastAsia"/>
        </w:rPr>
        <w:t>，为</w:t>
      </w:r>
      <w:r w:rsidR="009E0B02" w:rsidRPr="00EF4228">
        <w:rPr>
          <w:rFonts w:ascii="宋体" w:eastAsia="宋体" w:hAnsi="宋体" w:hint="eastAsia"/>
        </w:rPr>
        <w:t>个人总结部分以及演示</w:t>
      </w:r>
      <w:r w:rsidRPr="00EF4228">
        <w:rPr>
          <w:rFonts w:ascii="宋体" w:eastAsia="宋体" w:hAnsi="宋体" w:hint="eastAsia"/>
        </w:rPr>
        <w:t>部分</w:t>
      </w:r>
      <w:r w:rsidR="009E0B02" w:rsidRPr="00EF4228">
        <w:rPr>
          <w:rFonts w:ascii="宋体" w:eastAsia="宋体" w:hAnsi="宋体" w:hint="eastAsia"/>
        </w:rPr>
        <w:t>的估计工时，目前仍未完成。除此之外的工作已经完成，</w:t>
      </w:r>
      <w:proofErr w:type="gramStart"/>
      <w:r w:rsidR="009E0B02" w:rsidRPr="00EF4228">
        <w:rPr>
          <w:rFonts w:ascii="宋体" w:eastAsia="宋体" w:hAnsi="宋体" w:hint="eastAsia"/>
        </w:rPr>
        <w:t>其中暴明坤</w:t>
      </w:r>
      <w:proofErr w:type="gramEnd"/>
      <w:r w:rsidR="009E0B02" w:rsidRPr="00EF4228">
        <w:rPr>
          <w:rFonts w:ascii="宋体" w:eastAsia="宋体" w:hAnsi="宋体" w:hint="eastAsia"/>
        </w:rPr>
        <w:t>工时</w:t>
      </w:r>
      <w:r w:rsidR="008F53FB" w:rsidRPr="00EF4228">
        <w:rPr>
          <w:rFonts w:ascii="宋体" w:eastAsia="宋体" w:hAnsi="宋体" w:hint="eastAsia"/>
        </w:rPr>
        <w:t>91</w:t>
      </w:r>
      <w:r w:rsidR="00D374FC" w:rsidRPr="00EF4228">
        <w:rPr>
          <w:rFonts w:ascii="宋体" w:eastAsia="宋体" w:hAnsi="宋体" w:hint="eastAsia"/>
        </w:rPr>
        <w:t>。6</w:t>
      </w:r>
      <w:r w:rsidR="008F53FB" w:rsidRPr="00EF4228">
        <w:rPr>
          <w:rFonts w:ascii="宋体" w:eastAsia="宋体" w:hAnsi="宋体" w:hint="eastAsia"/>
        </w:rPr>
        <w:t>工时，胡俊涛79</w:t>
      </w:r>
      <w:r w:rsidR="00D374FC" w:rsidRPr="00EF4228">
        <w:rPr>
          <w:rFonts w:ascii="宋体" w:eastAsia="宋体" w:hAnsi="宋体" w:hint="eastAsia"/>
        </w:rPr>
        <w:t>.04</w:t>
      </w:r>
      <w:r w:rsidR="008F53FB" w:rsidRPr="00EF4228">
        <w:rPr>
          <w:rFonts w:ascii="宋体" w:eastAsia="宋体" w:hAnsi="宋体" w:hint="eastAsia"/>
        </w:rPr>
        <w:t>工时，叶柏威74</w:t>
      </w:r>
      <w:r w:rsidR="00D374FC" w:rsidRPr="00EF4228">
        <w:rPr>
          <w:rFonts w:ascii="宋体" w:eastAsia="宋体" w:hAnsi="宋体" w:hint="eastAsia"/>
        </w:rPr>
        <w:t>.12</w:t>
      </w:r>
      <w:r w:rsidR="008F53FB" w:rsidRPr="00EF4228">
        <w:rPr>
          <w:rFonts w:ascii="宋体" w:eastAsia="宋体" w:hAnsi="宋体" w:hint="eastAsia"/>
        </w:rPr>
        <w:t>工时，夏欣怡85</w:t>
      </w:r>
      <w:r w:rsidR="00D374FC" w:rsidRPr="00EF4228">
        <w:rPr>
          <w:rFonts w:ascii="宋体" w:eastAsia="宋体" w:hAnsi="宋体" w:hint="eastAsia"/>
        </w:rPr>
        <w:t>.95</w:t>
      </w:r>
      <w:r w:rsidR="008F53FB" w:rsidRPr="00EF4228">
        <w:rPr>
          <w:rFonts w:ascii="宋体" w:eastAsia="宋体" w:hAnsi="宋体" w:hint="eastAsia"/>
        </w:rPr>
        <w:t>工时，刘子渊91</w:t>
      </w:r>
      <w:r w:rsidR="00D374FC" w:rsidRPr="00EF4228">
        <w:rPr>
          <w:rFonts w:ascii="宋体" w:eastAsia="宋体" w:hAnsi="宋体" w:hint="eastAsia"/>
        </w:rPr>
        <w:t>.04</w:t>
      </w:r>
      <w:r w:rsidR="008F53FB" w:rsidRPr="00EF4228">
        <w:rPr>
          <w:rFonts w:ascii="宋体" w:eastAsia="宋体" w:hAnsi="宋体" w:hint="eastAsia"/>
        </w:rPr>
        <w:t>工时，张雨</w:t>
      </w:r>
      <w:proofErr w:type="gramStart"/>
      <w:r w:rsidR="008F53FB" w:rsidRPr="00EF4228">
        <w:rPr>
          <w:rFonts w:ascii="宋体" w:eastAsia="宋体" w:hAnsi="宋体" w:hint="eastAsia"/>
        </w:rPr>
        <w:t>濛</w:t>
      </w:r>
      <w:proofErr w:type="gramEnd"/>
      <w:r w:rsidR="008F53FB" w:rsidRPr="00EF4228">
        <w:rPr>
          <w:rFonts w:ascii="宋体" w:eastAsia="宋体" w:hAnsi="宋体" w:hint="eastAsia"/>
        </w:rPr>
        <w:t>81.68工时。</w:t>
      </w:r>
      <w:r w:rsidR="00D374FC" w:rsidRPr="00EF4228">
        <w:rPr>
          <w:rFonts w:ascii="宋体" w:eastAsia="宋体" w:hAnsi="宋体" w:hint="eastAsia"/>
        </w:rPr>
        <w:t>由于</w:t>
      </w:r>
      <w:proofErr w:type="spellStart"/>
      <w:r w:rsidR="00D374FC" w:rsidRPr="00EF4228">
        <w:rPr>
          <w:rFonts w:ascii="宋体" w:eastAsia="宋体" w:hAnsi="宋体" w:hint="eastAsia"/>
        </w:rPr>
        <w:t>MSProject</w:t>
      </w:r>
      <w:proofErr w:type="spellEnd"/>
      <w:r w:rsidR="00D374FC" w:rsidRPr="00EF4228">
        <w:rPr>
          <w:rFonts w:ascii="宋体" w:eastAsia="宋体" w:hAnsi="宋体" w:hint="eastAsia"/>
        </w:rPr>
        <w:t>资源百分比分配的特性，统计时以0.96小时为单位。</w:t>
      </w:r>
      <w:r w:rsidRPr="00EF4228">
        <w:rPr>
          <w:rFonts w:ascii="宋体" w:eastAsia="宋体" w:hAnsi="宋体" w:hint="eastAsia"/>
        </w:rPr>
        <w:t>为</w:t>
      </w:r>
      <w:r w:rsidR="00491B22" w:rsidRPr="00EF4228">
        <w:rPr>
          <w:rFonts w:ascii="宋体" w:eastAsia="宋体" w:hAnsi="宋体" w:hint="eastAsia"/>
        </w:rPr>
        <w:t>从上图可看出，</w:t>
      </w:r>
      <w:r w:rsidR="005E2321" w:rsidRPr="00EF4228">
        <w:rPr>
          <w:rFonts w:ascii="宋体" w:eastAsia="宋体" w:hAnsi="宋体" w:hint="eastAsia"/>
        </w:rPr>
        <w:t>各成员</w:t>
      </w:r>
      <w:r w:rsidR="00282816" w:rsidRPr="00EF4228">
        <w:rPr>
          <w:rFonts w:ascii="宋体" w:eastAsia="宋体" w:hAnsi="宋体" w:hint="eastAsia"/>
        </w:rPr>
        <w:t>之间的工时差距较小，</w:t>
      </w:r>
      <w:proofErr w:type="gramStart"/>
      <w:r w:rsidR="00282816" w:rsidRPr="00EF4228">
        <w:rPr>
          <w:rFonts w:ascii="宋体" w:eastAsia="宋体" w:hAnsi="宋体" w:hint="eastAsia"/>
        </w:rPr>
        <w:t>其中</w:t>
      </w:r>
      <w:r w:rsidR="0033777F" w:rsidRPr="00EF4228">
        <w:rPr>
          <w:rFonts w:ascii="宋体" w:eastAsia="宋体" w:hAnsi="宋体" w:hint="eastAsia"/>
        </w:rPr>
        <w:t>暴明坤</w:t>
      </w:r>
      <w:proofErr w:type="gramEnd"/>
      <w:r w:rsidR="0033777F" w:rsidRPr="00EF4228">
        <w:rPr>
          <w:rFonts w:ascii="宋体" w:eastAsia="宋体" w:hAnsi="宋体" w:hint="eastAsia"/>
        </w:rPr>
        <w:t>与刘子渊</w:t>
      </w:r>
      <w:r w:rsidR="004976D7" w:rsidRPr="00EF4228">
        <w:rPr>
          <w:rFonts w:ascii="宋体" w:eastAsia="宋体" w:hAnsi="宋体" w:hint="eastAsia"/>
        </w:rPr>
        <w:t>承担了领导的工作，</w:t>
      </w:r>
      <w:r w:rsidR="0033777F" w:rsidRPr="00EF4228">
        <w:rPr>
          <w:rFonts w:ascii="宋体" w:eastAsia="宋体" w:hAnsi="宋体" w:hint="eastAsia"/>
        </w:rPr>
        <w:t>花费工时</w:t>
      </w:r>
      <w:r w:rsidR="004976D7" w:rsidRPr="00EF4228">
        <w:rPr>
          <w:rFonts w:ascii="宋体" w:eastAsia="宋体" w:hAnsi="宋体" w:hint="eastAsia"/>
        </w:rPr>
        <w:t>也</w:t>
      </w:r>
      <w:r w:rsidR="00282816" w:rsidRPr="00EF4228">
        <w:rPr>
          <w:rFonts w:ascii="宋体" w:eastAsia="宋体" w:hAnsi="宋体" w:hint="eastAsia"/>
        </w:rPr>
        <w:t>最多</w:t>
      </w:r>
      <w:r w:rsidR="004976D7" w:rsidRPr="00EF4228">
        <w:rPr>
          <w:rFonts w:ascii="宋体" w:eastAsia="宋体" w:hAnsi="宋体" w:hint="eastAsia"/>
        </w:rPr>
        <w:t>，其余成员各自完成了分配的任务</w:t>
      </w:r>
      <w:r w:rsidR="00491B22" w:rsidRPr="00EF4228">
        <w:rPr>
          <w:rFonts w:ascii="宋体" w:eastAsia="宋体" w:hAnsi="宋体" w:hint="eastAsia"/>
        </w:rPr>
        <w:t>。</w:t>
      </w:r>
    </w:p>
    <w:p w14:paraId="574A1E22" w14:textId="06742D9A" w:rsidR="00491B22" w:rsidRPr="00EF4228" w:rsidRDefault="00BE13BA" w:rsidP="00EF4228">
      <w:pPr>
        <w:spacing w:line="360" w:lineRule="auto"/>
        <w:ind w:firstLine="420"/>
        <w:rPr>
          <w:rFonts w:ascii="宋体" w:eastAsia="宋体" w:hAnsi="宋体"/>
        </w:rPr>
      </w:pPr>
      <w:r w:rsidRPr="00EF4228">
        <w:rPr>
          <w:rFonts w:ascii="宋体" w:eastAsia="宋体" w:hAnsi="宋体" w:hint="eastAsia"/>
        </w:rPr>
        <w:t>工时燃尽图与任务燃尽图</w:t>
      </w:r>
      <w:r w:rsidR="00491B22" w:rsidRPr="00EF4228">
        <w:rPr>
          <w:rFonts w:ascii="宋体" w:eastAsia="宋体" w:hAnsi="宋体" w:hint="eastAsia"/>
        </w:rPr>
        <w:t>如图4.2、4.3所示</w:t>
      </w:r>
      <w:r w:rsidR="00480186" w:rsidRPr="00EF4228">
        <w:rPr>
          <w:rFonts w:ascii="宋体" w:eastAsia="宋体" w:hAnsi="宋体" w:hint="eastAsia"/>
        </w:rPr>
        <w:t>。</w:t>
      </w:r>
      <w:r w:rsidR="002E0D7C" w:rsidRPr="00EF4228">
        <w:rPr>
          <w:rFonts w:ascii="宋体" w:eastAsia="宋体" w:hAnsi="宋体" w:hint="eastAsia"/>
        </w:rPr>
        <w:t>其中在</w:t>
      </w:r>
      <w:r w:rsidR="00164B79" w:rsidRPr="00EF4228">
        <w:rPr>
          <w:rFonts w:ascii="宋体" w:eastAsia="宋体" w:hAnsi="宋体" w:hint="eastAsia"/>
        </w:rPr>
        <w:t>工时燃尽</w:t>
      </w:r>
      <w:r w:rsidR="002E0D7C" w:rsidRPr="00EF4228">
        <w:rPr>
          <w:rFonts w:ascii="宋体" w:eastAsia="宋体" w:hAnsi="宋体" w:hint="eastAsia"/>
        </w:rPr>
        <w:t>图中4.27-5.11的阶段中，有一段</w:t>
      </w:r>
      <w:r w:rsidR="008B6B40" w:rsidRPr="00EF4228">
        <w:rPr>
          <w:rFonts w:ascii="宋体" w:eastAsia="宋体" w:hAnsi="宋体" w:hint="eastAsia"/>
        </w:rPr>
        <w:t>剩余累计</w:t>
      </w:r>
      <w:r w:rsidR="002E0D7C" w:rsidRPr="00EF4228">
        <w:rPr>
          <w:rFonts w:ascii="宋体" w:eastAsia="宋体" w:hAnsi="宋体" w:hint="eastAsia"/>
        </w:rPr>
        <w:t>工时</w:t>
      </w:r>
      <w:r w:rsidR="008B6B40" w:rsidRPr="00EF4228">
        <w:rPr>
          <w:rFonts w:ascii="宋体" w:eastAsia="宋体" w:hAnsi="宋体" w:hint="eastAsia"/>
        </w:rPr>
        <w:t>下降速度快于其他阶段的情况，这是对应的是软件开发与软件测试阶段。因为在</w:t>
      </w:r>
      <w:r w:rsidR="00E27A8A" w:rsidRPr="00EF4228">
        <w:rPr>
          <w:rFonts w:ascii="宋体" w:eastAsia="宋体" w:hAnsi="宋体" w:hint="eastAsia"/>
        </w:rPr>
        <w:t>之前的</w:t>
      </w:r>
      <w:r w:rsidR="00C07FEF" w:rsidRPr="00EF4228">
        <w:rPr>
          <w:rFonts w:ascii="宋体" w:eastAsia="宋体" w:hAnsi="宋体" w:hint="eastAsia"/>
        </w:rPr>
        <w:t>需求分析阶段，未能及时进行开发工作，以及低估了自测所需的时间，导致该段时间的工作压力较大。</w:t>
      </w:r>
      <w:r w:rsidR="007B098E" w:rsidRPr="00EF4228">
        <w:rPr>
          <w:rFonts w:ascii="宋体" w:eastAsia="宋体" w:hAnsi="宋体" w:hint="eastAsia"/>
        </w:rPr>
        <w:t>任务燃尽图中，有一段任务迟于基线的完成情况，是因为基线设置时未考虑到假期因素，成员在假期没有像工作日一样的工作热情，使得任务没能按预期完成。其余时间基本正常燃尽。</w:t>
      </w:r>
    </w:p>
    <w:p w14:paraId="2134DECD" w14:textId="2D029447" w:rsidR="00BE13BA" w:rsidRDefault="00BE13BA" w:rsidP="00E537FC">
      <w:pPr>
        <w:rPr>
          <w:sz w:val="28"/>
        </w:rPr>
      </w:pPr>
      <w:r>
        <w:rPr>
          <w:noProof/>
        </w:rPr>
        <w:drawing>
          <wp:inline distT="0" distB="0" distL="0" distR="0" wp14:anchorId="362DEE89" wp14:editId="346499C7">
            <wp:extent cx="5274310" cy="3245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5485"/>
                    </a:xfrm>
                    <a:prstGeom prst="rect">
                      <a:avLst/>
                    </a:prstGeom>
                  </pic:spPr>
                </pic:pic>
              </a:graphicData>
            </a:graphic>
          </wp:inline>
        </w:drawing>
      </w:r>
    </w:p>
    <w:p w14:paraId="56FF3D9F" w14:textId="4059BA3F" w:rsidR="00E537FC" w:rsidRPr="00F927D2" w:rsidRDefault="00E537FC" w:rsidP="00E537FC">
      <w:pPr>
        <w:jc w:val="center"/>
        <w:rPr>
          <w:b/>
        </w:rPr>
      </w:pPr>
      <w:r w:rsidRPr="00F747CD">
        <w:rPr>
          <w:rFonts w:hint="eastAsia"/>
          <w:b/>
        </w:rPr>
        <w:t>图4.</w:t>
      </w:r>
      <w:r w:rsidR="0041762A">
        <w:rPr>
          <w:rFonts w:hint="eastAsia"/>
          <w:b/>
        </w:rPr>
        <w:t>2</w:t>
      </w:r>
      <w:r w:rsidR="0041762A" w:rsidRPr="00F927D2">
        <w:rPr>
          <w:rFonts w:hint="eastAsia"/>
          <w:b/>
        </w:rPr>
        <w:t>工时燃尽图</w:t>
      </w:r>
    </w:p>
    <w:p w14:paraId="5C5F3A4B" w14:textId="3484C0DA" w:rsidR="00BE13BA" w:rsidRDefault="00BE13BA" w:rsidP="00E537FC">
      <w:pPr>
        <w:rPr>
          <w:sz w:val="28"/>
        </w:rPr>
      </w:pPr>
      <w:r>
        <w:rPr>
          <w:noProof/>
        </w:rPr>
        <w:lastRenderedPageBreak/>
        <w:drawing>
          <wp:inline distT="0" distB="0" distL="0" distR="0" wp14:anchorId="3306503F" wp14:editId="2C1FB813">
            <wp:extent cx="5274310" cy="3182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2620"/>
                    </a:xfrm>
                    <a:prstGeom prst="rect">
                      <a:avLst/>
                    </a:prstGeom>
                  </pic:spPr>
                </pic:pic>
              </a:graphicData>
            </a:graphic>
          </wp:inline>
        </w:drawing>
      </w:r>
    </w:p>
    <w:p w14:paraId="306F5B4A" w14:textId="02CE76B9" w:rsidR="00491B22" w:rsidRPr="00F927D2" w:rsidRDefault="00E537FC" w:rsidP="006A5F3B">
      <w:pPr>
        <w:jc w:val="center"/>
        <w:rPr>
          <w:b/>
        </w:rPr>
      </w:pPr>
      <w:r w:rsidRPr="00F747CD">
        <w:rPr>
          <w:rFonts w:hint="eastAsia"/>
          <w:b/>
        </w:rPr>
        <w:t>图4.</w:t>
      </w:r>
      <w:r w:rsidR="0041762A">
        <w:rPr>
          <w:rFonts w:hint="eastAsia"/>
          <w:b/>
        </w:rPr>
        <w:t>3</w:t>
      </w:r>
      <w:r w:rsidR="0041762A" w:rsidRPr="00F927D2">
        <w:rPr>
          <w:rFonts w:hint="eastAsia"/>
          <w:b/>
        </w:rPr>
        <w:t>任务燃尽图</w:t>
      </w:r>
    </w:p>
    <w:p w14:paraId="45AD3FAB" w14:textId="22706043" w:rsidR="00940D40" w:rsidRDefault="00940D40" w:rsidP="006A5F3B">
      <w:pPr>
        <w:jc w:val="center"/>
      </w:pPr>
    </w:p>
    <w:p w14:paraId="4C29AC5A" w14:textId="7047DFC2" w:rsidR="00940D40" w:rsidRPr="00EF4228" w:rsidRDefault="003A205F" w:rsidP="00EF4228">
      <w:pPr>
        <w:spacing w:line="360" w:lineRule="auto"/>
        <w:ind w:firstLine="420"/>
        <w:rPr>
          <w:rFonts w:ascii="宋体" w:eastAsia="宋体" w:hAnsi="宋体"/>
        </w:rPr>
      </w:pPr>
      <w:r w:rsidRPr="00EF4228">
        <w:rPr>
          <w:rFonts w:ascii="宋体" w:eastAsia="宋体" w:hAnsi="宋体" w:hint="eastAsia"/>
        </w:rPr>
        <w:t>阶段工时图如图4.4所示。</w:t>
      </w:r>
      <w:r w:rsidR="00503B39" w:rsidRPr="00EF4228">
        <w:rPr>
          <w:rFonts w:ascii="宋体" w:eastAsia="宋体" w:hAnsi="宋体" w:hint="eastAsia"/>
        </w:rPr>
        <w:t>在本次实验中，在项目计划阶段、软件产品开发阶段、软件测试分析阶段花费了最多的工时。其中项目计划阶段花费工时很多的原因，一是该阶段持续两周，包含了项目确定与项目计划书撰写两部分，二是在第一周汇报时，根据老师的建议，针对最开始项目计划中开发的节点过于分散，缺少互相联系的特点，对项目的内容重新进行了讨论与调整，并做了相关准备工作如域名开发与环境搭建，时间花费较多。</w:t>
      </w:r>
    </w:p>
    <w:p w14:paraId="415001C3" w14:textId="5269DBF9" w:rsidR="00940D40" w:rsidRDefault="00F927D2" w:rsidP="006A5F3B">
      <w:pPr>
        <w:jc w:val="center"/>
      </w:pPr>
      <w:r>
        <w:rPr>
          <w:noProof/>
        </w:rPr>
        <w:drawing>
          <wp:inline distT="0" distB="0" distL="0" distR="0" wp14:anchorId="21E12748" wp14:editId="60CDCE22">
            <wp:extent cx="5486400" cy="30099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28AF55" w14:textId="0885834A" w:rsidR="00F927D2" w:rsidRPr="00F927D2" w:rsidRDefault="00F927D2" w:rsidP="006A5F3B">
      <w:pPr>
        <w:jc w:val="center"/>
        <w:rPr>
          <w:b/>
        </w:rPr>
      </w:pPr>
      <w:r w:rsidRPr="00F927D2">
        <w:rPr>
          <w:rFonts w:hint="eastAsia"/>
          <w:b/>
        </w:rPr>
        <w:t>图4.4</w:t>
      </w:r>
      <w:r w:rsidRPr="00F927D2">
        <w:rPr>
          <w:b/>
        </w:rPr>
        <w:t xml:space="preserve"> </w:t>
      </w:r>
      <w:r w:rsidRPr="00F927D2">
        <w:rPr>
          <w:rFonts w:hint="eastAsia"/>
          <w:b/>
        </w:rPr>
        <w:t>阶段工时图</w:t>
      </w:r>
    </w:p>
    <w:p w14:paraId="23C4A61F"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lastRenderedPageBreak/>
        <w:t>经验与启发</w:t>
      </w:r>
    </w:p>
    <w:p w14:paraId="4A25BB91" w14:textId="4B2E34D3" w:rsidR="00491B22" w:rsidRPr="00EF4228" w:rsidRDefault="00B61865" w:rsidP="00EF4228">
      <w:pPr>
        <w:spacing w:line="360" w:lineRule="auto"/>
        <w:ind w:firstLine="420"/>
        <w:rPr>
          <w:rFonts w:ascii="宋体" w:eastAsia="宋体" w:hAnsi="宋体"/>
        </w:rPr>
      </w:pPr>
      <w:r w:rsidRPr="00EF4228">
        <w:rPr>
          <w:rFonts w:ascii="宋体" w:eastAsia="宋体" w:hAnsi="宋体" w:hint="eastAsia"/>
        </w:rPr>
        <w:t>项目进度管理能够很好地记录整个实验任务的分配与完成情况，并且也可为工作量统计提供数据支持</w:t>
      </w:r>
      <w:r w:rsidR="00D925D3" w:rsidRPr="00EF4228">
        <w:rPr>
          <w:rFonts w:ascii="宋体" w:eastAsia="宋体" w:hAnsi="宋体" w:hint="eastAsia"/>
        </w:rPr>
        <w:t>。</w:t>
      </w:r>
      <w:r w:rsidR="008E02B1" w:rsidRPr="00EF4228">
        <w:rPr>
          <w:rFonts w:ascii="宋体" w:eastAsia="宋体" w:hAnsi="宋体" w:hint="eastAsia"/>
        </w:rPr>
        <w:t>在项目最后总结时也发现，此时对于早期各个成员的所分配的任务，完成情况，实验完成中遇到的问题等</w:t>
      </w:r>
      <w:r w:rsidR="00E82ACF" w:rsidRPr="00EF4228">
        <w:rPr>
          <w:rFonts w:ascii="宋体" w:eastAsia="宋体" w:hAnsi="宋体" w:hint="eastAsia"/>
        </w:rPr>
        <w:t>记忆已经比较模糊，而定期记录的项目进度管理能够通过各种图表与数据，帮助重现实验的任务进行流程，梳理与发现工作进度中的问题，对项目的总结起到指导意义。</w:t>
      </w:r>
    </w:p>
    <w:p w14:paraId="46AD51ED" w14:textId="5343A9AF" w:rsidR="00D56C02" w:rsidRPr="00EF4228" w:rsidRDefault="00D56C02" w:rsidP="00EF4228">
      <w:pPr>
        <w:spacing w:line="360" w:lineRule="auto"/>
        <w:ind w:firstLine="420"/>
        <w:rPr>
          <w:rFonts w:ascii="宋体" w:eastAsia="宋体" w:hAnsi="宋体"/>
        </w:rPr>
      </w:pPr>
      <w:r w:rsidRPr="00EF4228">
        <w:rPr>
          <w:rFonts w:ascii="宋体" w:eastAsia="宋体" w:hAnsi="宋体"/>
        </w:rPr>
        <w:t>在软件开发与测试分析周，由于中间由五一假期的存在，成员存在工作热情不高的情况，包括前期的开发工作进展不如预期，导致软件开发最终在测试周的周一左右完工，测试文档的撰写最终在测试评审周的周日左右完成（本组以周六到下周五作为一个周次），这也是MS Project中两周的基线与实际完成出现了不重叠的原因。总结后认为，前期组内依赖组长进行任务分配与进度推进，在组长特殊情况暂离时，缺乏组内交流与任务推进的积极性，一定程度上导致了开发与测试阶段工作量大难以按时完成。之后刘子渊同学也辅助参与到了任务分配与推进中，并通过每晚小型会议的方式（开发与整合阶段）汇报各自进展，督促成员工作并提供交流环境，有效提高了工作效率。</w:t>
      </w:r>
    </w:p>
    <w:p w14:paraId="0E1B8F39" w14:textId="6563C2C1" w:rsidR="00D56C02" w:rsidRPr="00EF4228" w:rsidRDefault="00491B22" w:rsidP="00EF4228">
      <w:pPr>
        <w:spacing w:line="360" w:lineRule="auto"/>
        <w:ind w:firstLine="420"/>
        <w:rPr>
          <w:rFonts w:ascii="宋体" w:eastAsia="宋体" w:hAnsi="宋体"/>
        </w:rPr>
      </w:pPr>
      <w:r w:rsidRPr="00EF4228">
        <w:rPr>
          <w:rFonts w:ascii="宋体" w:eastAsia="宋体" w:hAnsi="宋体" w:hint="eastAsia"/>
        </w:rPr>
        <w:t>每周</w:t>
      </w:r>
      <w:r w:rsidR="009006F7" w:rsidRPr="00EF4228">
        <w:rPr>
          <w:rFonts w:ascii="宋体" w:eastAsia="宋体" w:hAnsi="宋体" w:hint="eastAsia"/>
        </w:rPr>
        <w:t>定期的任务记录</w:t>
      </w:r>
      <w:r w:rsidR="00DE1549" w:rsidRPr="00EF4228">
        <w:rPr>
          <w:rFonts w:ascii="宋体" w:eastAsia="宋体" w:hAnsi="宋体" w:hint="eastAsia"/>
        </w:rPr>
        <w:t>更新</w:t>
      </w:r>
      <w:r w:rsidRPr="00EF4228">
        <w:rPr>
          <w:rFonts w:ascii="宋体" w:eastAsia="宋体" w:hAnsi="宋体" w:hint="eastAsia"/>
        </w:rPr>
        <w:t>很有必要，</w:t>
      </w:r>
      <w:r w:rsidR="00DE1549" w:rsidRPr="00EF4228">
        <w:rPr>
          <w:rFonts w:ascii="宋体" w:eastAsia="宋体" w:hAnsi="宋体" w:hint="eastAsia"/>
        </w:rPr>
        <w:t>一方面避免成员由于时间推移模糊了对自己的工作记忆，能让成员高效进行填写，另一方面能及时对当周的任务完成情况进行总结，发现存在的不足，从而能在下周开始前进行调整，使得能更好地分配下周任务。</w:t>
      </w:r>
      <w:bookmarkEnd w:id="0"/>
    </w:p>
    <w:sectPr w:rsidR="00D56C02" w:rsidRPr="00EF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E712A" w14:textId="77777777" w:rsidR="00C50459" w:rsidRDefault="00C50459" w:rsidP="00FD4A9A">
      <w:r>
        <w:separator/>
      </w:r>
    </w:p>
  </w:endnote>
  <w:endnote w:type="continuationSeparator" w:id="0">
    <w:p w14:paraId="65049DBA" w14:textId="77777777" w:rsidR="00C50459" w:rsidRDefault="00C50459" w:rsidP="00FD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B6A99" w14:textId="77777777" w:rsidR="00C50459" w:rsidRDefault="00C50459" w:rsidP="00FD4A9A">
      <w:r>
        <w:separator/>
      </w:r>
    </w:p>
  </w:footnote>
  <w:footnote w:type="continuationSeparator" w:id="0">
    <w:p w14:paraId="65AA0FF0" w14:textId="77777777" w:rsidR="00C50459" w:rsidRDefault="00C50459" w:rsidP="00FD4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30CEC"/>
    <w:multiLevelType w:val="hybridMultilevel"/>
    <w:tmpl w:val="7D5239B8"/>
    <w:lvl w:ilvl="0" w:tplc="4F947B2A">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17A4202"/>
    <w:multiLevelType w:val="hybridMultilevel"/>
    <w:tmpl w:val="4078A0B6"/>
    <w:lvl w:ilvl="0" w:tplc="D2300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8B"/>
    <w:rsid w:val="000054F3"/>
    <w:rsid w:val="000268C2"/>
    <w:rsid w:val="00053E91"/>
    <w:rsid w:val="000731F4"/>
    <w:rsid w:val="000A293B"/>
    <w:rsid w:val="000B30D4"/>
    <w:rsid w:val="000E5F95"/>
    <w:rsid w:val="00110FBE"/>
    <w:rsid w:val="0013586D"/>
    <w:rsid w:val="00151DE1"/>
    <w:rsid w:val="00164B79"/>
    <w:rsid w:val="00184CBF"/>
    <w:rsid w:val="001E2439"/>
    <w:rsid w:val="00213155"/>
    <w:rsid w:val="002156B4"/>
    <w:rsid w:val="00263921"/>
    <w:rsid w:val="00264667"/>
    <w:rsid w:val="00264D49"/>
    <w:rsid w:val="00281358"/>
    <w:rsid w:val="00282816"/>
    <w:rsid w:val="00294469"/>
    <w:rsid w:val="002A2757"/>
    <w:rsid w:val="002D0C8B"/>
    <w:rsid w:val="002E0D7C"/>
    <w:rsid w:val="003013AC"/>
    <w:rsid w:val="00313728"/>
    <w:rsid w:val="00323F9A"/>
    <w:rsid w:val="0033777F"/>
    <w:rsid w:val="003A205F"/>
    <w:rsid w:val="003A4710"/>
    <w:rsid w:val="003B1BD0"/>
    <w:rsid w:val="003B2E47"/>
    <w:rsid w:val="003B3263"/>
    <w:rsid w:val="003F19B3"/>
    <w:rsid w:val="00410097"/>
    <w:rsid w:val="0041762A"/>
    <w:rsid w:val="00436E17"/>
    <w:rsid w:val="00460FB6"/>
    <w:rsid w:val="00480186"/>
    <w:rsid w:val="00491B22"/>
    <w:rsid w:val="004976D7"/>
    <w:rsid w:val="004B08B2"/>
    <w:rsid w:val="004F4146"/>
    <w:rsid w:val="00503B39"/>
    <w:rsid w:val="005352F5"/>
    <w:rsid w:val="0057080D"/>
    <w:rsid w:val="00573736"/>
    <w:rsid w:val="005A1230"/>
    <w:rsid w:val="005B57CB"/>
    <w:rsid w:val="005D23C8"/>
    <w:rsid w:val="005D32FE"/>
    <w:rsid w:val="005E2321"/>
    <w:rsid w:val="005F6A3B"/>
    <w:rsid w:val="006A33AD"/>
    <w:rsid w:val="006A5F3B"/>
    <w:rsid w:val="006F2685"/>
    <w:rsid w:val="00702A9D"/>
    <w:rsid w:val="00707F33"/>
    <w:rsid w:val="00724B05"/>
    <w:rsid w:val="00736083"/>
    <w:rsid w:val="0076095F"/>
    <w:rsid w:val="00760D9B"/>
    <w:rsid w:val="0078147F"/>
    <w:rsid w:val="00790C10"/>
    <w:rsid w:val="007A23B0"/>
    <w:rsid w:val="007B098E"/>
    <w:rsid w:val="007C0718"/>
    <w:rsid w:val="00800FF5"/>
    <w:rsid w:val="008065E0"/>
    <w:rsid w:val="00822D53"/>
    <w:rsid w:val="00834B77"/>
    <w:rsid w:val="008622CE"/>
    <w:rsid w:val="008B6B40"/>
    <w:rsid w:val="008C6132"/>
    <w:rsid w:val="008E02B1"/>
    <w:rsid w:val="008F4748"/>
    <w:rsid w:val="008F53FB"/>
    <w:rsid w:val="009006F7"/>
    <w:rsid w:val="0092371C"/>
    <w:rsid w:val="00924BFE"/>
    <w:rsid w:val="00940D40"/>
    <w:rsid w:val="009424F8"/>
    <w:rsid w:val="009677E6"/>
    <w:rsid w:val="009906F1"/>
    <w:rsid w:val="009E0B02"/>
    <w:rsid w:val="009E428B"/>
    <w:rsid w:val="00A230C2"/>
    <w:rsid w:val="00A278A9"/>
    <w:rsid w:val="00A51775"/>
    <w:rsid w:val="00A72D08"/>
    <w:rsid w:val="00A76944"/>
    <w:rsid w:val="00A84F38"/>
    <w:rsid w:val="00A9417E"/>
    <w:rsid w:val="00A943EF"/>
    <w:rsid w:val="00AB4526"/>
    <w:rsid w:val="00B03BC9"/>
    <w:rsid w:val="00B16DFC"/>
    <w:rsid w:val="00B42479"/>
    <w:rsid w:val="00B61865"/>
    <w:rsid w:val="00B64ECE"/>
    <w:rsid w:val="00B71FC5"/>
    <w:rsid w:val="00B8255F"/>
    <w:rsid w:val="00BD4D7A"/>
    <w:rsid w:val="00BE13BA"/>
    <w:rsid w:val="00C07FEF"/>
    <w:rsid w:val="00C120F9"/>
    <w:rsid w:val="00C3038B"/>
    <w:rsid w:val="00C423A1"/>
    <w:rsid w:val="00C50459"/>
    <w:rsid w:val="00C63E7F"/>
    <w:rsid w:val="00CF25D5"/>
    <w:rsid w:val="00D10F79"/>
    <w:rsid w:val="00D374FC"/>
    <w:rsid w:val="00D43FB1"/>
    <w:rsid w:val="00D56C02"/>
    <w:rsid w:val="00D73400"/>
    <w:rsid w:val="00D925D3"/>
    <w:rsid w:val="00DB1B22"/>
    <w:rsid w:val="00DB4A0B"/>
    <w:rsid w:val="00DE1549"/>
    <w:rsid w:val="00E1115C"/>
    <w:rsid w:val="00E20FA2"/>
    <w:rsid w:val="00E23429"/>
    <w:rsid w:val="00E27A8A"/>
    <w:rsid w:val="00E40210"/>
    <w:rsid w:val="00E46FF0"/>
    <w:rsid w:val="00E52714"/>
    <w:rsid w:val="00E537FC"/>
    <w:rsid w:val="00E56BBD"/>
    <w:rsid w:val="00E577B1"/>
    <w:rsid w:val="00E82ACF"/>
    <w:rsid w:val="00EC10E4"/>
    <w:rsid w:val="00ED2F6D"/>
    <w:rsid w:val="00EF3227"/>
    <w:rsid w:val="00EF4228"/>
    <w:rsid w:val="00F41166"/>
    <w:rsid w:val="00F927D2"/>
    <w:rsid w:val="00FB16CB"/>
    <w:rsid w:val="00FB4584"/>
    <w:rsid w:val="00FD4385"/>
    <w:rsid w:val="00FD4A9A"/>
    <w:rsid w:val="00FE16C2"/>
    <w:rsid w:val="00FE54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1D67"/>
  <w15:chartTrackingRefBased/>
  <w15:docId w15:val="{326B396D-8564-4E59-8C71-66DDF330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37FC"/>
  </w:style>
  <w:style w:type="paragraph" w:styleId="1">
    <w:name w:val="heading 1"/>
    <w:basedOn w:val="a"/>
    <w:next w:val="a"/>
    <w:link w:val="10"/>
    <w:uiPriority w:val="9"/>
    <w:qFormat/>
    <w:rsid w:val="000B3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A0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B4A0B"/>
    <w:pPr>
      <w:keepNext/>
      <w:keepLines/>
      <w:spacing w:before="260" w:after="260" w:line="415" w:lineRule="auto"/>
      <w:outlineLvl w:val="2"/>
    </w:pPr>
    <w:rPr>
      <w:rFonts w:eastAsia="宋体" w:cs="宋体"/>
      <w:b/>
      <w:bCs/>
      <w:sz w:val="32"/>
      <w:szCs w:val="32"/>
    </w:rPr>
  </w:style>
  <w:style w:type="paragraph" w:styleId="4">
    <w:name w:val="heading 4"/>
    <w:basedOn w:val="a"/>
    <w:next w:val="a"/>
    <w:link w:val="40"/>
    <w:uiPriority w:val="9"/>
    <w:unhideWhenUsed/>
    <w:qFormat/>
    <w:rsid w:val="00AB45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A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4A9A"/>
    <w:rPr>
      <w:sz w:val="18"/>
      <w:szCs w:val="18"/>
    </w:rPr>
  </w:style>
  <w:style w:type="paragraph" w:styleId="a5">
    <w:name w:val="footer"/>
    <w:basedOn w:val="a"/>
    <w:link w:val="a6"/>
    <w:uiPriority w:val="99"/>
    <w:unhideWhenUsed/>
    <w:rsid w:val="00FD4A9A"/>
    <w:pPr>
      <w:tabs>
        <w:tab w:val="center" w:pos="4153"/>
        <w:tab w:val="right" w:pos="8306"/>
      </w:tabs>
      <w:snapToGrid w:val="0"/>
      <w:jc w:val="left"/>
    </w:pPr>
    <w:rPr>
      <w:sz w:val="18"/>
      <w:szCs w:val="18"/>
    </w:rPr>
  </w:style>
  <w:style w:type="character" w:customStyle="1" w:styleId="a6">
    <w:name w:val="页脚 字符"/>
    <w:basedOn w:val="a0"/>
    <w:link w:val="a5"/>
    <w:uiPriority w:val="99"/>
    <w:rsid w:val="00FD4A9A"/>
    <w:rPr>
      <w:sz w:val="18"/>
      <w:szCs w:val="18"/>
    </w:rPr>
  </w:style>
  <w:style w:type="character" w:customStyle="1" w:styleId="20">
    <w:name w:val="标题 2 字符"/>
    <w:basedOn w:val="a0"/>
    <w:link w:val="2"/>
    <w:uiPriority w:val="9"/>
    <w:rsid w:val="00DB4A0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B4A0B"/>
    <w:rPr>
      <w:rFonts w:eastAsia="宋体" w:cs="宋体"/>
      <w:b/>
      <w:bCs/>
      <w:sz w:val="32"/>
      <w:szCs w:val="32"/>
    </w:rPr>
  </w:style>
  <w:style w:type="table" w:styleId="a7">
    <w:name w:val="Table Grid"/>
    <w:basedOn w:val="a1"/>
    <w:uiPriority w:val="39"/>
    <w:rsid w:val="00DB4A0B"/>
    <w:pPr>
      <w:widowControl/>
      <w:jc w:val="left"/>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DB4A0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B4A0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B4526"/>
    <w:rPr>
      <w:rFonts w:asciiTheme="majorHAnsi" w:eastAsiaTheme="majorEastAsia" w:hAnsiTheme="majorHAnsi" w:cstheme="majorBidi"/>
      <w:b/>
      <w:bCs/>
      <w:sz w:val="28"/>
      <w:szCs w:val="28"/>
    </w:rPr>
  </w:style>
  <w:style w:type="paragraph" w:styleId="aa">
    <w:name w:val="List Paragraph"/>
    <w:basedOn w:val="a"/>
    <w:uiPriority w:val="34"/>
    <w:qFormat/>
    <w:rsid w:val="00AB4526"/>
    <w:pPr>
      <w:ind w:firstLineChars="200" w:firstLine="420"/>
    </w:pPr>
  </w:style>
  <w:style w:type="paragraph" w:styleId="ab">
    <w:name w:val="caption"/>
    <w:basedOn w:val="a"/>
    <w:next w:val="a"/>
    <w:uiPriority w:val="35"/>
    <w:unhideWhenUsed/>
    <w:qFormat/>
    <w:rsid w:val="00AB4526"/>
    <w:rPr>
      <w:rFonts w:asciiTheme="majorHAnsi" w:eastAsia="黑体" w:hAnsiTheme="majorHAnsi" w:cstheme="majorBidi"/>
      <w:sz w:val="20"/>
      <w:szCs w:val="20"/>
    </w:rPr>
  </w:style>
  <w:style w:type="character" w:styleId="ac">
    <w:name w:val="Strong"/>
    <w:basedOn w:val="a0"/>
    <w:uiPriority w:val="22"/>
    <w:qFormat/>
    <w:rsid w:val="00AB4526"/>
    <w:rPr>
      <w:b/>
      <w:bCs/>
    </w:rPr>
  </w:style>
  <w:style w:type="character" w:customStyle="1" w:styleId="10">
    <w:name w:val="标题 1 字符"/>
    <w:basedOn w:val="a0"/>
    <w:link w:val="1"/>
    <w:uiPriority w:val="9"/>
    <w:rsid w:val="000B30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79045">
      <w:bodyDiv w:val="1"/>
      <w:marLeft w:val="0"/>
      <w:marRight w:val="0"/>
      <w:marTop w:val="0"/>
      <w:marBottom w:val="0"/>
      <w:divBdr>
        <w:top w:val="none" w:sz="0" w:space="0" w:color="auto"/>
        <w:left w:val="none" w:sz="0" w:space="0" w:color="auto"/>
        <w:bottom w:val="none" w:sz="0" w:space="0" w:color="auto"/>
        <w:right w:val="none" w:sz="0" w:space="0" w:color="auto"/>
      </w:divBdr>
    </w:div>
    <w:div w:id="445270426">
      <w:bodyDiv w:val="1"/>
      <w:marLeft w:val="0"/>
      <w:marRight w:val="0"/>
      <w:marTop w:val="0"/>
      <w:marBottom w:val="0"/>
      <w:divBdr>
        <w:top w:val="none" w:sz="0" w:space="0" w:color="auto"/>
        <w:left w:val="none" w:sz="0" w:space="0" w:color="auto"/>
        <w:bottom w:val="none" w:sz="0" w:space="0" w:color="auto"/>
        <w:right w:val="none" w:sz="0" w:space="0" w:color="auto"/>
      </w:divBdr>
      <w:divsChild>
        <w:div w:id="2057505853">
          <w:marLeft w:val="0"/>
          <w:marRight w:val="0"/>
          <w:marTop w:val="0"/>
          <w:marBottom w:val="0"/>
          <w:divBdr>
            <w:top w:val="none" w:sz="0" w:space="0" w:color="auto"/>
            <w:left w:val="none" w:sz="0" w:space="0" w:color="auto"/>
            <w:bottom w:val="none" w:sz="0" w:space="0" w:color="auto"/>
            <w:right w:val="none" w:sz="0" w:space="0" w:color="auto"/>
          </w:divBdr>
        </w:div>
      </w:divsChild>
    </w:div>
    <w:div w:id="586885373">
      <w:bodyDiv w:val="1"/>
      <w:marLeft w:val="0"/>
      <w:marRight w:val="0"/>
      <w:marTop w:val="0"/>
      <w:marBottom w:val="0"/>
      <w:divBdr>
        <w:top w:val="none" w:sz="0" w:space="0" w:color="auto"/>
        <w:left w:val="none" w:sz="0" w:space="0" w:color="auto"/>
        <w:bottom w:val="none" w:sz="0" w:space="0" w:color="auto"/>
        <w:right w:val="none" w:sz="0" w:space="0" w:color="auto"/>
      </w:divBdr>
    </w:div>
    <w:div w:id="708264592">
      <w:bodyDiv w:val="1"/>
      <w:marLeft w:val="0"/>
      <w:marRight w:val="0"/>
      <w:marTop w:val="0"/>
      <w:marBottom w:val="0"/>
      <w:divBdr>
        <w:top w:val="none" w:sz="0" w:space="0" w:color="auto"/>
        <w:left w:val="none" w:sz="0" w:space="0" w:color="auto"/>
        <w:bottom w:val="none" w:sz="0" w:space="0" w:color="auto"/>
        <w:right w:val="none" w:sz="0" w:space="0" w:color="auto"/>
      </w:divBdr>
    </w:div>
    <w:div w:id="868956303">
      <w:bodyDiv w:val="1"/>
      <w:marLeft w:val="0"/>
      <w:marRight w:val="0"/>
      <w:marTop w:val="0"/>
      <w:marBottom w:val="0"/>
      <w:divBdr>
        <w:top w:val="none" w:sz="0" w:space="0" w:color="auto"/>
        <w:left w:val="none" w:sz="0" w:space="0" w:color="auto"/>
        <w:bottom w:val="none" w:sz="0" w:space="0" w:color="auto"/>
        <w:right w:val="none" w:sz="0" w:space="0" w:color="auto"/>
      </w:divBdr>
    </w:div>
    <w:div w:id="893078212">
      <w:bodyDiv w:val="1"/>
      <w:marLeft w:val="0"/>
      <w:marRight w:val="0"/>
      <w:marTop w:val="0"/>
      <w:marBottom w:val="0"/>
      <w:divBdr>
        <w:top w:val="none" w:sz="0" w:space="0" w:color="auto"/>
        <w:left w:val="none" w:sz="0" w:space="0" w:color="auto"/>
        <w:bottom w:val="none" w:sz="0" w:space="0" w:color="auto"/>
        <w:right w:val="none" w:sz="0" w:space="0" w:color="auto"/>
      </w:divBdr>
    </w:div>
    <w:div w:id="1329796136">
      <w:bodyDiv w:val="1"/>
      <w:marLeft w:val="0"/>
      <w:marRight w:val="0"/>
      <w:marTop w:val="0"/>
      <w:marBottom w:val="0"/>
      <w:divBdr>
        <w:top w:val="none" w:sz="0" w:space="0" w:color="auto"/>
        <w:left w:val="none" w:sz="0" w:space="0" w:color="auto"/>
        <w:bottom w:val="none" w:sz="0" w:space="0" w:color="auto"/>
        <w:right w:val="none" w:sz="0" w:space="0" w:color="auto"/>
      </w:divBdr>
      <w:divsChild>
        <w:div w:id="751203114">
          <w:marLeft w:val="0"/>
          <w:marRight w:val="0"/>
          <w:marTop w:val="0"/>
          <w:marBottom w:val="0"/>
          <w:divBdr>
            <w:top w:val="none" w:sz="0" w:space="0" w:color="auto"/>
            <w:left w:val="none" w:sz="0" w:space="0" w:color="auto"/>
            <w:bottom w:val="none" w:sz="0" w:space="0" w:color="auto"/>
            <w:right w:val="none" w:sz="0" w:space="0" w:color="auto"/>
          </w:divBdr>
        </w:div>
      </w:divsChild>
    </w:div>
    <w:div w:id="1481311969">
      <w:bodyDiv w:val="1"/>
      <w:marLeft w:val="0"/>
      <w:marRight w:val="0"/>
      <w:marTop w:val="0"/>
      <w:marBottom w:val="0"/>
      <w:divBdr>
        <w:top w:val="none" w:sz="0" w:space="0" w:color="auto"/>
        <w:left w:val="none" w:sz="0" w:space="0" w:color="auto"/>
        <w:bottom w:val="none" w:sz="0" w:space="0" w:color="auto"/>
        <w:right w:val="none" w:sz="0" w:space="0" w:color="auto"/>
      </w:divBdr>
    </w:div>
    <w:div w:id="16924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剩余工时</c:v>
          </c:tx>
          <c:spPr>
            <a:solidFill>
              <a:schemeClr val="accent1">
                <a:tint val="100000"/>
              </a:schemeClr>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实验总结</c:v>
              </c:pt>
              <c:pt idx="9">
                <c:v>软件进度计划与控制</c:v>
              </c:pt>
              <c:pt idx="10">
                <c:v>配置管理</c:v>
              </c:pt>
              <c:pt idx="11">
                <c:v>工作量估计与统计分析</c:v>
              </c:pt>
            </c:strLit>
          </c:cat>
          <c:val>
            <c:numLit>
              <c:formatCode>#,##0_ "工时"</c:formatCode>
              <c:ptCount val="12"/>
              <c:pt idx="0">
                <c:v>0</c:v>
              </c:pt>
              <c:pt idx="1">
                <c:v>0</c:v>
              </c:pt>
              <c:pt idx="2">
                <c:v>0</c:v>
              </c:pt>
              <c:pt idx="3">
                <c:v>0</c:v>
              </c:pt>
              <c:pt idx="4">
                <c:v>0</c:v>
              </c:pt>
              <c:pt idx="5">
                <c:v>0</c:v>
              </c:pt>
              <c:pt idx="6">
                <c:v>0</c:v>
              </c:pt>
              <c:pt idx="7">
                <c:v>0</c:v>
              </c:pt>
              <c:pt idx="8">
                <c:v>9.6</c:v>
              </c:pt>
              <c:pt idx="9">
                <c:v>0</c:v>
              </c:pt>
              <c:pt idx="10">
                <c:v>0</c:v>
              </c:pt>
              <c:pt idx="11">
                <c:v>0</c:v>
              </c:pt>
            </c:numLit>
          </c:val>
          <c:extLst>
            <c:ext xmlns:c16="http://schemas.microsoft.com/office/drawing/2014/chart" uri="{C3380CC4-5D6E-409C-BE32-E72D297353CC}">
              <c16:uniqueId val="{00000000-4752-4633-8CFA-5E44DBCAF5E3}"/>
            </c:ext>
          </c:extLst>
        </c:ser>
        <c:ser>
          <c:idx val="1"/>
          <c:order val="1"/>
          <c:tx>
            <c:v>实际工时</c:v>
          </c:tx>
          <c:spPr>
            <a:solidFill>
              <a:srgbClr val="00B0F0"/>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实验总结</c:v>
              </c:pt>
              <c:pt idx="9">
                <c:v>软件进度计划与控制</c:v>
              </c:pt>
              <c:pt idx="10">
                <c:v>配置管理</c:v>
              </c:pt>
              <c:pt idx="11">
                <c:v>工作量估计与统计分析</c:v>
              </c:pt>
            </c:strLit>
          </c:cat>
          <c:val>
            <c:numLit>
              <c:formatCode>#,##0_ "工时"</c:formatCode>
              <c:ptCount val="12"/>
              <c:pt idx="0">
                <c:v>90.8</c:v>
              </c:pt>
              <c:pt idx="1">
                <c:v>43.84</c:v>
              </c:pt>
              <c:pt idx="2">
                <c:v>25.04</c:v>
              </c:pt>
              <c:pt idx="3">
                <c:v>31.2</c:v>
              </c:pt>
              <c:pt idx="4">
                <c:v>95.08</c:v>
              </c:pt>
              <c:pt idx="5">
                <c:v>82.56</c:v>
              </c:pt>
              <c:pt idx="6">
                <c:v>38.880000000000003</c:v>
              </c:pt>
              <c:pt idx="7">
                <c:v>20.16</c:v>
              </c:pt>
              <c:pt idx="8">
                <c:v>2.88</c:v>
              </c:pt>
              <c:pt idx="9">
                <c:v>34.08</c:v>
              </c:pt>
              <c:pt idx="10">
                <c:v>2.4</c:v>
              </c:pt>
              <c:pt idx="11">
                <c:v>26.88</c:v>
              </c:pt>
            </c:numLit>
          </c:val>
          <c:extLst>
            <c:ext xmlns:c16="http://schemas.microsoft.com/office/drawing/2014/chart" uri="{C3380CC4-5D6E-409C-BE32-E72D297353CC}">
              <c16:uniqueId val="{00000001-4752-4633-8CFA-5E44DBCAF5E3}"/>
            </c:ext>
          </c:extLst>
        </c:ser>
        <c:dLbls>
          <c:showLegendKey val="0"/>
          <c:showVal val="0"/>
          <c:showCatName val="0"/>
          <c:showSerName val="0"/>
          <c:showPercent val="0"/>
          <c:showBubbleSize val="0"/>
        </c:dLbls>
        <c:gapWidth val="150"/>
        <c:overlap val="100"/>
        <c:axId val="267070000"/>
        <c:axId val="266915552"/>
      </c:bar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Work (hrs)</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7</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125</cp:revision>
  <dcterms:created xsi:type="dcterms:W3CDTF">2020-06-08T11:04:00Z</dcterms:created>
  <dcterms:modified xsi:type="dcterms:W3CDTF">2020-06-12T08:26:00Z</dcterms:modified>
</cp:coreProperties>
</file>