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4D" w:rsidRDefault="00896CD2" w:rsidP="00896C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各成员阐述所调研的项目内，陈志伟调研了</w:t>
      </w:r>
      <w:r>
        <w:rPr>
          <w:rFonts w:hint="eastAsia"/>
        </w:rPr>
        <w:t>python</w:t>
      </w:r>
      <w:r>
        <w:rPr>
          <w:rFonts w:hint="eastAsia"/>
        </w:rPr>
        <w:t>，林璐调研了</w:t>
      </w:r>
      <w:r>
        <w:rPr>
          <w:rFonts w:hint="eastAsia"/>
        </w:rPr>
        <w:t>spark</w:t>
      </w:r>
      <w:r>
        <w:rPr>
          <w:rFonts w:hint="eastAsia"/>
        </w:rPr>
        <w:t>，王志鹏调研了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，最终结合代码量和可行性，选择了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作为最终的软件工程项目。</w:t>
      </w:r>
    </w:p>
    <w:p w:rsidR="00896CD2" w:rsidRDefault="00896CD2" w:rsidP="00896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会议讨论让陈志伟做</w:t>
      </w:r>
      <w:r>
        <w:rPr>
          <w:rFonts w:hint="eastAsia"/>
        </w:rPr>
        <w:t>PPT</w:t>
      </w:r>
      <w:r>
        <w:rPr>
          <w:rFonts w:hint="eastAsia"/>
        </w:rPr>
        <w:t>，王珊珊修改</w:t>
      </w:r>
      <w:r>
        <w:rPr>
          <w:rFonts w:hint="eastAsia"/>
        </w:rPr>
        <w:t>PPT</w:t>
      </w:r>
      <w:r>
        <w:rPr>
          <w:rFonts w:hint="eastAsia"/>
        </w:rPr>
        <w:t>，王志鹏继续了解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，林璐演讲</w:t>
      </w:r>
      <w:r>
        <w:rPr>
          <w:rFonts w:hint="eastAsia"/>
        </w:rPr>
        <w:t>PPT</w:t>
      </w:r>
      <w:bookmarkStart w:id="0" w:name="_GoBack"/>
      <w:bookmarkEnd w:id="0"/>
    </w:p>
    <w:sectPr w:rsidR="0089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40BF1"/>
    <w:multiLevelType w:val="hybridMultilevel"/>
    <w:tmpl w:val="7EE230CE"/>
    <w:lvl w:ilvl="0" w:tplc="85524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BA"/>
    <w:rsid w:val="000920A9"/>
    <w:rsid w:val="002E32BA"/>
    <w:rsid w:val="00896CD2"/>
    <w:rsid w:val="00B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C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2015-03-31T13:04:00Z</dcterms:created>
  <dcterms:modified xsi:type="dcterms:W3CDTF">2015-03-31T13:06:00Z</dcterms:modified>
</cp:coreProperties>
</file>