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1C3" w:rsidRPr="0024707D" w:rsidRDefault="0024707D" w:rsidP="008E35BB">
      <w:pPr>
        <w:jc w:val="center"/>
        <w:rPr>
          <w:b/>
          <w:sz w:val="36"/>
          <w:szCs w:val="36"/>
        </w:rPr>
      </w:pPr>
      <w:r w:rsidRPr="0024707D">
        <w:rPr>
          <w:rFonts w:hint="eastAsia"/>
          <w:b/>
          <w:sz w:val="36"/>
          <w:szCs w:val="36"/>
        </w:rPr>
        <w:t>T</w:t>
      </w:r>
      <w:r w:rsidRPr="0024707D">
        <w:rPr>
          <w:b/>
          <w:sz w:val="36"/>
          <w:szCs w:val="36"/>
        </w:rPr>
        <w:t>eamC:</w:t>
      </w:r>
      <w:r w:rsidR="008E35BB" w:rsidRPr="0024707D">
        <w:rPr>
          <w:rFonts w:hint="eastAsia"/>
          <w:b/>
          <w:sz w:val="36"/>
          <w:szCs w:val="36"/>
        </w:rPr>
        <w:t>工作量分析报告</w:t>
      </w:r>
    </w:p>
    <w:p w:rsidR="008E35BB" w:rsidRDefault="0024707D" w:rsidP="008E35BB">
      <w:pPr>
        <w:jc w:val="left"/>
        <w:rPr>
          <w:sz w:val="24"/>
          <w:szCs w:val="24"/>
        </w:rPr>
      </w:pPr>
      <w:r w:rsidRPr="0024707D">
        <w:rPr>
          <w:rFonts w:hint="eastAsia"/>
          <w:b/>
          <w:sz w:val="30"/>
          <w:szCs w:val="30"/>
        </w:rPr>
        <w:t>报告背景</w:t>
      </w:r>
      <w:r>
        <w:rPr>
          <w:rFonts w:hint="eastAsia"/>
          <w:szCs w:val="21"/>
        </w:rPr>
        <w:t>：</w:t>
      </w:r>
      <w:r w:rsidRPr="0024707D">
        <w:rPr>
          <w:rFonts w:hint="eastAsia"/>
          <w:sz w:val="24"/>
          <w:szCs w:val="24"/>
        </w:rPr>
        <w:t>为了使小组成员</w:t>
      </w:r>
      <w:r>
        <w:rPr>
          <w:rFonts w:hint="eastAsia"/>
          <w:sz w:val="24"/>
          <w:szCs w:val="24"/>
        </w:rPr>
        <w:t>均衡发展，</w:t>
      </w:r>
      <w:r>
        <w:rPr>
          <w:sz w:val="24"/>
          <w:szCs w:val="24"/>
        </w:rPr>
        <w:t>共同</w:t>
      </w:r>
      <w:r>
        <w:rPr>
          <w:rFonts w:hint="eastAsia"/>
          <w:sz w:val="24"/>
          <w:szCs w:val="24"/>
        </w:rPr>
        <w:t>研究</w:t>
      </w:r>
      <w:r>
        <w:rPr>
          <w:rFonts w:hint="eastAsia"/>
          <w:sz w:val="24"/>
          <w:szCs w:val="24"/>
        </w:rPr>
        <w:t>L</w:t>
      </w:r>
      <w:r>
        <w:rPr>
          <w:sz w:val="24"/>
          <w:szCs w:val="24"/>
        </w:rPr>
        <w:t>ua</w:t>
      </w:r>
      <w:r>
        <w:rPr>
          <w:rFonts w:hint="eastAsia"/>
          <w:sz w:val="24"/>
          <w:szCs w:val="24"/>
        </w:rPr>
        <w:t>开源代码，</w:t>
      </w:r>
      <w:r>
        <w:rPr>
          <w:sz w:val="24"/>
          <w:szCs w:val="24"/>
        </w:rPr>
        <w:t>了解</w:t>
      </w:r>
      <w:r>
        <w:rPr>
          <w:rFonts w:hint="eastAsia"/>
          <w:sz w:val="24"/>
          <w:szCs w:val="24"/>
        </w:rPr>
        <w:t>和分析</w:t>
      </w:r>
      <w:r>
        <w:rPr>
          <w:rFonts w:hint="eastAsia"/>
          <w:sz w:val="24"/>
          <w:szCs w:val="24"/>
        </w:rPr>
        <w:t>L</w:t>
      </w:r>
      <w:r>
        <w:rPr>
          <w:sz w:val="24"/>
          <w:szCs w:val="24"/>
        </w:rPr>
        <w:t>ua</w:t>
      </w:r>
      <w:r>
        <w:rPr>
          <w:sz w:val="24"/>
          <w:szCs w:val="24"/>
        </w:rPr>
        <w:t>运行</w:t>
      </w:r>
      <w:r>
        <w:rPr>
          <w:rFonts w:hint="eastAsia"/>
          <w:sz w:val="24"/>
          <w:szCs w:val="24"/>
        </w:rPr>
        <w:t>的机制和原理，</w:t>
      </w:r>
      <w:r>
        <w:rPr>
          <w:sz w:val="24"/>
          <w:szCs w:val="24"/>
        </w:rPr>
        <w:t>小组</w:t>
      </w:r>
      <w:r>
        <w:rPr>
          <w:rFonts w:hint="eastAsia"/>
          <w:sz w:val="24"/>
          <w:szCs w:val="24"/>
        </w:rPr>
        <w:t>给每个成员分配了主要研究的模块，</w:t>
      </w:r>
      <w:r>
        <w:rPr>
          <w:sz w:val="24"/>
          <w:szCs w:val="24"/>
        </w:rPr>
        <w:t>以及</w:t>
      </w:r>
      <w:r>
        <w:rPr>
          <w:rFonts w:hint="eastAsia"/>
          <w:sz w:val="24"/>
          <w:szCs w:val="24"/>
        </w:rPr>
        <w:t>次要了解的模块。</w:t>
      </w:r>
      <w:r>
        <w:rPr>
          <w:sz w:val="24"/>
          <w:szCs w:val="24"/>
        </w:rPr>
        <w:t>这样</w:t>
      </w:r>
      <w:r>
        <w:rPr>
          <w:rFonts w:hint="eastAsia"/>
          <w:sz w:val="24"/>
          <w:szCs w:val="24"/>
        </w:rPr>
        <w:t>使得小组成员能够在每个阶段利用时间更加高效的完成</w:t>
      </w:r>
      <w:r>
        <w:rPr>
          <w:rFonts w:hint="eastAsia"/>
          <w:sz w:val="24"/>
          <w:szCs w:val="24"/>
        </w:rPr>
        <w:t>L</w:t>
      </w:r>
      <w:r>
        <w:rPr>
          <w:sz w:val="24"/>
          <w:szCs w:val="24"/>
        </w:rPr>
        <w:t>ua</w:t>
      </w:r>
      <w:r>
        <w:rPr>
          <w:sz w:val="24"/>
          <w:szCs w:val="24"/>
        </w:rPr>
        <w:t>项目</w:t>
      </w:r>
      <w:r>
        <w:rPr>
          <w:rFonts w:hint="eastAsia"/>
          <w:sz w:val="24"/>
          <w:szCs w:val="24"/>
        </w:rPr>
        <w:t>的研究，</w:t>
      </w:r>
      <w:r>
        <w:rPr>
          <w:sz w:val="24"/>
          <w:szCs w:val="24"/>
        </w:rPr>
        <w:t>并且</w:t>
      </w:r>
      <w:r>
        <w:rPr>
          <w:rFonts w:hint="eastAsia"/>
          <w:sz w:val="24"/>
          <w:szCs w:val="24"/>
        </w:rPr>
        <w:t>团队之间相互协作更加合理高效。</w:t>
      </w:r>
    </w:p>
    <w:p w:rsidR="001A4057" w:rsidRDefault="001A4057" w:rsidP="008E35BB">
      <w:pPr>
        <w:jc w:val="left"/>
        <w:rPr>
          <w:rFonts w:hint="eastAsia"/>
          <w:szCs w:val="21"/>
        </w:rPr>
      </w:pPr>
      <w:r w:rsidRPr="001A4057">
        <w:rPr>
          <w:rFonts w:hint="eastAsia"/>
          <w:b/>
          <w:sz w:val="28"/>
          <w:szCs w:val="24"/>
        </w:rPr>
        <w:t>工作量评估</w:t>
      </w:r>
      <w:r>
        <w:rPr>
          <w:rFonts w:hint="eastAsia"/>
          <w:sz w:val="24"/>
          <w:szCs w:val="24"/>
        </w:rPr>
        <w:t>：</w:t>
      </w:r>
      <w:r>
        <w:rPr>
          <w:sz w:val="24"/>
          <w:szCs w:val="24"/>
        </w:rPr>
        <w:t>软件</w:t>
      </w:r>
      <w:r>
        <w:rPr>
          <w:rFonts w:hint="eastAsia"/>
          <w:sz w:val="24"/>
          <w:szCs w:val="24"/>
        </w:rPr>
        <w:t>开发过程的工作量评估是指对软件完成所需要的工作量进行近似的评估，是项目管理的重要内容。</w:t>
      </w:r>
      <w:r>
        <w:rPr>
          <w:sz w:val="24"/>
          <w:szCs w:val="24"/>
        </w:rPr>
        <w:t>本次</w:t>
      </w:r>
      <w:r>
        <w:rPr>
          <w:rFonts w:hint="eastAsia"/>
          <w:sz w:val="24"/>
          <w:szCs w:val="24"/>
        </w:rPr>
        <w:t>评估主要从成员所花费的时间，开发速度两个方面来进行工作量的评估。所以工作量</w:t>
      </w:r>
      <w:r>
        <w:rPr>
          <w:rFonts w:hint="eastAsia"/>
          <w:sz w:val="24"/>
          <w:szCs w:val="24"/>
        </w:rPr>
        <w:t>=</w:t>
      </w:r>
      <w:r>
        <w:rPr>
          <w:sz w:val="24"/>
          <w:szCs w:val="24"/>
        </w:rPr>
        <w:t>开发</w:t>
      </w:r>
      <w:r>
        <w:rPr>
          <w:rFonts w:hint="eastAsia"/>
          <w:sz w:val="24"/>
          <w:szCs w:val="24"/>
        </w:rPr>
        <w:t>时间</w:t>
      </w:r>
      <w:r>
        <w:rPr>
          <w:rFonts w:hint="eastAsia"/>
          <w:sz w:val="24"/>
          <w:szCs w:val="24"/>
        </w:rPr>
        <w:t>*</w:t>
      </w:r>
      <w:r>
        <w:rPr>
          <w:sz w:val="24"/>
          <w:szCs w:val="24"/>
        </w:rPr>
        <w:t>开发</w:t>
      </w:r>
      <w:r>
        <w:rPr>
          <w:rFonts w:hint="eastAsia"/>
          <w:sz w:val="24"/>
          <w:szCs w:val="24"/>
        </w:rPr>
        <w:t>速度。其中开发速度又主要由工作的难度系数和个人能力水平决定。</w:t>
      </w:r>
    </w:p>
    <w:p w:rsidR="0024707D" w:rsidRDefault="0024707D" w:rsidP="008E35BB">
      <w:pPr>
        <w:jc w:val="left"/>
        <w:rPr>
          <w:szCs w:val="21"/>
        </w:rPr>
      </w:pPr>
    </w:p>
    <w:p w:rsidR="0024707D" w:rsidRDefault="0024707D" w:rsidP="008E35BB">
      <w:pPr>
        <w:jc w:val="left"/>
        <w:rPr>
          <w:b/>
          <w:sz w:val="30"/>
          <w:szCs w:val="30"/>
        </w:rPr>
      </w:pPr>
      <w:r w:rsidRPr="0024707D">
        <w:rPr>
          <w:rFonts w:hint="eastAsia"/>
          <w:b/>
          <w:sz w:val="30"/>
          <w:szCs w:val="30"/>
        </w:rPr>
        <w:t>分析工具：</w:t>
      </w:r>
      <w:r>
        <w:rPr>
          <w:rFonts w:hint="eastAsia"/>
          <w:b/>
          <w:sz w:val="30"/>
          <w:szCs w:val="30"/>
        </w:rPr>
        <w:t>M</w:t>
      </w:r>
      <w:r>
        <w:rPr>
          <w:b/>
          <w:sz w:val="30"/>
          <w:szCs w:val="30"/>
        </w:rPr>
        <w:t>icrosoft Project</w:t>
      </w:r>
    </w:p>
    <w:p w:rsidR="0024707D" w:rsidRDefault="0024707D" w:rsidP="00A8616F">
      <w:pPr>
        <w:ind w:firstLineChars="200" w:firstLine="480"/>
        <w:jc w:val="left"/>
        <w:rPr>
          <w:sz w:val="24"/>
          <w:szCs w:val="24"/>
        </w:rPr>
      </w:pPr>
      <w:r w:rsidRPr="0024707D">
        <w:rPr>
          <w:rFonts w:hint="eastAsia"/>
          <w:sz w:val="24"/>
          <w:szCs w:val="24"/>
        </w:rPr>
        <w:t>使用</w:t>
      </w:r>
      <w:r>
        <w:rPr>
          <w:rFonts w:hint="eastAsia"/>
          <w:sz w:val="24"/>
          <w:szCs w:val="24"/>
        </w:rPr>
        <w:t>M</w:t>
      </w:r>
      <w:r>
        <w:rPr>
          <w:sz w:val="24"/>
          <w:szCs w:val="24"/>
        </w:rPr>
        <w:t>s Project</w:t>
      </w:r>
      <w:r>
        <w:rPr>
          <w:rFonts w:hint="eastAsia"/>
          <w:sz w:val="24"/>
          <w:szCs w:val="24"/>
        </w:rPr>
        <w:t>工具我们对小组成员的工作模块和工作量进行总结，</w:t>
      </w:r>
      <w:r>
        <w:rPr>
          <w:sz w:val="24"/>
          <w:szCs w:val="24"/>
        </w:rPr>
        <w:t>汇总</w:t>
      </w:r>
      <w:r>
        <w:rPr>
          <w:rFonts w:hint="eastAsia"/>
          <w:sz w:val="24"/>
          <w:szCs w:val="24"/>
        </w:rPr>
        <w:t>表格如表</w:t>
      </w:r>
      <w:r>
        <w:rPr>
          <w:rFonts w:hint="eastAsia"/>
          <w:sz w:val="24"/>
          <w:szCs w:val="24"/>
        </w:rPr>
        <w:t>1</w:t>
      </w:r>
      <w:r w:rsidR="00A8616F">
        <w:rPr>
          <w:rFonts w:hint="eastAsia"/>
          <w:sz w:val="24"/>
          <w:szCs w:val="24"/>
        </w:rPr>
        <w:t>。</w:t>
      </w:r>
      <w:r w:rsidR="00A8616F">
        <w:rPr>
          <w:sz w:val="24"/>
          <w:szCs w:val="24"/>
        </w:rPr>
        <w:t>如</w:t>
      </w:r>
      <w:r w:rsidR="00A8616F">
        <w:rPr>
          <w:rFonts w:hint="eastAsia"/>
          <w:sz w:val="24"/>
          <w:szCs w:val="24"/>
        </w:rPr>
        <w:t>表</w:t>
      </w:r>
      <w:r w:rsidR="00A8616F">
        <w:rPr>
          <w:rFonts w:hint="eastAsia"/>
          <w:sz w:val="24"/>
          <w:szCs w:val="24"/>
        </w:rPr>
        <w:t>1</w:t>
      </w:r>
      <w:r w:rsidR="00A8616F">
        <w:rPr>
          <w:rFonts w:hint="eastAsia"/>
          <w:sz w:val="24"/>
          <w:szCs w:val="24"/>
        </w:rPr>
        <w:t>中可见，</w:t>
      </w:r>
      <w:r w:rsidR="00A8616F">
        <w:rPr>
          <w:sz w:val="24"/>
          <w:szCs w:val="24"/>
        </w:rPr>
        <w:t>成员</w:t>
      </w:r>
      <w:r w:rsidR="00A8616F">
        <w:rPr>
          <w:rFonts w:hint="eastAsia"/>
          <w:sz w:val="24"/>
          <w:szCs w:val="24"/>
        </w:rPr>
        <w:t>花费时间大致接近，</w:t>
      </w:r>
      <w:r w:rsidR="00A8616F">
        <w:rPr>
          <w:sz w:val="24"/>
          <w:szCs w:val="24"/>
        </w:rPr>
        <w:t>小组</w:t>
      </w:r>
      <w:r w:rsidR="00A8616F">
        <w:rPr>
          <w:rFonts w:hint="eastAsia"/>
          <w:sz w:val="24"/>
          <w:szCs w:val="24"/>
        </w:rPr>
        <w:t>成员除了了解项目整体结构以为都会有主要负责的部分，</w:t>
      </w:r>
      <w:r w:rsidR="00A8616F">
        <w:rPr>
          <w:sz w:val="24"/>
          <w:szCs w:val="24"/>
        </w:rPr>
        <w:t>这样</w:t>
      </w:r>
      <w:r w:rsidR="00A8616F">
        <w:rPr>
          <w:rFonts w:hint="eastAsia"/>
          <w:sz w:val="24"/>
          <w:szCs w:val="24"/>
        </w:rPr>
        <w:t>使得成员实现类似</w:t>
      </w:r>
      <w:r w:rsidR="00A8616F">
        <w:rPr>
          <w:sz w:val="24"/>
          <w:szCs w:val="24"/>
        </w:rPr>
        <w:t>”</w:t>
      </w:r>
      <w:r w:rsidR="00A8616F">
        <w:rPr>
          <w:rFonts w:hint="eastAsia"/>
          <w:sz w:val="24"/>
          <w:szCs w:val="24"/>
        </w:rPr>
        <w:t>高内聚，</w:t>
      </w:r>
      <w:r w:rsidR="00A8616F">
        <w:rPr>
          <w:sz w:val="24"/>
          <w:szCs w:val="24"/>
        </w:rPr>
        <w:t>低耦合</w:t>
      </w:r>
      <w:r w:rsidR="00A8616F">
        <w:rPr>
          <w:sz w:val="24"/>
          <w:szCs w:val="24"/>
        </w:rPr>
        <w:t>”</w:t>
      </w:r>
      <w:r w:rsidR="00A8616F">
        <w:rPr>
          <w:rFonts w:hint="eastAsia"/>
          <w:sz w:val="24"/>
          <w:szCs w:val="24"/>
        </w:rPr>
        <w:t>的效果。</w:t>
      </w:r>
    </w:p>
    <w:tbl>
      <w:tblPr>
        <w:tblStyle w:val="1-5"/>
        <w:tblW w:w="0" w:type="auto"/>
        <w:jc w:val="center"/>
        <w:tblLook w:val="04A0" w:firstRow="1" w:lastRow="0" w:firstColumn="1" w:lastColumn="0" w:noHBand="0" w:noVBand="1"/>
      </w:tblPr>
      <w:tblGrid>
        <w:gridCol w:w="2075"/>
        <w:gridCol w:w="2073"/>
        <w:gridCol w:w="2074"/>
        <w:gridCol w:w="2074"/>
      </w:tblGrid>
      <w:tr w:rsidR="00A8616F" w:rsidTr="002D0B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5" w:type="dxa"/>
          </w:tcPr>
          <w:p w:rsidR="00A8616F" w:rsidRDefault="00A8616F" w:rsidP="00A8616F">
            <w:pPr>
              <w:jc w:val="center"/>
              <w:rPr>
                <w:sz w:val="24"/>
                <w:szCs w:val="24"/>
              </w:rPr>
            </w:pPr>
            <w:bookmarkStart w:id="0" w:name="OLE_LINK2"/>
            <w:r>
              <w:rPr>
                <w:rFonts w:hint="eastAsia"/>
                <w:sz w:val="24"/>
                <w:szCs w:val="24"/>
              </w:rPr>
              <w:t>事件</w:t>
            </w:r>
            <w:r>
              <w:rPr>
                <w:rFonts w:hint="eastAsia"/>
                <w:sz w:val="24"/>
                <w:szCs w:val="24"/>
              </w:rPr>
              <w:t>\</w:t>
            </w:r>
            <w:r>
              <w:rPr>
                <w:rFonts w:hint="eastAsia"/>
                <w:sz w:val="24"/>
                <w:szCs w:val="24"/>
              </w:rPr>
              <w:t>人员</w:t>
            </w:r>
          </w:p>
        </w:tc>
        <w:tc>
          <w:tcPr>
            <w:tcW w:w="2073" w:type="dxa"/>
          </w:tcPr>
          <w:p w:rsidR="00A8616F" w:rsidRDefault="00A8616F" w:rsidP="0024707D">
            <w:pPr>
              <w:jc w:val="left"/>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黎功辉</w:t>
            </w:r>
          </w:p>
        </w:tc>
        <w:tc>
          <w:tcPr>
            <w:tcW w:w="2074" w:type="dxa"/>
          </w:tcPr>
          <w:p w:rsidR="00A8616F" w:rsidRDefault="00A8616F" w:rsidP="0024707D">
            <w:pPr>
              <w:jc w:val="left"/>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颜世增</w:t>
            </w:r>
          </w:p>
        </w:tc>
        <w:tc>
          <w:tcPr>
            <w:tcW w:w="2074" w:type="dxa"/>
          </w:tcPr>
          <w:p w:rsidR="00A8616F" w:rsidRDefault="00A8616F" w:rsidP="0024707D">
            <w:pPr>
              <w:jc w:val="left"/>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白瑞雪</w:t>
            </w:r>
          </w:p>
        </w:tc>
      </w:tr>
      <w:tr w:rsidR="002D0BB8" w:rsidTr="002D0BB8">
        <w:trPr>
          <w:jc w:val="center"/>
        </w:trPr>
        <w:tc>
          <w:tcPr>
            <w:cnfStyle w:val="001000000000" w:firstRow="0" w:lastRow="0" w:firstColumn="1" w:lastColumn="0" w:oddVBand="0" w:evenVBand="0" w:oddHBand="0" w:evenHBand="0" w:firstRowFirstColumn="0" w:firstRowLastColumn="0" w:lastRowFirstColumn="0" w:lastRowLastColumn="0"/>
            <w:tcW w:w="2075" w:type="dxa"/>
          </w:tcPr>
          <w:p w:rsidR="002D0BB8" w:rsidRDefault="002D0BB8" w:rsidP="002D0BB8">
            <w:pPr>
              <w:jc w:val="left"/>
              <w:rPr>
                <w:sz w:val="24"/>
                <w:szCs w:val="24"/>
              </w:rPr>
            </w:pPr>
            <w:r>
              <w:rPr>
                <w:rFonts w:hint="eastAsia"/>
                <w:sz w:val="24"/>
                <w:szCs w:val="24"/>
              </w:rPr>
              <w:t>负责模块</w:t>
            </w:r>
          </w:p>
        </w:tc>
        <w:tc>
          <w:tcPr>
            <w:tcW w:w="2073" w:type="dxa"/>
          </w:tcPr>
          <w:p w:rsidR="002D0BB8" w:rsidRDefault="002D0BB8" w:rsidP="002D0BB8">
            <w:pPr>
              <w:jc w:val="left"/>
              <w:cnfStyle w:val="000000000000" w:firstRow="0"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功能需求模块</w:t>
            </w:r>
            <w:r>
              <w:rPr>
                <w:rFonts w:hint="eastAsia"/>
                <w:sz w:val="24"/>
                <w:szCs w:val="24"/>
              </w:rPr>
              <w:t>计划辅助</w:t>
            </w:r>
            <w:r>
              <w:rPr>
                <w:rFonts w:hint="eastAsia"/>
                <w:sz w:val="24"/>
                <w:szCs w:val="24"/>
              </w:rPr>
              <w:t>，</w:t>
            </w:r>
            <w:r>
              <w:rPr>
                <w:rFonts w:hint="eastAsia"/>
                <w:sz w:val="24"/>
                <w:szCs w:val="24"/>
              </w:rPr>
              <w:t>性能测试用例设计，需求测试用例规格说明书主要撰写，整个项目实验计划设计</w:t>
            </w:r>
          </w:p>
        </w:tc>
        <w:tc>
          <w:tcPr>
            <w:tcW w:w="2074" w:type="dxa"/>
          </w:tcPr>
          <w:p w:rsidR="002D0BB8" w:rsidRDefault="002D0BB8" w:rsidP="002D0BB8">
            <w:pPr>
              <w:jc w:val="left"/>
              <w:cnfStyle w:val="000000000000" w:firstRow="0"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功能需求设计模块辅助设计，项目日志管理，</w:t>
            </w:r>
            <w:r>
              <w:rPr>
                <w:sz w:val="24"/>
                <w:szCs w:val="24"/>
              </w:rPr>
              <w:t>软件</w:t>
            </w:r>
            <w:r>
              <w:rPr>
                <w:rFonts w:hint="eastAsia"/>
                <w:sz w:val="24"/>
                <w:szCs w:val="24"/>
              </w:rPr>
              <w:t>项目配置管理，软件项目测试用例设计</w:t>
            </w:r>
          </w:p>
        </w:tc>
        <w:tc>
          <w:tcPr>
            <w:tcW w:w="2074" w:type="dxa"/>
          </w:tcPr>
          <w:p w:rsidR="002D0BB8" w:rsidRDefault="002D0BB8" w:rsidP="002D0BB8">
            <w:pPr>
              <w:jc w:val="left"/>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功能需求模块主要设计撰写，</w:t>
            </w:r>
            <w:r>
              <w:rPr>
                <w:sz w:val="24"/>
                <w:szCs w:val="24"/>
              </w:rPr>
              <w:t>软件</w:t>
            </w:r>
            <w:r>
              <w:rPr>
                <w:rFonts w:hint="eastAsia"/>
                <w:sz w:val="24"/>
                <w:szCs w:val="24"/>
              </w:rPr>
              <w:t>项目配置管理，</w:t>
            </w:r>
            <w:r>
              <w:rPr>
                <w:sz w:val="24"/>
                <w:szCs w:val="24"/>
              </w:rPr>
              <w:t>软件</w:t>
            </w:r>
            <w:r>
              <w:rPr>
                <w:rFonts w:hint="eastAsia"/>
                <w:sz w:val="24"/>
                <w:szCs w:val="24"/>
              </w:rPr>
              <w:t>项目测试用例设计</w:t>
            </w:r>
          </w:p>
        </w:tc>
      </w:tr>
      <w:tr w:rsidR="002D0BB8" w:rsidTr="002D0BB8">
        <w:trPr>
          <w:jc w:val="center"/>
        </w:trPr>
        <w:tc>
          <w:tcPr>
            <w:cnfStyle w:val="001000000000" w:firstRow="0" w:lastRow="0" w:firstColumn="1" w:lastColumn="0" w:oddVBand="0" w:evenVBand="0" w:oddHBand="0" w:evenHBand="0" w:firstRowFirstColumn="0" w:firstRowLastColumn="0" w:lastRowFirstColumn="0" w:lastRowLastColumn="0"/>
            <w:tcW w:w="2075" w:type="dxa"/>
          </w:tcPr>
          <w:p w:rsidR="002D0BB8" w:rsidRDefault="002D0BB8" w:rsidP="002D0BB8">
            <w:pPr>
              <w:jc w:val="left"/>
              <w:rPr>
                <w:sz w:val="24"/>
                <w:szCs w:val="24"/>
              </w:rPr>
            </w:pPr>
            <w:r>
              <w:rPr>
                <w:rFonts w:hint="eastAsia"/>
                <w:sz w:val="24"/>
                <w:szCs w:val="24"/>
              </w:rPr>
              <w:t>大致时间（小时</w:t>
            </w:r>
            <w:r>
              <w:rPr>
                <w:rFonts w:hint="eastAsia"/>
                <w:sz w:val="24"/>
                <w:szCs w:val="24"/>
              </w:rPr>
              <w:t>h</w:t>
            </w:r>
            <w:r>
              <w:rPr>
                <w:sz w:val="24"/>
                <w:szCs w:val="24"/>
              </w:rPr>
              <w:t>）</w:t>
            </w:r>
          </w:p>
        </w:tc>
        <w:tc>
          <w:tcPr>
            <w:tcW w:w="2073" w:type="dxa"/>
          </w:tcPr>
          <w:p w:rsidR="002D0BB8" w:rsidRDefault="00CA2832" w:rsidP="002D0BB8">
            <w:pPr>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99</w:t>
            </w:r>
          </w:p>
        </w:tc>
        <w:tc>
          <w:tcPr>
            <w:tcW w:w="2074" w:type="dxa"/>
          </w:tcPr>
          <w:p w:rsidR="002D0BB8" w:rsidRDefault="002D0BB8" w:rsidP="00CA2832">
            <w:pPr>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w:t>
            </w:r>
            <w:r w:rsidR="00CA2832">
              <w:rPr>
                <w:sz w:val="24"/>
                <w:szCs w:val="24"/>
              </w:rPr>
              <w:t>7</w:t>
            </w:r>
            <w:r>
              <w:rPr>
                <w:sz w:val="24"/>
                <w:szCs w:val="24"/>
              </w:rPr>
              <w:t>.5</w:t>
            </w:r>
          </w:p>
        </w:tc>
        <w:tc>
          <w:tcPr>
            <w:tcW w:w="2074" w:type="dxa"/>
          </w:tcPr>
          <w:p w:rsidR="002D0BB8" w:rsidRDefault="002D0BB8" w:rsidP="00CA2832">
            <w:pPr>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w:t>
            </w:r>
            <w:r w:rsidR="00CA2832">
              <w:rPr>
                <w:sz w:val="24"/>
                <w:szCs w:val="24"/>
              </w:rPr>
              <w:t>5</w:t>
            </w:r>
            <w:r>
              <w:rPr>
                <w:sz w:val="24"/>
                <w:szCs w:val="24"/>
              </w:rPr>
              <w:t>.5</w:t>
            </w:r>
          </w:p>
        </w:tc>
      </w:tr>
    </w:tbl>
    <w:bookmarkEnd w:id="0"/>
    <w:p w:rsidR="0024707D" w:rsidRPr="0024707D" w:rsidRDefault="000F6861" w:rsidP="0024707D">
      <w:pPr>
        <w:ind w:firstLineChars="250" w:firstLine="600"/>
        <w:jc w:val="left"/>
        <w:rPr>
          <w:sz w:val="24"/>
          <w:szCs w:val="24"/>
        </w:rPr>
      </w:pPr>
      <w:r>
        <w:rPr>
          <w:sz w:val="24"/>
          <w:szCs w:val="24"/>
        </w:rPr>
        <w:tab/>
      </w:r>
      <w:r>
        <w:rPr>
          <w:sz w:val="24"/>
          <w:szCs w:val="24"/>
        </w:rPr>
        <w:tab/>
      </w:r>
      <w:r>
        <w:rPr>
          <w:sz w:val="24"/>
          <w:szCs w:val="24"/>
        </w:rPr>
        <w:tab/>
      </w:r>
      <w:r>
        <w:rPr>
          <w:sz w:val="24"/>
          <w:szCs w:val="24"/>
        </w:rPr>
        <w:tab/>
      </w:r>
      <w:r>
        <w:rPr>
          <w:sz w:val="24"/>
          <w:szCs w:val="24"/>
        </w:rPr>
        <w:tab/>
      </w:r>
      <w:r>
        <w:rPr>
          <w:rFonts w:hint="eastAsia"/>
          <w:sz w:val="24"/>
          <w:szCs w:val="24"/>
        </w:rPr>
        <w:t>表</w:t>
      </w:r>
      <w:r>
        <w:rPr>
          <w:rFonts w:hint="eastAsia"/>
          <w:sz w:val="24"/>
          <w:szCs w:val="24"/>
        </w:rPr>
        <w:t>1</w:t>
      </w:r>
      <w:r>
        <w:rPr>
          <w:sz w:val="24"/>
          <w:szCs w:val="24"/>
        </w:rPr>
        <w:t>.</w:t>
      </w:r>
      <w:r>
        <w:rPr>
          <w:sz w:val="24"/>
          <w:szCs w:val="24"/>
        </w:rPr>
        <w:t>人员</w:t>
      </w:r>
      <w:r>
        <w:rPr>
          <w:rFonts w:hint="eastAsia"/>
          <w:sz w:val="24"/>
          <w:szCs w:val="24"/>
        </w:rPr>
        <w:t>工作量汇总</w:t>
      </w:r>
    </w:p>
    <w:p w:rsidR="000F6565" w:rsidRPr="000F6565" w:rsidRDefault="000F6565" w:rsidP="000F6565">
      <w:pPr>
        <w:jc w:val="left"/>
        <w:rPr>
          <w:b/>
          <w:sz w:val="30"/>
          <w:szCs w:val="30"/>
        </w:rPr>
      </w:pPr>
      <w:r w:rsidRPr="000F6565">
        <w:rPr>
          <w:rFonts w:hint="eastAsia"/>
          <w:b/>
          <w:sz w:val="30"/>
          <w:szCs w:val="30"/>
        </w:rPr>
        <w:t>开发速度评估</w:t>
      </w:r>
    </w:p>
    <w:p w:rsidR="000F6565" w:rsidRDefault="000F6565" w:rsidP="009578BB">
      <w:pPr>
        <w:ind w:firstLineChars="200" w:firstLine="480"/>
        <w:jc w:val="left"/>
        <w:rPr>
          <w:sz w:val="24"/>
          <w:szCs w:val="24"/>
        </w:rPr>
      </w:pPr>
      <w:r>
        <w:rPr>
          <w:rFonts w:hint="eastAsia"/>
          <w:sz w:val="24"/>
          <w:szCs w:val="24"/>
        </w:rPr>
        <w:t>每个成员的开发速度主要由完成工作的难度系数和个人能力水平决定。</w:t>
      </w:r>
      <w:r>
        <w:rPr>
          <w:sz w:val="24"/>
          <w:szCs w:val="24"/>
        </w:rPr>
        <w:t>下面</w:t>
      </w:r>
      <w:r>
        <w:rPr>
          <w:rFonts w:hint="eastAsia"/>
          <w:sz w:val="24"/>
          <w:szCs w:val="24"/>
        </w:rPr>
        <w:t>对每个成员的工作任务难度系数做分析，</w:t>
      </w:r>
      <w:r>
        <w:rPr>
          <w:sz w:val="24"/>
          <w:szCs w:val="24"/>
        </w:rPr>
        <w:t>其中</w:t>
      </w:r>
      <w:r>
        <w:rPr>
          <w:rFonts w:hint="eastAsia"/>
          <w:sz w:val="24"/>
          <w:szCs w:val="24"/>
        </w:rPr>
        <w:t>我们将平均的难度系数指定为</w:t>
      </w:r>
      <w:r w:rsidR="006B6DB5">
        <w:rPr>
          <w:rFonts w:hint="eastAsia"/>
          <w:sz w:val="24"/>
          <w:szCs w:val="24"/>
        </w:rPr>
        <w:t>3</w:t>
      </w:r>
      <w:r w:rsidR="006B6DB5">
        <w:rPr>
          <w:rFonts w:hint="eastAsia"/>
          <w:sz w:val="24"/>
          <w:szCs w:val="24"/>
        </w:rPr>
        <w:t>，</w:t>
      </w:r>
      <w:r w:rsidR="006B6DB5">
        <w:rPr>
          <w:sz w:val="24"/>
          <w:szCs w:val="24"/>
        </w:rPr>
        <w:t>能力</w:t>
      </w:r>
      <w:r w:rsidR="006B6DB5">
        <w:rPr>
          <w:rFonts w:hint="eastAsia"/>
          <w:sz w:val="24"/>
          <w:szCs w:val="24"/>
        </w:rPr>
        <w:t>水平平均为</w:t>
      </w:r>
      <w:r w:rsidR="006B6DB5">
        <w:rPr>
          <w:rFonts w:hint="eastAsia"/>
          <w:sz w:val="24"/>
          <w:szCs w:val="24"/>
        </w:rPr>
        <w:t>3</w:t>
      </w:r>
      <w:r>
        <w:rPr>
          <w:rFonts w:hint="eastAsia"/>
          <w:sz w:val="24"/>
          <w:szCs w:val="24"/>
        </w:rPr>
        <w:t>：</w:t>
      </w:r>
    </w:p>
    <w:tbl>
      <w:tblPr>
        <w:tblStyle w:val="1-5"/>
        <w:tblW w:w="0" w:type="auto"/>
        <w:jc w:val="center"/>
        <w:tblLook w:val="04A0" w:firstRow="1" w:lastRow="0" w:firstColumn="1" w:lastColumn="0" w:noHBand="0" w:noVBand="1"/>
      </w:tblPr>
      <w:tblGrid>
        <w:gridCol w:w="2066"/>
        <w:gridCol w:w="2076"/>
        <w:gridCol w:w="2077"/>
        <w:gridCol w:w="2077"/>
      </w:tblGrid>
      <w:tr w:rsidR="000F6565" w:rsidTr="00FB652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0F6565" w:rsidRDefault="000F6565" w:rsidP="00FB6526">
            <w:pPr>
              <w:jc w:val="center"/>
              <w:rPr>
                <w:sz w:val="24"/>
                <w:szCs w:val="24"/>
              </w:rPr>
            </w:pPr>
            <w:r>
              <w:rPr>
                <w:rFonts w:hint="eastAsia"/>
                <w:sz w:val="24"/>
                <w:szCs w:val="24"/>
              </w:rPr>
              <w:t>事件</w:t>
            </w:r>
            <w:r>
              <w:rPr>
                <w:rFonts w:hint="eastAsia"/>
                <w:sz w:val="24"/>
                <w:szCs w:val="24"/>
              </w:rPr>
              <w:t>\</w:t>
            </w:r>
            <w:r>
              <w:rPr>
                <w:rFonts w:hint="eastAsia"/>
                <w:sz w:val="24"/>
                <w:szCs w:val="24"/>
              </w:rPr>
              <w:t>人员</w:t>
            </w:r>
          </w:p>
        </w:tc>
        <w:tc>
          <w:tcPr>
            <w:tcW w:w="2130" w:type="dxa"/>
          </w:tcPr>
          <w:p w:rsidR="000F6565" w:rsidRDefault="000F6565" w:rsidP="00FB6526">
            <w:pPr>
              <w:jc w:val="left"/>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黎功辉</w:t>
            </w:r>
          </w:p>
        </w:tc>
        <w:tc>
          <w:tcPr>
            <w:tcW w:w="2131" w:type="dxa"/>
          </w:tcPr>
          <w:p w:rsidR="000F6565" w:rsidRDefault="000F6565" w:rsidP="00FB6526">
            <w:pPr>
              <w:jc w:val="left"/>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颜世增</w:t>
            </w:r>
          </w:p>
        </w:tc>
        <w:tc>
          <w:tcPr>
            <w:tcW w:w="2131" w:type="dxa"/>
          </w:tcPr>
          <w:p w:rsidR="000F6565" w:rsidRDefault="000F6565" w:rsidP="00FB6526">
            <w:pPr>
              <w:jc w:val="left"/>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白瑞雪</w:t>
            </w:r>
          </w:p>
        </w:tc>
      </w:tr>
      <w:tr w:rsidR="000F6565" w:rsidTr="00FB6526">
        <w:trPr>
          <w:jc w:val="center"/>
        </w:trPr>
        <w:tc>
          <w:tcPr>
            <w:cnfStyle w:val="001000000000" w:firstRow="0" w:lastRow="0" w:firstColumn="1" w:lastColumn="0" w:oddVBand="0" w:evenVBand="0" w:oddHBand="0" w:evenHBand="0" w:firstRowFirstColumn="0" w:firstRowLastColumn="0" w:lastRowFirstColumn="0" w:lastRowLastColumn="0"/>
            <w:tcW w:w="2130" w:type="dxa"/>
          </w:tcPr>
          <w:p w:rsidR="000F6565" w:rsidRDefault="000F6565" w:rsidP="00FB6526">
            <w:pPr>
              <w:jc w:val="left"/>
              <w:rPr>
                <w:sz w:val="24"/>
                <w:szCs w:val="24"/>
              </w:rPr>
            </w:pPr>
            <w:r>
              <w:rPr>
                <w:rFonts w:hint="eastAsia"/>
                <w:sz w:val="24"/>
                <w:szCs w:val="24"/>
              </w:rPr>
              <w:t>负责模块</w:t>
            </w:r>
          </w:p>
        </w:tc>
        <w:tc>
          <w:tcPr>
            <w:tcW w:w="2130" w:type="dxa"/>
          </w:tcPr>
          <w:p w:rsidR="000F6565" w:rsidRDefault="000F6565" w:rsidP="00FB6526">
            <w:pPr>
              <w:jc w:val="left"/>
              <w:cnfStyle w:val="000000000000" w:firstRow="0"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功能需求模块</w:t>
            </w:r>
            <w:r>
              <w:rPr>
                <w:rFonts w:hint="eastAsia"/>
                <w:sz w:val="24"/>
                <w:szCs w:val="24"/>
              </w:rPr>
              <w:t>计划辅助</w:t>
            </w:r>
            <w:r>
              <w:rPr>
                <w:rFonts w:hint="eastAsia"/>
                <w:sz w:val="24"/>
                <w:szCs w:val="24"/>
              </w:rPr>
              <w:t>，</w:t>
            </w:r>
            <w:r>
              <w:rPr>
                <w:rFonts w:hint="eastAsia"/>
                <w:sz w:val="24"/>
                <w:szCs w:val="24"/>
              </w:rPr>
              <w:t>性能测试用例设计，需求测试用例规格说明书主要撰写，整个项目实验计划设计</w:t>
            </w:r>
          </w:p>
        </w:tc>
        <w:tc>
          <w:tcPr>
            <w:tcW w:w="2131" w:type="dxa"/>
          </w:tcPr>
          <w:p w:rsidR="000F6565" w:rsidRDefault="000F6565" w:rsidP="00FB6526">
            <w:pPr>
              <w:jc w:val="left"/>
              <w:cnfStyle w:val="000000000000" w:firstRow="0"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功能需求设计模块辅助设计，项目日志管理，</w:t>
            </w:r>
            <w:r>
              <w:rPr>
                <w:sz w:val="24"/>
                <w:szCs w:val="24"/>
              </w:rPr>
              <w:t>软件</w:t>
            </w:r>
            <w:r>
              <w:rPr>
                <w:rFonts w:hint="eastAsia"/>
                <w:sz w:val="24"/>
                <w:szCs w:val="24"/>
              </w:rPr>
              <w:t>项目配置管理，软件项目测试用例设计</w:t>
            </w:r>
          </w:p>
        </w:tc>
        <w:tc>
          <w:tcPr>
            <w:tcW w:w="2131" w:type="dxa"/>
          </w:tcPr>
          <w:p w:rsidR="000F6565" w:rsidRDefault="000F6565" w:rsidP="00FB6526">
            <w:pPr>
              <w:jc w:val="left"/>
              <w:cnfStyle w:val="000000000000" w:firstRow="0"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功能需求模块主要设计撰写，</w:t>
            </w:r>
            <w:r>
              <w:rPr>
                <w:sz w:val="24"/>
                <w:szCs w:val="24"/>
              </w:rPr>
              <w:t>软件</w:t>
            </w:r>
            <w:r>
              <w:rPr>
                <w:rFonts w:hint="eastAsia"/>
                <w:sz w:val="24"/>
                <w:szCs w:val="24"/>
              </w:rPr>
              <w:t>项目配置管理，</w:t>
            </w:r>
            <w:r>
              <w:rPr>
                <w:sz w:val="24"/>
                <w:szCs w:val="24"/>
              </w:rPr>
              <w:t>软件</w:t>
            </w:r>
            <w:r>
              <w:rPr>
                <w:rFonts w:hint="eastAsia"/>
                <w:sz w:val="24"/>
                <w:szCs w:val="24"/>
              </w:rPr>
              <w:t>项目测试用例设计</w:t>
            </w:r>
          </w:p>
        </w:tc>
      </w:tr>
      <w:tr w:rsidR="000F6565" w:rsidTr="00FB6526">
        <w:trPr>
          <w:jc w:val="center"/>
        </w:trPr>
        <w:tc>
          <w:tcPr>
            <w:cnfStyle w:val="001000000000" w:firstRow="0" w:lastRow="0" w:firstColumn="1" w:lastColumn="0" w:oddVBand="0" w:evenVBand="0" w:oddHBand="0" w:evenHBand="0" w:firstRowFirstColumn="0" w:firstRowLastColumn="0" w:lastRowFirstColumn="0" w:lastRowLastColumn="0"/>
            <w:tcW w:w="2130" w:type="dxa"/>
          </w:tcPr>
          <w:p w:rsidR="000F6565" w:rsidRDefault="000F6565" w:rsidP="00FB6526">
            <w:pPr>
              <w:jc w:val="left"/>
              <w:rPr>
                <w:sz w:val="24"/>
                <w:szCs w:val="24"/>
              </w:rPr>
            </w:pPr>
            <w:r>
              <w:rPr>
                <w:rFonts w:hint="eastAsia"/>
                <w:sz w:val="24"/>
                <w:szCs w:val="24"/>
              </w:rPr>
              <w:t>难度系数</w:t>
            </w:r>
          </w:p>
        </w:tc>
        <w:tc>
          <w:tcPr>
            <w:tcW w:w="2130" w:type="dxa"/>
          </w:tcPr>
          <w:p w:rsidR="000F6565" w:rsidRDefault="006B6DB5" w:rsidP="00FB6526">
            <w:pPr>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0F6565">
              <w:rPr>
                <w:sz w:val="24"/>
                <w:szCs w:val="24"/>
              </w:rPr>
              <w:t>.95</w:t>
            </w:r>
          </w:p>
        </w:tc>
        <w:tc>
          <w:tcPr>
            <w:tcW w:w="2131" w:type="dxa"/>
          </w:tcPr>
          <w:p w:rsidR="000F6565" w:rsidRDefault="006B6DB5" w:rsidP="00FB6526">
            <w:pPr>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r w:rsidR="000F6565">
              <w:rPr>
                <w:sz w:val="24"/>
                <w:szCs w:val="24"/>
              </w:rPr>
              <w:t>.1</w:t>
            </w:r>
            <w:r w:rsidR="007B6646">
              <w:rPr>
                <w:sz w:val="24"/>
                <w:szCs w:val="24"/>
              </w:rPr>
              <w:t>5</w:t>
            </w:r>
          </w:p>
        </w:tc>
        <w:tc>
          <w:tcPr>
            <w:tcW w:w="2131" w:type="dxa"/>
          </w:tcPr>
          <w:p w:rsidR="000F6565" w:rsidRDefault="006B6DB5" w:rsidP="00FB6526">
            <w:pPr>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r w:rsidR="007B6646">
              <w:rPr>
                <w:sz w:val="24"/>
                <w:szCs w:val="24"/>
              </w:rPr>
              <w:t>.1</w:t>
            </w:r>
          </w:p>
        </w:tc>
      </w:tr>
      <w:tr w:rsidR="006B6DB5" w:rsidTr="00FB6526">
        <w:trPr>
          <w:jc w:val="center"/>
        </w:trPr>
        <w:tc>
          <w:tcPr>
            <w:cnfStyle w:val="001000000000" w:firstRow="0" w:lastRow="0" w:firstColumn="1" w:lastColumn="0" w:oddVBand="0" w:evenVBand="0" w:oddHBand="0" w:evenHBand="0" w:firstRowFirstColumn="0" w:firstRowLastColumn="0" w:lastRowFirstColumn="0" w:lastRowLastColumn="0"/>
            <w:tcW w:w="2130" w:type="dxa"/>
          </w:tcPr>
          <w:p w:rsidR="006B6DB5" w:rsidRDefault="006B6DB5" w:rsidP="00FB6526">
            <w:pPr>
              <w:jc w:val="left"/>
              <w:rPr>
                <w:rFonts w:hint="eastAsia"/>
                <w:sz w:val="24"/>
                <w:szCs w:val="24"/>
              </w:rPr>
            </w:pPr>
            <w:r>
              <w:rPr>
                <w:rFonts w:hint="eastAsia"/>
                <w:sz w:val="24"/>
                <w:szCs w:val="24"/>
              </w:rPr>
              <w:lastRenderedPageBreak/>
              <w:t>能力水平</w:t>
            </w:r>
          </w:p>
        </w:tc>
        <w:tc>
          <w:tcPr>
            <w:tcW w:w="2130" w:type="dxa"/>
          </w:tcPr>
          <w:p w:rsidR="006B6DB5" w:rsidRDefault="006B6DB5" w:rsidP="00FB6526">
            <w:pPr>
              <w:jc w:val="left"/>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w:t>
            </w:r>
            <w:r>
              <w:rPr>
                <w:sz w:val="24"/>
                <w:szCs w:val="24"/>
              </w:rPr>
              <w:t>.9</w:t>
            </w:r>
            <w:r w:rsidR="00B24241">
              <w:rPr>
                <w:sz w:val="24"/>
                <w:szCs w:val="24"/>
              </w:rPr>
              <w:t>5</w:t>
            </w:r>
          </w:p>
        </w:tc>
        <w:tc>
          <w:tcPr>
            <w:tcW w:w="2131" w:type="dxa"/>
          </w:tcPr>
          <w:p w:rsidR="006B6DB5" w:rsidRDefault="006B6DB5" w:rsidP="00FB6526">
            <w:pPr>
              <w:jc w:val="left"/>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3</w:t>
            </w:r>
            <w:r>
              <w:rPr>
                <w:sz w:val="24"/>
                <w:szCs w:val="24"/>
              </w:rPr>
              <w:t>.2</w:t>
            </w:r>
          </w:p>
        </w:tc>
        <w:tc>
          <w:tcPr>
            <w:tcW w:w="2131" w:type="dxa"/>
          </w:tcPr>
          <w:p w:rsidR="006B6DB5" w:rsidRDefault="006B6DB5" w:rsidP="00FB6526">
            <w:pPr>
              <w:jc w:val="left"/>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3</w:t>
            </w:r>
            <w:r>
              <w:rPr>
                <w:sz w:val="24"/>
                <w:szCs w:val="24"/>
              </w:rPr>
              <w:t>.1</w:t>
            </w:r>
          </w:p>
        </w:tc>
      </w:tr>
    </w:tbl>
    <w:p w:rsidR="000F6565" w:rsidRPr="000F6565" w:rsidRDefault="000F6565" w:rsidP="009578BB">
      <w:pPr>
        <w:ind w:firstLineChars="200" w:firstLine="480"/>
        <w:jc w:val="left"/>
        <w:rPr>
          <w:rFonts w:hint="eastAsia"/>
          <w:sz w:val="24"/>
          <w:szCs w:val="24"/>
        </w:rPr>
      </w:pPr>
    </w:p>
    <w:p w:rsidR="00CA2832" w:rsidRPr="000F6565" w:rsidRDefault="00CA2832" w:rsidP="00CA2832">
      <w:pPr>
        <w:jc w:val="left"/>
        <w:rPr>
          <w:rFonts w:hint="eastAsia"/>
          <w:b/>
          <w:sz w:val="30"/>
          <w:szCs w:val="30"/>
        </w:rPr>
      </w:pPr>
      <w:r>
        <w:rPr>
          <w:rFonts w:hint="eastAsia"/>
          <w:b/>
          <w:sz w:val="30"/>
          <w:szCs w:val="30"/>
        </w:rPr>
        <w:t>工作量对比</w:t>
      </w:r>
    </w:p>
    <w:p w:rsidR="000F6565" w:rsidRDefault="00CA2832" w:rsidP="009578BB">
      <w:pPr>
        <w:ind w:firstLineChars="200" w:firstLine="480"/>
        <w:jc w:val="left"/>
        <w:rPr>
          <w:sz w:val="24"/>
          <w:szCs w:val="24"/>
        </w:rPr>
      </w:pPr>
      <w:r>
        <w:rPr>
          <w:rFonts w:hint="eastAsia"/>
          <w:sz w:val="24"/>
          <w:szCs w:val="24"/>
        </w:rPr>
        <w:t>假设工作量</w:t>
      </w:r>
      <w:r>
        <w:rPr>
          <w:rFonts w:hint="eastAsia"/>
          <w:sz w:val="24"/>
          <w:szCs w:val="24"/>
        </w:rPr>
        <w:t>=</w:t>
      </w:r>
      <w:r>
        <w:rPr>
          <w:sz w:val="24"/>
          <w:szCs w:val="24"/>
        </w:rPr>
        <w:t>开发</w:t>
      </w:r>
      <w:r>
        <w:rPr>
          <w:rFonts w:hint="eastAsia"/>
          <w:sz w:val="24"/>
          <w:szCs w:val="24"/>
        </w:rPr>
        <w:t>时间</w:t>
      </w:r>
      <w:r>
        <w:rPr>
          <w:rFonts w:hint="eastAsia"/>
          <w:sz w:val="24"/>
          <w:szCs w:val="24"/>
        </w:rPr>
        <w:t>*</w:t>
      </w:r>
      <w:r>
        <w:rPr>
          <w:sz w:val="24"/>
          <w:szCs w:val="24"/>
        </w:rPr>
        <w:t>难度</w:t>
      </w:r>
      <w:r>
        <w:rPr>
          <w:rFonts w:hint="eastAsia"/>
          <w:sz w:val="24"/>
          <w:szCs w:val="24"/>
        </w:rPr>
        <w:t>系数</w:t>
      </w:r>
      <w:r>
        <w:rPr>
          <w:rFonts w:hint="eastAsia"/>
          <w:sz w:val="24"/>
          <w:szCs w:val="24"/>
        </w:rPr>
        <w:t>*</w:t>
      </w:r>
      <w:r>
        <w:rPr>
          <w:sz w:val="24"/>
          <w:szCs w:val="24"/>
        </w:rPr>
        <w:t>能力</w:t>
      </w:r>
      <w:r>
        <w:rPr>
          <w:rFonts w:hint="eastAsia"/>
          <w:sz w:val="24"/>
          <w:szCs w:val="24"/>
        </w:rPr>
        <w:t>水平，</w:t>
      </w:r>
      <w:r>
        <w:rPr>
          <w:sz w:val="24"/>
          <w:szCs w:val="24"/>
        </w:rPr>
        <w:t>我们</w:t>
      </w:r>
      <w:r>
        <w:rPr>
          <w:rFonts w:hint="eastAsia"/>
          <w:sz w:val="24"/>
          <w:szCs w:val="24"/>
        </w:rPr>
        <w:t>可以得到以下的图表：</w:t>
      </w:r>
    </w:p>
    <w:p w:rsidR="00CA2832" w:rsidRPr="00CA2832" w:rsidRDefault="00CA2832" w:rsidP="009578BB">
      <w:pPr>
        <w:ind w:firstLineChars="200" w:firstLine="480"/>
        <w:jc w:val="left"/>
        <w:rPr>
          <w:rFonts w:hint="eastAsia"/>
          <w:sz w:val="24"/>
          <w:szCs w:val="24"/>
        </w:rPr>
      </w:pPr>
      <w:r>
        <w:rPr>
          <w:rFonts w:hint="eastAsia"/>
          <w:noProof/>
          <w:sz w:val="24"/>
          <w:szCs w:val="24"/>
        </w:rPr>
        <w:drawing>
          <wp:inline distT="0" distB="0" distL="0" distR="0">
            <wp:extent cx="5274310" cy="3076575"/>
            <wp:effectExtent l="0" t="0" r="2540" b="952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A2832" w:rsidRDefault="00CA2832" w:rsidP="009578BB">
      <w:pPr>
        <w:ind w:firstLineChars="200" w:firstLine="480"/>
        <w:jc w:val="left"/>
        <w:rPr>
          <w:rFonts w:hint="eastAsia"/>
          <w:sz w:val="24"/>
          <w:szCs w:val="24"/>
        </w:rPr>
      </w:pPr>
      <w:bookmarkStart w:id="1" w:name="_GoBack"/>
      <w:bookmarkEnd w:id="1"/>
    </w:p>
    <w:p w:rsidR="0024707D" w:rsidRPr="009578BB" w:rsidRDefault="009578BB" w:rsidP="009578BB">
      <w:pPr>
        <w:ind w:firstLineChars="200" w:firstLine="480"/>
        <w:jc w:val="left"/>
        <w:rPr>
          <w:sz w:val="24"/>
          <w:szCs w:val="24"/>
        </w:rPr>
      </w:pPr>
      <w:r w:rsidRPr="009578BB">
        <w:rPr>
          <w:rFonts w:hint="eastAsia"/>
          <w:sz w:val="24"/>
          <w:szCs w:val="24"/>
        </w:rPr>
        <w:t>对于项目的纵向研究，从查找开源项目，</w:t>
      </w:r>
      <w:r w:rsidRPr="009578BB">
        <w:rPr>
          <w:sz w:val="24"/>
          <w:szCs w:val="24"/>
        </w:rPr>
        <w:t>对</w:t>
      </w:r>
      <w:r w:rsidRPr="009578BB">
        <w:rPr>
          <w:rFonts w:hint="eastAsia"/>
          <w:sz w:val="24"/>
          <w:szCs w:val="24"/>
        </w:rPr>
        <w:t>开源项目资料的查找，阅读开源项目，</w:t>
      </w:r>
      <w:r w:rsidRPr="009578BB">
        <w:rPr>
          <w:sz w:val="24"/>
          <w:szCs w:val="24"/>
        </w:rPr>
        <w:t>划分</w:t>
      </w:r>
      <w:r w:rsidRPr="009578BB">
        <w:rPr>
          <w:rFonts w:hint="eastAsia"/>
          <w:sz w:val="24"/>
          <w:szCs w:val="24"/>
        </w:rPr>
        <w:t>开源项目模块，</w:t>
      </w:r>
      <w:r w:rsidRPr="009578BB">
        <w:rPr>
          <w:sz w:val="24"/>
          <w:szCs w:val="24"/>
        </w:rPr>
        <w:t>分析</w:t>
      </w:r>
      <w:r w:rsidRPr="009578BB">
        <w:rPr>
          <w:rFonts w:hint="eastAsia"/>
          <w:sz w:val="24"/>
          <w:szCs w:val="24"/>
        </w:rPr>
        <w:t>模块，撰写文档，</w:t>
      </w:r>
      <w:r w:rsidRPr="009578BB">
        <w:rPr>
          <w:sz w:val="24"/>
          <w:szCs w:val="24"/>
        </w:rPr>
        <w:t>评审</w:t>
      </w:r>
      <w:r w:rsidRPr="009578BB">
        <w:rPr>
          <w:rFonts w:hint="eastAsia"/>
          <w:sz w:val="24"/>
          <w:szCs w:val="24"/>
        </w:rPr>
        <w:t>等不断迭代的过程，</w:t>
      </w:r>
      <w:r w:rsidR="000F6861">
        <w:rPr>
          <w:rFonts w:hint="eastAsia"/>
          <w:sz w:val="24"/>
          <w:szCs w:val="24"/>
        </w:rPr>
        <w:t>通过汇总如下表</w:t>
      </w:r>
      <w:r w:rsidR="000F6861">
        <w:rPr>
          <w:rFonts w:hint="eastAsia"/>
          <w:sz w:val="24"/>
          <w:szCs w:val="24"/>
        </w:rPr>
        <w:t>2</w:t>
      </w:r>
      <w:r w:rsidR="000F6861">
        <w:rPr>
          <w:rFonts w:hint="eastAsia"/>
          <w:sz w:val="24"/>
          <w:szCs w:val="24"/>
        </w:rPr>
        <w:t>所示。</w:t>
      </w:r>
      <w:r w:rsidR="00386860">
        <w:rPr>
          <w:rFonts w:hint="eastAsia"/>
          <w:sz w:val="24"/>
          <w:szCs w:val="24"/>
        </w:rPr>
        <w:t>从表</w:t>
      </w:r>
      <w:r w:rsidR="00386860">
        <w:rPr>
          <w:rFonts w:hint="eastAsia"/>
          <w:sz w:val="24"/>
          <w:szCs w:val="24"/>
        </w:rPr>
        <w:t>2</w:t>
      </w:r>
      <w:r w:rsidR="00386860">
        <w:rPr>
          <w:rFonts w:hint="eastAsia"/>
          <w:sz w:val="24"/>
          <w:szCs w:val="24"/>
        </w:rPr>
        <w:t>中可以看出，</w:t>
      </w:r>
      <w:r w:rsidR="00386860">
        <w:rPr>
          <w:sz w:val="24"/>
          <w:szCs w:val="24"/>
        </w:rPr>
        <w:t>在</w:t>
      </w:r>
      <w:r w:rsidR="00386860">
        <w:rPr>
          <w:rFonts w:hint="eastAsia"/>
          <w:sz w:val="24"/>
          <w:szCs w:val="24"/>
        </w:rPr>
        <w:t>进行对开源项目的阅读，</w:t>
      </w:r>
      <w:r w:rsidR="00386860">
        <w:rPr>
          <w:sz w:val="24"/>
          <w:szCs w:val="24"/>
        </w:rPr>
        <w:t>分析</w:t>
      </w:r>
      <w:r w:rsidR="00386860">
        <w:rPr>
          <w:rFonts w:hint="eastAsia"/>
          <w:sz w:val="24"/>
          <w:szCs w:val="24"/>
        </w:rPr>
        <w:t>和了解时，</w:t>
      </w:r>
      <w:r w:rsidR="00386860">
        <w:rPr>
          <w:sz w:val="24"/>
          <w:szCs w:val="24"/>
        </w:rPr>
        <w:t>花费</w:t>
      </w:r>
      <w:r w:rsidR="00386860">
        <w:rPr>
          <w:rFonts w:hint="eastAsia"/>
          <w:sz w:val="24"/>
          <w:szCs w:val="24"/>
        </w:rPr>
        <w:t>的时间远远超出了预期，可见对模型的分析和研究是十分艰难有挑战的事情。</w:t>
      </w:r>
    </w:p>
    <w:tbl>
      <w:tblPr>
        <w:tblStyle w:val="1-5"/>
        <w:tblW w:w="0" w:type="auto"/>
        <w:tblLook w:val="04A0" w:firstRow="1" w:lastRow="0" w:firstColumn="1" w:lastColumn="0" w:noHBand="0" w:noVBand="1"/>
      </w:tblPr>
      <w:tblGrid>
        <w:gridCol w:w="2768"/>
        <w:gridCol w:w="2764"/>
        <w:gridCol w:w="2764"/>
      </w:tblGrid>
      <w:tr w:rsidR="00386860" w:rsidTr="003868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386860" w:rsidRDefault="00386860" w:rsidP="00386860">
            <w:pPr>
              <w:jc w:val="center"/>
              <w:rPr>
                <w:szCs w:val="21"/>
              </w:rPr>
            </w:pPr>
            <w:r>
              <w:rPr>
                <w:rFonts w:hint="eastAsia"/>
                <w:szCs w:val="21"/>
              </w:rPr>
              <w:t>阶段</w:t>
            </w:r>
          </w:p>
        </w:tc>
        <w:tc>
          <w:tcPr>
            <w:tcW w:w="2841" w:type="dxa"/>
          </w:tcPr>
          <w:p w:rsidR="00386860" w:rsidRDefault="00386860" w:rsidP="00386860">
            <w:pPr>
              <w:jc w:val="center"/>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计划用时（小时</w:t>
            </w:r>
            <w:r>
              <w:rPr>
                <w:rFonts w:hint="eastAsia"/>
                <w:szCs w:val="21"/>
              </w:rPr>
              <w:t>h</w:t>
            </w:r>
            <w:r>
              <w:rPr>
                <w:szCs w:val="21"/>
              </w:rPr>
              <w:t>）</w:t>
            </w:r>
          </w:p>
        </w:tc>
        <w:tc>
          <w:tcPr>
            <w:tcW w:w="2841" w:type="dxa"/>
          </w:tcPr>
          <w:p w:rsidR="00386860" w:rsidRDefault="00386860" w:rsidP="00386860">
            <w:pPr>
              <w:jc w:val="center"/>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实际用时（小时</w:t>
            </w:r>
            <w:r>
              <w:rPr>
                <w:rFonts w:hint="eastAsia"/>
                <w:szCs w:val="21"/>
              </w:rPr>
              <w:t>h</w:t>
            </w:r>
            <w:r>
              <w:rPr>
                <w:szCs w:val="21"/>
              </w:rPr>
              <w:t>）</w:t>
            </w:r>
          </w:p>
        </w:tc>
      </w:tr>
      <w:tr w:rsidR="00386860" w:rsidTr="00386860">
        <w:tc>
          <w:tcPr>
            <w:cnfStyle w:val="001000000000" w:firstRow="0" w:lastRow="0" w:firstColumn="1" w:lastColumn="0" w:oddVBand="0" w:evenVBand="0" w:oddHBand="0" w:evenHBand="0" w:firstRowFirstColumn="0" w:firstRowLastColumn="0" w:lastRowFirstColumn="0" w:lastRowLastColumn="0"/>
            <w:tcW w:w="2840" w:type="dxa"/>
          </w:tcPr>
          <w:p w:rsidR="00386860" w:rsidRDefault="00386860" w:rsidP="00386860">
            <w:pPr>
              <w:jc w:val="center"/>
              <w:rPr>
                <w:szCs w:val="21"/>
              </w:rPr>
            </w:pPr>
            <w:r>
              <w:rPr>
                <w:rFonts w:hint="eastAsia"/>
                <w:szCs w:val="21"/>
              </w:rPr>
              <w:t>查找开源项目</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10</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12</w:t>
            </w:r>
          </w:p>
        </w:tc>
      </w:tr>
      <w:tr w:rsidR="00386860" w:rsidTr="00386860">
        <w:tc>
          <w:tcPr>
            <w:cnfStyle w:val="001000000000" w:firstRow="0" w:lastRow="0" w:firstColumn="1" w:lastColumn="0" w:oddVBand="0" w:evenVBand="0" w:oddHBand="0" w:evenHBand="0" w:firstRowFirstColumn="0" w:firstRowLastColumn="0" w:lastRowFirstColumn="0" w:lastRowLastColumn="0"/>
            <w:tcW w:w="2840" w:type="dxa"/>
          </w:tcPr>
          <w:p w:rsidR="00386860" w:rsidRDefault="00386860" w:rsidP="00386860">
            <w:pPr>
              <w:jc w:val="center"/>
              <w:rPr>
                <w:szCs w:val="21"/>
              </w:rPr>
            </w:pPr>
            <w:r>
              <w:rPr>
                <w:rFonts w:hint="eastAsia"/>
                <w:szCs w:val="21"/>
              </w:rPr>
              <w:t>L</w:t>
            </w:r>
            <w:r>
              <w:rPr>
                <w:szCs w:val="21"/>
              </w:rPr>
              <w:t>ua</w:t>
            </w:r>
            <w:r>
              <w:rPr>
                <w:szCs w:val="21"/>
              </w:rPr>
              <w:t>项目</w:t>
            </w:r>
            <w:r>
              <w:rPr>
                <w:rFonts w:hint="eastAsia"/>
                <w:szCs w:val="21"/>
              </w:rPr>
              <w:t>资料查找</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15</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8</w:t>
            </w:r>
          </w:p>
        </w:tc>
      </w:tr>
      <w:tr w:rsidR="00386860" w:rsidTr="00386860">
        <w:tc>
          <w:tcPr>
            <w:cnfStyle w:val="001000000000" w:firstRow="0" w:lastRow="0" w:firstColumn="1" w:lastColumn="0" w:oddVBand="0" w:evenVBand="0" w:oddHBand="0" w:evenHBand="0" w:firstRowFirstColumn="0" w:firstRowLastColumn="0" w:lastRowFirstColumn="0" w:lastRowLastColumn="0"/>
            <w:tcW w:w="2840" w:type="dxa"/>
          </w:tcPr>
          <w:p w:rsidR="00386860" w:rsidRDefault="00386860" w:rsidP="00386860">
            <w:pPr>
              <w:jc w:val="center"/>
              <w:rPr>
                <w:szCs w:val="21"/>
              </w:rPr>
            </w:pPr>
            <w:r>
              <w:rPr>
                <w:rFonts w:hint="eastAsia"/>
                <w:szCs w:val="21"/>
              </w:rPr>
              <w:t>阅读开源项目</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30</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40</w:t>
            </w:r>
          </w:p>
        </w:tc>
      </w:tr>
      <w:tr w:rsidR="00386860" w:rsidTr="00386860">
        <w:tc>
          <w:tcPr>
            <w:cnfStyle w:val="001000000000" w:firstRow="0" w:lastRow="0" w:firstColumn="1" w:lastColumn="0" w:oddVBand="0" w:evenVBand="0" w:oddHBand="0" w:evenHBand="0" w:firstRowFirstColumn="0" w:firstRowLastColumn="0" w:lastRowFirstColumn="0" w:lastRowLastColumn="0"/>
            <w:tcW w:w="2840" w:type="dxa"/>
          </w:tcPr>
          <w:p w:rsidR="00386860" w:rsidRDefault="00386860" w:rsidP="00386860">
            <w:pPr>
              <w:jc w:val="center"/>
              <w:rPr>
                <w:szCs w:val="21"/>
              </w:rPr>
            </w:pPr>
            <w:r>
              <w:rPr>
                <w:rFonts w:hint="eastAsia"/>
                <w:szCs w:val="21"/>
              </w:rPr>
              <w:t>分析模块</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szCs w:val="21"/>
              </w:rPr>
              <w:t>35</w:t>
            </w:r>
          </w:p>
        </w:tc>
      </w:tr>
      <w:tr w:rsidR="00386860" w:rsidTr="00386860">
        <w:tc>
          <w:tcPr>
            <w:cnfStyle w:val="001000000000" w:firstRow="0" w:lastRow="0" w:firstColumn="1" w:lastColumn="0" w:oddVBand="0" w:evenVBand="0" w:oddHBand="0" w:evenHBand="0" w:firstRowFirstColumn="0" w:firstRowLastColumn="0" w:lastRowFirstColumn="0" w:lastRowLastColumn="0"/>
            <w:tcW w:w="2840" w:type="dxa"/>
          </w:tcPr>
          <w:p w:rsidR="00386860" w:rsidRDefault="00386860" w:rsidP="00386860">
            <w:pPr>
              <w:jc w:val="center"/>
              <w:rPr>
                <w:szCs w:val="21"/>
              </w:rPr>
            </w:pPr>
            <w:r>
              <w:rPr>
                <w:rFonts w:hint="eastAsia"/>
                <w:szCs w:val="21"/>
              </w:rPr>
              <w:t>RUCM</w:t>
            </w:r>
            <w:r>
              <w:rPr>
                <w:rFonts w:hint="eastAsia"/>
                <w:szCs w:val="21"/>
              </w:rPr>
              <w:t>需求分析</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35</w:t>
            </w:r>
          </w:p>
        </w:tc>
      </w:tr>
      <w:tr w:rsidR="00386860" w:rsidTr="00386860">
        <w:tc>
          <w:tcPr>
            <w:cnfStyle w:val="001000000000" w:firstRow="0" w:lastRow="0" w:firstColumn="1" w:lastColumn="0" w:oddVBand="0" w:evenVBand="0" w:oddHBand="0" w:evenHBand="0" w:firstRowFirstColumn="0" w:firstRowLastColumn="0" w:lastRowFirstColumn="0" w:lastRowLastColumn="0"/>
            <w:tcW w:w="2840" w:type="dxa"/>
          </w:tcPr>
          <w:p w:rsidR="00386860" w:rsidRDefault="00386860" w:rsidP="00386860">
            <w:pPr>
              <w:jc w:val="center"/>
              <w:rPr>
                <w:szCs w:val="21"/>
              </w:rPr>
            </w:pPr>
            <w:r>
              <w:rPr>
                <w:rFonts w:hint="eastAsia"/>
                <w:szCs w:val="21"/>
              </w:rPr>
              <w:t>需求分析文档撰写</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10</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8</w:t>
            </w:r>
          </w:p>
        </w:tc>
      </w:tr>
      <w:tr w:rsidR="00386860" w:rsidTr="00386860">
        <w:tc>
          <w:tcPr>
            <w:cnfStyle w:val="001000000000" w:firstRow="0" w:lastRow="0" w:firstColumn="1" w:lastColumn="0" w:oddVBand="0" w:evenVBand="0" w:oddHBand="0" w:evenHBand="0" w:firstRowFirstColumn="0" w:firstRowLastColumn="0" w:lastRowFirstColumn="0" w:lastRowLastColumn="0"/>
            <w:tcW w:w="2840" w:type="dxa"/>
          </w:tcPr>
          <w:p w:rsidR="00386860" w:rsidRDefault="00386860" w:rsidP="00386860">
            <w:pPr>
              <w:jc w:val="center"/>
              <w:rPr>
                <w:szCs w:val="21"/>
              </w:rPr>
            </w:pPr>
            <w:r>
              <w:rPr>
                <w:rFonts w:hint="eastAsia"/>
                <w:szCs w:val="21"/>
              </w:rPr>
              <w:t>评审</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5</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8</w:t>
            </w:r>
          </w:p>
        </w:tc>
      </w:tr>
      <w:tr w:rsidR="00386860" w:rsidTr="00386860">
        <w:tc>
          <w:tcPr>
            <w:cnfStyle w:val="001000000000" w:firstRow="0" w:lastRow="0" w:firstColumn="1" w:lastColumn="0" w:oddVBand="0" w:evenVBand="0" w:oddHBand="0" w:evenHBand="0" w:firstRowFirstColumn="0" w:firstRowLastColumn="0" w:lastRowFirstColumn="0" w:lastRowLastColumn="0"/>
            <w:tcW w:w="2840" w:type="dxa"/>
          </w:tcPr>
          <w:p w:rsidR="00386860" w:rsidRDefault="00386860" w:rsidP="00386860">
            <w:pPr>
              <w:jc w:val="center"/>
              <w:rPr>
                <w:szCs w:val="21"/>
              </w:rPr>
            </w:pPr>
            <w:r>
              <w:rPr>
                <w:rFonts w:hint="eastAsia"/>
                <w:szCs w:val="21"/>
              </w:rPr>
              <w:t>后期迭代</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25</w:t>
            </w:r>
          </w:p>
        </w:tc>
      </w:tr>
    </w:tbl>
    <w:p w:rsidR="009578BB" w:rsidRDefault="009578BB" w:rsidP="009578BB">
      <w:pPr>
        <w:ind w:firstLine="420"/>
        <w:jc w:val="left"/>
        <w:rPr>
          <w:szCs w:val="21"/>
        </w:rPr>
      </w:pPr>
    </w:p>
    <w:sectPr w:rsidR="009578BB" w:rsidSect="003E01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9C2" w:rsidRDefault="009749C2" w:rsidP="0024707D">
      <w:r>
        <w:separator/>
      </w:r>
    </w:p>
  </w:endnote>
  <w:endnote w:type="continuationSeparator" w:id="0">
    <w:p w:rsidR="009749C2" w:rsidRDefault="009749C2" w:rsidP="00247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9C2" w:rsidRDefault="009749C2" w:rsidP="0024707D">
      <w:r>
        <w:separator/>
      </w:r>
    </w:p>
  </w:footnote>
  <w:footnote w:type="continuationSeparator" w:id="0">
    <w:p w:rsidR="009749C2" w:rsidRDefault="009749C2" w:rsidP="002470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5BB"/>
    <w:rsid w:val="000D0A4B"/>
    <w:rsid w:val="000F6565"/>
    <w:rsid w:val="000F6861"/>
    <w:rsid w:val="00106F80"/>
    <w:rsid w:val="001504FE"/>
    <w:rsid w:val="001A4057"/>
    <w:rsid w:val="0024707D"/>
    <w:rsid w:val="00276059"/>
    <w:rsid w:val="002D0BB8"/>
    <w:rsid w:val="00386860"/>
    <w:rsid w:val="003E01C3"/>
    <w:rsid w:val="006B6DB5"/>
    <w:rsid w:val="006B735B"/>
    <w:rsid w:val="006D2E6F"/>
    <w:rsid w:val="007B6646"/>
    <w:rsid w:val="008C788D"/>
    <w:rsid w:val="008E35BB"/>
    <w:rsid w:val="009578BB"/>
    <w:rsid w:val="009749C2"/>
    <w:rsid w:val="00A8616F"/>
    <w:rsid w:val="00A87557"/>
    <w:rsid w:val="00A96B4F"/>
    <w:rsid w:val="00B24241"/>
    <w:rsid w:val="00BA6444"/>
    <w:rsid w:val="00BB5818"/>
    <w:rsid w:val="00CA2832"/>
    <w:rsid w:val="00CD458B"/>
    <w:rsid w:val="00E63B4F"/>
    <w:rsid w:val="00EB5635"/>
    <w:rsid w:val="00FC1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6B0D81-F000-43F1-BF86-DF2C4E19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01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C78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2470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4707D"/>
    <w:rPr>
      <w:sz w:val="18"/>
      <w:szCs w:val="18"/>
    </w:rPr>
  </w:style>
  <w:style w:type="paragraph" w:styleId="a5">
    <w:name w:val="footer"/>
    <w:basedOn w:val="a"/>
    <w:link w:val="Char0"/>
    <w:uiPriority w:val="99"/>
    <w:unhideWhenUsed/>
    <w:rsid w:val="0024707D"/>
    <w:pPr>
      <w:tabs>
        <w:tab w:val="center" w:pos="4153"/>
        <w:tab w:val="right" w:pos="8306"/>
      </w:tabs>
      <w:snapToGrid w:val="0"/>
      <w:jc w:val="left"/>
    </w:pPr>
    <w:rPr>
      <w:sz w:val="18"/>
      <w:szCs w:val="18"/>
    </w:rPr>
  </w:style>
  <w:style w:type="character" w:customStyle="1" w:styleId="Char0">
    <w:name w:val="页脚 Char"/>
    <w:basedOn w:val="a0"/>
    <w:link w:val="a5"/>
    <w:uiPriority w:val="99"/>
    <w:rsid w:val="0024707D"/>
    <w:rPr>
      <w:sz w:val="18"/>
      <w:szCs w:val="18"/>
    </w:rPr>
  </w:style>
  <w:style w:type="table" w:styleId="5">
    <w:name w:val="Plain Table 5"/>
    <w:basedOn w:val="a1"/>
    <w:uiPriority w:val="45"/>
    <w:rsid w:val="00A8616F"/>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A8616F"/>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A8616F"/>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
    <w:name w:val="Plain Table 2"/>
    <w:basedOn w:val="a1"/>
    <w:uiPriority w:val="42"/>
    <w:rsid w:val="00A8616F"/>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
    <w:name w:val="Plain Table 1"/>
    <w:basedOn w:val="a1"/>
    <w:uiPriority w:val="41"/>
    <w:rsid w:val="00A8616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6">
    <w:name w:val="Grid Table Light"/>
    <w:basedOn w:val="a1"/>
    <w:uiPriority w:val="40"/>
    <w:rsid w:val="00A8616F"/>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6">
    <w:name w:val="Grid Table 1 Light Accent 6"/>
    <w:basedOn w:val="a1"/>
    <w:uiPriority w:val="46"/>
    <w:rsid w:val="00A8616F"/>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1-5">
    <w:name w:val="Grid Table 1 Light Accent 5"/>
    <w:basedOn w:val="a1"/>
    <w:uiPriority w:val="46"/>
    <w:rsid w:val="00A8616F"/>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4">
    <w:name w:val="Grid Table 1 Light Accent 4"/>
    <w:basedOn w:val="a1"/>
    <w:uiPriority w:val="46"/>
    <w:rsid w:val="00A8616F"/>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3">
    <w:name w:val="Grid Table 1 Light Accent 3"/>
    <w:basedOn w:val="a1"/>
    <w:uiPriority w:val="46"/>
    <w:rsid w:val="00A8616F"/>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2">
    <w:name w:val="Grid Table 1 Light Accent 2"/>
    <w:basedOn w:val="a1"/>
    <w:uiPriority w:val="46"/>
    <w:rsid w:val="00A8616F"/>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1">
    <w:name w:val="Grid Table 1 Light Accent 1"/>
    <w:basedOn w:val="a1"/>
    <w:uiPriority w:val="46"/>
    <w:rsid w:val="00A8616F"/>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0">
    <w:name w:val="Grid Table 1 Light"/>
    <w:basedOn w:val="a1"/>
    <w:uiPriority w:val="46"/>
    <w:rsid w:val="00A8616F"/>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6">
    <w:name w:val="Grid Table 2 Accent 6"/>
    <w:basedOn w:val="a1"/>
    <w:uiPriority w:val="47"/>
    <w:rsid w:val="00A8616F"/>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5">
    <w:name w:val="Grid Table 2 Accent 5"/>
    <w:basedOn w:val="a1"/>
    <w:uiPriority w:val="47"/>
    <w:rsid w:val="00A8616F"/>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4">
    <w:name w:val="Grid Table 2 Accent 4"/>
    <w:basedOn w:val="a1"/>
    <w:uiPriority w:val="47"/>
    <w:rsid w:val="00A8616F"/>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3">
    <w:name w:val="Grid Table 2 Accent 3"/>
    <w:basedOn w:val="a1"/>
    <w:uiPriority w:val="47"/>
    <w:rsid w:val="00A8616F"/>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2">
    <w:name w:val="Grid Table 2 Accent 2"/>
    <w:basedOn w:val="a1"/>
    <w:uiPriority w:val="47"/>
    <w:rsid w:val="00A8616F"/>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1">
    <w:name w:val="Grid Table 2 Accent 1"/>
    <w:basedOn w:val="a1"/>
    <w:uiPriority w:val="47"/>
    <w:rsid w:val="00A8616F"/>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0">
    <w:name w:val="Grid Table 2"/>
    <w:basedOn w:val="a1"/>
    <w:uiPriority w:val="47"/>
    <w:rsid w:val="00A8616F"/>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工作量</c:v>
                </c:pt>
              </c:strCache>
            </c:strRef>
          </c:tx>
          <c:spPr>
            <a:solidFill>
              <a:schemeClr val="accent1"/>
            </a:solidFill>
            <a:ln w="19050">
              <a:solidFill>
                <a:schemeClr val="l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黎功辉</c:v>
                </c:pt>
                <c:pt idx="1">
                  <c:v>颜世增</c:v>
                </c:pt>
                <c:pt idx="2">
                  <c:v>白瑞雪</c:v>
                </c:pt>
              </c:strCache>
            </c:strRef>
          </c:cat>
          <c:val>
            <c:numRef>
              <c:f>Sheet1!$B$2:$B$4</c:f>
              <c:numCache>
                <c:formatCode>General</c:formatCode>
                <c:ptCount val="3"/>
                <c:pt idx="0">
                  <c:v>861.54750000000013</c:v>
                </c:pt>
                <c:pt idx="1">
                  <c:v>952.08749999999998</c:v>
                </c:pt>
                <c:pt idx="2">
                  <c:v>917.75500000000011</c:v>
                </c:pt>
              </c:numCache>
            </c:numRef>
          </c:val>
        </c:ser>
        <c:dLbls>
          <c:showLegendKey val="0"/>
          <c:showVal val="0"/>
          <c:showCatName val="0"/>
          <c:showSerName val="0"/>
          <c:showPercent val="0"/>
          <c:showBubbleSize val="0"/>
        </c:dLbls>
        <c:gapWidth val="150"/>
        <c:axId val="463757408"/>
        <c:axId val="459905152"/>
      </c:barChart>
      <c:catAx>
        <c:axId val="46375740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9905152"/>
        <c:crosses val="autoZero"/>
        <c:auto val="1"/>
        <c:lblAlgn val="ctr"/>
        <c:lblOffset val="100"/>
        <c:noMultiLvlLbl val="0"/>
      </c:catAx>
      <c:valAx>
        <c:axId val="459905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3757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175</Words>
  <Characters>1003</Characters>
  <Application>Microsoft Office Word</Application>
  <DocSecurity>0</DocSecurity>
  <Lines>8</Lines>
  <Paragraphs>2</Paragraphs>
  <ScaleCrop>false</ScaleCrop>
  <Company>CHINA</Company>
  <LinksUpToDate>false</LinksUpToDate>
  <CharactersWithSpaces>1176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Li,Gonghui</cp:lastModifiedBy>
  <cp:revision>16</cp:revision>
  <dcterms:created xsi:type="dcterms:W3CDTF">2015-04-22T08:21:00Z</dcterms:created>
  <dcterms:modified xsi:type="dcterms:W3CDTF">2015-05-13T12:31:00Z</dcterms:modified>
</cp:coreProperties>
</file>