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7DC26" w14:textId="77777777" w:rsidR="00DE22FB" w:rsidRPr="00662FC8" w:rsidRDefault="00DE22FB" w:rsidP="00DE22FB">
      <w:pPr>
        <w:ind w:firstLineChars="200" w:firstLine="562"/>
      </w:pPr>
      <w:proofErr w:type="gramStart"/>
      <w:r w:rsidRPr="00662FC8">
        <w:rPr>
          <w:rFonts w:hint="eastAsia"/>
          <w:b/>
        </w:rPr>
        <w:t>卢</w:t>
      </w:r>
      <w:proofErr w:type="gramEnd"/>
      <w:r w:rsidRPr="00662FC8">
        <w:rPr>
          <w:rFonts w:hint="eastAsia"/>
          <w:b/>
        </w:rPr>
        <w:t>秀山：</w:t>
      </w:r>
      <w:r w:rsidRPr="00662FC8">
        <w:rPr>
          <w:rFonts w:hint="eastAsia"/>
        </w:rPr>
        <w:t>项目负责人，提出船载水上水下一体化系统总体目标和研究方向，把控项</w:t>
      </w:r>
      <w:bookmarkStart w:id="0" w:name="_GoBack"/>
      <w:bookmarkEnd w:id="0"/>
      <w:r w:rsidRPr="00662FC8">
        <w:rPr>
          <w:rFonts w:hint="eastAsia"/>
        </w:rPr>
        <w:t>目整个过程。组织项目总体技术路线设计、技术研发、软件开发、成果推广应用。负责潮间带一体化测量系统详细设计、技术路线设计等相关工作。</w:t>
      </w:r>
    </w:p>
    <w:p w14:paraId="40E572EC" w14:textId="77777777" w:rsidR="00DE22FB" w:rsidRPr="006775CC" w:rsidRDefault="00DE22FB" w:rsidP="00DE22FB">
      <w:pPr>
        <w:ind w:firstLineChars="200" w:firstLine="562"/>
        <w:rPr>
          <w:b/>
        </w:rPr>
      </w:pPr>
      <w:r w:rsidRPr="00662FC8">
        <w:rPr>
          <w:rFonts w:hint="eastAsia"/>
          <w:b/>
        </w:rPr>
        <w:t>张立国：</w:t>
      </w:r>
      <w:r w:rsidRPr="006775CC">
        <w:rPr>
          <w:rFonts w:hint="eastAsia"/>
        </w:rPr>
        <w:t>项目负责人，提出项目总体目标和总体研究方向，把控项目建设整个过程。组织项目总体技术路线设计和成果推广应用。参加潮间带一体化测量系统详细设计编写、多</w:t>
      </w:r>
      <w:proofErr w:type="gramStart"/>
      <w:r w:rsidRPr="006775CC">
        <w:rPr>
          <w:rFonts w:hint="eastAsia"/>
        </w:rPr>
        <w:t>源数据</w:t>
      </w:r>
      <w:proofErr w:type="gramEnd"/>
      <w:r w:rsidRPr="006775CC">
        <w:rPr>
          <w:rFonts w:hint="eastAsia"/>
        </w:rPr>
        <w:t>融合技术路线设计等工作。提出了陆海数据融合的技术路线，在潮间带一体化测量系统研究中做出创造性贡献。</w:t>
      </w:r>
    </w:p>
    <w:p w14:paraId="3D76AEC3" w14:textId="77777777" w:rsidR="00DE22FB" w:rsidRPr="006775CC" w:rsidRDefault="00DE22FB" w:rsidP="00DE22FB">
      <w:pPr>
        <w:ind w:firstLineChars="200" w:firstLine="562"/>
        <w:rPr>
          <w:b/>
        </w:rPr>
      </w:pPr>
      <w:r w:rsidRPr="006775CC">
        <w:rPr>
          <w:rFonts w:hint="eastAsia"/>
          <w:b/>
        </w:rPr>
        <w:t>石波</w:t>
      </w:r>
      <w:r w:rsidRPr="006775CC">
        <w:rPr>
          <w:rFonts w:hint="eastAsia"/>
          <w:b/>
        </w:rPr>
        <w:t xml:space="preserve">: </w:t>
      </w:r>
      <w:r w:rsidRPr="006775CC">
        <w:rPr>
          <w:rFonts w:hint="eastAsia"/>
        </w:rPr>
        <w:t>为项目主要完成人，参与陆海</w:t>
      </w:r>
      <w:r w:rsidRPr="006775CC">
        <w:t>过渡带地形</w:t>
      </w:r>
      <w:r w:rsidRPr="006775CC">
        <w:rPr>
          <w:rFonts w:hint="eastAsia"/>
        </w:rPr>
        <w:t>一体化</w:t>
      </w:r>
      <w:r w:rsidRPr="006775CC">
        <w:t>测量技术</w:t>
      </w:r>
      <w:r w:rsidRPr="006775CC">
        <w:rPr>
          <w:rFonts w:hint="eastAsia"/>
        </w:rPr>
        <w:t>研发，</w:t>
      </w:r>
      <w:r w:rsidRPr="006775CC">
        <w:t>实现了</w:t>
      </w:r>
      <w:r w:rsidRPr="006775CC">
        <w:rPr>
          <w:rFonts w:hint="eastAsia"/>
        </w:rPr>
        <w:t>多</w:t>
      </w:r>
      <w:r w:rsidRPr="006775CC">
        <w:t>传感器一体化集成及空间关系精密标定</w:t>
      </w:r>
      <w:r w:rsidRPr="006775CC">
        <w:rPr>
          <w:rFonts w:hint="eastAsia"/>
        </w:rPr>
        <w:t>，解决系统工作过程中</w:t>
      </w:r>
      <w:proofErr w:type="gramStart"/>
      <w:r w:rsidRPr="006775CC">
        <w:rPr>
          <w:rFonts w:hint="eastAsia"/>
        </w:rPr>
        <w:t>定位定姿等</w:t>
      </w:r>
      <w:proofErr w:type="gramEnd"/>
      <w:r w:rsidRPr="006775CC">
        <w:rPr>
          <w:rFonts w:hint="eastAsia"/>
        </w:rPr>
        <w:t>问题。</w:t>
      </w:r>
    </w:p>
    <w:p w14:paraId="0D1B3F51" w14:textId="77777777" w:rsidR="00DE22FB" w:rsidRPr="006775CC" w:rsidRDefault="00DE22FB" w:rsidP="00DE22FB">
      <w:pPr>
        <w:ind w:firstLineChars="200" w:firstLine="562"/>
        <w:rPr>
          <w:b/>
        </w:rPr>
      </w:pPr>
      <w:r w:rsidRPr="006775CC">
        <w:rPr>
          <w:rFonts w:hint="eastAsia"/>
          <w:b/>
        </w:rPr>
        <w:t>钟全宝</w:t>
      </w:r>
      <w:r w:rsidRPr="006775CC">
        <w:rPr>
          <w:rFonts w:hint="eastAsia"/>
          <w:b/>
        </w:rPr>
        <w:t xml:space="preserve">: </w:t>
      </w:r>
      <w:r w:rsidRPr="006775CC">
        <w:rPr>
          <w:rFonts w:hint="eastAsia"/>
        </w:rPr>
        <w:t>项目主要技术人员，负责潮间带一体化测量系统载体的设计及改装，参与并完成了复杂地形移动测量载体的定制化与海洋环境适应性研究工作，研制了一款水陆两栖、通过性强、安全可靠的具有普遍适应性的潮间带作业载体，建立了载体稳定性测量评估体系，实现了载体在沙滩、礁石、淤泥质、生物类等典型潮间带区域通过能力。</w:t>
      </w:r>
    </w:p>
    <w:p w14:paraId="6958BD0C" w14:textId="77777777" w:rsidR="00DE22FB" w:rsidRPr="006775CC" w:rsidRDefault="00DE22FB" w:rsidP="00DE22FB">
      <w:pPr>
        <w:ind w:firstLineChars="200" w:firstLine="562"/>
        <w:rPr>
          <w:b/>
        </w:rPr>
      </w:pPr>
      <w:r w:rsidRPr="006775CC">
        <w:rPr>
          <w:rFonts w:hint="eastAsia"/>
          <w:b/>
        </w:rPr>
        <w:t>魏国忠</w:t>
      </w:r>
      <w:r w:rsidRPr="006775CC">
        <w:rPr>
          <w:rFonts w:hint="eastAsia"/>
          <w:b/>
        </w:rPr>
        <w:t xml:space="preserve">: </w:t>
      </w:r>
      <w:r w:rsidRPr="006775CC">
        <w:rPr>
          <w:rFonts w:hint="eastAsia"/>
        </w:rPr>
        <w:t>参与项目关键技术研究工作，中参与了陆海一体化测量系统的海洋环境适应性研究，其中包括系统机械结构设计及设备集成海洋环境适应性研究、载体车桥及传动机构海洋环境适应性研究和基于异构传感器的优化组合与空间关系配置研究，提高了载体的海洋适</w:t>
      </w:r>
      <w:r w:rsidRPr="006775CC">
        <w:rPr>
          <w:rFonts w:hint="eastAsia"/>
        </w:rPr>
        <w:lastRenderedPageBreak/>
        <w:t>应性和传感器空间关系配置的科学性。</w:t>
      </w:r>
    </w:p>
    <w:p w14:paraId="0C595F29" w14:textId="77777777" w:rsidR="00DE22FB" w:rsidRPr="006775CC" w:rsidRDefault="00DE22FB" w:rsidP="00DE22FB">
      <w:pPr>
        <w:ind w:firstLineChars="200" w:firstLine="562"/>
        <w:rPr>
          <w:b/>
        </w:rPr>
      </w:pPr>
      <w:r w:rsidRPr="006775CC">
        <w:rPr>
          <w:rFonts w:hint="eastAsia"/>
          <w:b/>
        </w:rPr>
        <w:t>祝明然</w:t>
      </w:r>
      <w:r w:rsidRPr="006775CC">
        <w:rPr>
          <w:rFonts w:hint="eastAsia"/>
          <w:b/>
        </w:rPr>
        <w:t xml:space="preserve">: </w:t>
      </w:r>
      <w:r w:rsidRPr="006775CC">
        <w:rPr>
          <w:rFonts w:hint="eastAsia"/>
        </w:rPr>
        <w:t>项目主要技术人员，负责拖曳测量系统的研发，参与系统多</w:t>
      </w:r>
      <w:proofErr w:type="gramStart"/>
      <w:r w:rsidRPr="006775CC">
        <w:rPr>
          <w:rFonts w:hint="eastAsia"/>
        </w:rPr>
        <w:t>源数据</w:t>
      </w:r>
      <w:proofErr w:type="gramEnd"/>
      <w:r w:rsidRPr="006775CC">
        <w:rPr>
          <w:rFonts w:hint="eastAsia"/>
        </w:rPr>
        <w:t>融合方法研究工作，参与并完成了多传感器集成及数据融合工作，并给出了完整的解决方案，实现了系统在陆地、沙滩、礁石、浅水等典型潮间带区域水上水下测量过渡的能力。</w:t>
      </w:r>
    </w:p>
    <w:p w14:paraId="5BA46DA7" w14:textId="77777777" w:rsidR="00DE22FB" w:rsidRPr="006775CC" w:rsidRDefault="00DE22FB" w:rsidP="00DE22FB">
      <w:pPr>
        <w:ind w:firstLineChars="200" w:firstLine="562"/>
        <w:rPr>
          <w:b/>
        </w:rPr>
      </w:pPr>
      <w:r w:rsidRPr="006775CC">
        <w:rPr>
          <w:rFonts w:hint="eastAsia"/>
          <w:b/>
        </w:rPr>
        <w:t>丁仕军</w:t>
      </w:r>
      <w:r w:rsidRPr="006775CC">
        <w:rPr>
          <w:rFonts w:hint="eastAsia"/>
          <w:b/>
        </w:rPr>
        <w:t xml:space="preserve">: </w:t>
      </w:r>
      <w:r w:rsidRPr="006775CC">
        <w:rPr>
          <w:rFonts w:hint="eastAsia"/>
        </w:rPr>
        <w:t>参与项目关键技术研究工作，参与了激光扫描点云为边界约束的自适应常梯度等效声速模型的研究工作，中参与软件设计，实现了软硬件协同作业，保障了软件的可扩展性、易用性、开放性。参与潮间带陆海一体化系统多</w:t>
      </w:r>
      <w:proofErr w:type="gramStart"/>
      <w:r w:rsidRPr="006775CC">
        <w:rPr>
          <w:rFonts w:hint="eastAsia"/>
        </w:rPr>
        <w:t>源数据</w:t>
      </w:r>
      <w:proofErr w:type="gramEnd"/>
      <w:r w:rsidRPr="006775CC">
        <w:rPr>
          <w:rFonts w:hint="eastAsia"/>
        </w:rPr>
        <w:t>融合、系统精度评定，编写检校相关软件。</w:t>
      </w:r>
    </w:p>
    <w:p w14:paraId="4E0F7DA1" w14:textId="77777777" w:rsidR="00DE22FB" w:rsidRPr="006775CC" w:rsidRDefault="00DE22FB" w:rsidP="00DE22FB">
      <w:pPr>
        <w:ind w:firstLineChars="200" w:firstLine="562"/>
        <w:rPr>
          <w:b/>
        </w:rPr>
      </w:pPr>
      <w:r w:rsidRPr="006775CC">
        <w:rPr>
          <w:rFonts w:hint="eastAsia"/>
          <w:b/>
        </w:rPr>
        <w:t>李国玉</w:t>
      </w:r>
      <w:r w:rsidRPr="006775CC">
        <w:rPr>
          <w:rFonts w:hint="eastAsia"/>
          <w:b/>
        </w:rPr>
        <w:t xml:space="preserve">: </w:t>
      </w:r>
      <w:r w:rsidRPr="006775CC">
        <w:rPr>
          <w:rFonts w:hint="eastAsia"/>
        </w:rPr>
        <w:t>参与潮间带陆海一体化系统的方案设计、系统设计与集成、系统精度评定及应用示范，研发了适应沙滩、泥滩、砾石等多种类型滩涂的移动测量载体，集成了激光扫描仪、单波束测深仪、组合定位</w:t>
      </w:r>
      <w:proofErr w:type="gramStart"/>
      <w:r w:rsidRPr="006775CC">
        <w:rPr>
          <w:rFonts w:hint="eastAsia"/>
        </w:rPr>
        <w:t>定姿及</w:t>
      </w:r>
      <w:proofErr w:type="gramEnd"/>
      <w:r w:rsidRPr="006775CC">
        <w:rPr>
          <w:rFonts w:hint="eastAsia"/>
        </w:rPr>
        <w:t>拖曳测量等多种传感器，研发了配套的多传感器数据采集、处理及成图软件，形成了潮间带陆海一体化测量系统。</w:t>
      </w:r>
    </w:p>
    <w:p w14:paraId="4D0A1405" w14:textId="43535AC9" w:rsidR="00A6796E" w:rsidRDefault="00DE22FB" w:rsidP="00DE22FB">
      <w:r w:rsidRPr="006775CC">
        <w:rPr>
          <w:rFonts w:hint="eastAsia"/>
          <w:b/>
        </w:rPr>
        <w:t>刘强</w:t>
      </w:r>
      <w:r w:rsidRPr="006775CC">
        <w:rPr>
          <w:rFonts w:hint="eastAsia"/>
          <w:b/>
        </w:rPr>
        <w:t xml:space="preserve">: </w:t>
      </w:r>
      <w:r w:rsidRPr="006775CC">
        <w:rPr>
          <w:rFonts w:hint="eastAsia"/>
        </w:rPr>
        <w:t>参与项目关键技术研究工作，参与并完成了潮间带陆海一体化测量系统检校技术研究，其中包括多传感器空间位置的精确标定技术方法和多传感器内部时间的同步方法，保证了陆海过渡带一体化测量系统的成果精度。参与了陆海一体化测量系统的系统软件研发与成果处理，优化了整个作业处理过程，提高了数据成果出图效率。</w:t>
      </w:r>
    </w:p>
    <w:sectPr w:rsidR="00A67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EF"/>
    <w:rsid w:val="007845F5"/>
    <w:rsid w:val="00A6796E"/>
    <w:rsid w:val="00AE4EEF"/>
    <w:rsid w:val="00DE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CD185-1814-4520-8EC0-18B4A10F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2FB"/>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2019-12-07T09:12:00Z</dcterms:created>
  <dcterms:modified xsi:type="dcterms:W3CDTF">2019-12-07T09:13:00Z</dcterms:modified>
</cp:coreProperties>
</file>