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4D470" w14:textId="0E21A2B0" w:rsidR="00FC4743" w:rsidRPr="008E4FCA" w:rsidRDefault="00FC4743" w:rsidP="00FC4743">
      <w:pPr>
        <w:pStyle w:val="a3"/>
        <w:ind w:firstLineChars="0" w:firstLine="0"/>
        <w:jc w:val="center"/>
        <w:outlineLvl w:val="1"/>
        <w:rPr>
          <w:rFonts w:ascii="宋体" w:hAnsi="宋体"/>
          <w:b/>
          <w:color w:val="000000"/>
          <w:sz w:val="28"/>
        </w:rPr>
      </w:pPr>
      <w:r w:rsidRPr="00FC4743">
        <w:rPr>
          <w:rFonts w:ascii="宋体" w:hAnsi="宋体" w:hint="eastAsia"/>
          <w:b/>
          <w:bCs/>
          <w:color w:val="000000"/>
          <w:sz w:val="28"/>
        </w:rPr>
        <w:t>二</w:t>
      </w:r>
      <w:r w:rsidRPr="00FC4743">
        <w:rPr>
          <w:rFonts w:ascii="宋体" w:hAnsi="宋体"/>
          <w:b/>
          <w:bCs/>
          <w:color w:val="000000"/>
          <w:sz w:val="28"/>
        </w:rPr>
        <w:t>、</w:t>
      </w:r>
      <w:r w:rsidRPr="00FC4743">
        <w:rPr>
          <w:rFonts w:ascii="宋体" w:hAnsi="宋体"/>
          <w:b/>
          <w:color w:val="000000"/>
          <w:sz w:val="28"/>
        </w:rPr>
        <w:t>提名意见</w:t>
      </w:r>
    </w:p>
    <w:p w14:paraId="2ED68363" w14:textId="77777777" w:rsidR="00FC4743" w:rsidRPr="008E4FCA" w:rsidRDefault="00FC4743" w:rsidP="00FC4743">
      <w:pPr>
        <w:pStyle w:val="a3"/>
        <w:ind w:firstLineChars="0" w:firstLine="0"/>
        <w:jc w:val="center"/>
        <w:rPr>
          <w:rFonts w:ascii="宋体" w:hAnsi="宋体"/>
          <w:color w:val="000000"/>
        </w:rPr>
      </w:pPr>
      <w:r w:rsidRPr="008E4FCA">
        <w:rPr>
          <w:rFonts w:ascii="宋体" w:hAnsi="宋体"/>
          <w:color w:val="000000"/>
        </w:rPr>
        <w:t>（</w:t>
      </w:r>
      <w:r w:rsidRPr="008E4FCA">
        <w:rPr>
          <w:rFonts w:ascii="宋体" w:hAnsi="宋体" w:hint="eastAsia"/>
          <w:color w:val="000000"/>
        </w:rPr>
        <w:t>适用于单位提名</w:t>
      </w:r>
      <w:r w:rsidRPr="008E4FCA">
        <w:rPr>
          <w:rFonts w:ascii="宋体" w:hAnsi="宋体"/>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FC4743" w:rsidRPr="008E4FCA" w14:paraId="7CEE0523" w14:textId="77777777" w:rsidTr="00AC0842">
        <w:trPr>
          <w:cantSplit/>
          <w:trHeight w:hRule="exact" w:val="454"/>
          <w:jc w:val="center"/>
        </w:trPr>
        <w:tc>
          <w:tcPr>
            <w:tcW w:w="1386" w:type="dxa"/>
            <w:tcBorders>
              <w:top w:val="single" w:sz="8" w:space="0" w:color="auto"/>
            </w:tcBorders>
            <w:vAlign w:val="center"/>
          </w:tcPr>
          <w:p w14:paraId="767B375E" w14:textId="77777777" w:rsidR="00FC4743" w:rsidRPr="005D24EC" w:rsidRDefault="00FC4743" w:rsidP="00AC0842">
            <w:pPr>
              <w:pStyle w:val="Style8"/>
              <w:spacing w:line="240" w:lineRule="auto"/>
              <w:ind w:firstLineChars="0" w:firstLine="0"/>
              <w:jc w:val="center"/>
              <w:rPr>
                <w:rFonts w:ascii="宋体" w:hAnsi="宋体"/>
                <w:color w:val="000000"/>
                <w:sz w:val="21"/>
              </w:rPr>
            </w:pPr>
            <w:r w:rsidRPr="005D24EC">
              <w:rPr>
                <w:rFonts w:ascii="宋体" w:hAnsi="宋体" w:hint="eastAsia"/>
                <w:color w:val="000000"/>
                <w:sz w:val="21"/>
              </w:rPr>
              <w:t>提 名 者</w:t>
            </w:r>
          </w:p>
        </w:tc>
        <w:tc>
          <w:tcPr>
            <w:tcW w:w="7686" w:type="dxa"/>
            <w:gridSpan w:val="3"/>
            <w:tcBorders>
              <w:top w:val="single" w:sz="8" w:space="0" w:color="auto"/>
            </w:tcBorders>
            <w:vAlign w:val="center"/>
          </w:tcPr>
          <w:p w14:paraId="7007F925" w14:textId="77777777" w:rsidR="00FC4743" w:rsidRPr="005D24EC" w:rsidRDefault="00FC4743" w:rsidP="00AC0842">
            <w:pPr>
              <w:pStyle w:val="Style8"/>
              <w:spacing w:line="240" w:lineRule="auto"/>
              <w:ind w:firstLine="420"/>
              <w:jc w:val="center"/>
              <w:rPr>
                <w:rFonts w:ascii="宋体" w:hAnsi="宋体"/>
                <w:color w:val="000000"/>
                <w:sz w:val="21"/>
              </w:rPr>
            </w:pPr>
            <w:r w:rsidRPr="005D24EC">
              <w:rPr>
                <w:rFonts w:ascii="宋体" w:hAnsi="宋体" w:hint="eastAsia"/>
                <w:color w:val="000000"/>
                <w:sz w:val="21"/>
              </w:rPr>
              <w:t>山东科技大学</w:t>
            </w:r>
          </w:p>
        </w:tc>
      </w:tr>
      <w:tr w:rsidR="00FC4743" w:rsidRPr="008E4FCA" w14:paraId="25368FB8" w14:textId="77777777" w:rsidTr="00AC0842">
        <w:trPr>
          <w:cantSplit/>
          <w:trHeight w:hRule="exact" w:val="454"/>
          <w:jc w:val="center"/>
        </w:trPr>
        <w:tc>
          <w:tcPr>
            <w:tcW w:w="1386" w:type="dxa"/>
            <w:vAlign w:val="center"/>
          </w:tcPr>
          <w:p w14:paraId="524803EE" w14:textId="77777777" w:rsidR="00FC4743" w:rsidRPr="005D24EC" w:rsidRDefault="00FC4743" w:rsidP="00AC0842">
            <w:pPr>
              <w:pStyle w:val="Style8"/>
              <w:spacing w:line="240" w:lineRule="auto"/>
              <w:ind w:firstLineChars="0" w:firstLine="0"/>
              <w:jc w:val="center"/>
              <w:rPr>
                <w:rFonts w:ascii="宋体" w:hAnsi="宋体"/>
                <w:color w:val="000000"/>
                <w:sz w:val="21"/>
              </w:rPr>
            </w:pPr>
            <w:r w:rsidRPr="005D24EC">
              <w:rPr>
                <w:rFonts w:ascii="宋体" w:hAnsi="宋体" w:hint="eastAsia"/>
                <w:color w:val="000000"/>
                <w:sz w:val="21"/>
              </w:rPr>
              <w:t>通讯地址</w:t>
            </w:r>
          </w:p>
        </w:tc>
        <w:tc>
          <w:tcPr>
            <w:tcW w:w="4482" w:type="dxa"/>
            <w:vAlign w:val="center"/>
          </w:tcPr>
          <w:p w14:paraId="2FCB90D0" w14:textId="77777777" w:rsidR="00FC4743" w:rsidRPr="00F70DAE" w:rsidRDefault="00FC4743" w:rsidP="00AC0842">
            <w:pPr>
              <w:pStyle w:val="Style8"/>
              <w:spacing w:line="240" w:lineRule="auto"/>
              <w:ind w:firstLine="420"/>
              <w:jc w:val="center"/>
              <w:rPr>
                <w:rFonts w:ascii="宋体" w:hAnsi="宋体"/>
                <w:color w:val="000000"/>
                <w:sz w:val="21"/>
                <w:szCs w:val="21"/>
              </w:rPr>
            </w:pPr>
            <w:r w:rsidRPr="00F70DAE">
              <w:rPr>
                <w:rFonts w:ascii="宋体" w:hAnsi="宋体" w:hint="eastAsia"/>
                <w:color w:val="000000"/>
                <w:sz w:val="21"/>
                <w:szCs w:val="21"/>
              </w:rPr>
              <w:t>山东省青岛市黄岛区前湾港路579号</w:t>
            </w:r>
          </w:p>
        </w:tc>
        <w:tc>
          <w:tcPr>
            <w:tcW w:w="1092" w:type="dxa"/>
            <w:vAlign w:val="center"/>
          </w:tcPr>
          <w:p w14:paraId="2F7F3CC0"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hint="eastAsia"/>
                <w:color w:val="000000"/>
                <w:sz w:val="21"/>
                <w:szCs w:val="21"/>
              </w:rPr>
              <w:t>邮政编码</w:t>
            </w:r>
          </w:p>
        </w:tc>
        <w:tc>
          <w:tcPr>
            <w:tcW w:w="2112" w:type="dxa"/>
          </w:tcPr>
          <w:p w14:paraId="3F4A6CA3"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color w:val="000000"/>
                <w:sz w:val="21"/>
                <w:szCs w:val="21"/>
              </w:rPr>
              <w:t>266590</w:t>
            </w:r>
          </w:p>
        </w:tc>
      </w:tr>
      <w:tr w:rsidR="00FC4743" w:rsidRPr="008E4FCA" w14:paraId="4617BC28" w14:textId="77777777" w:rsidTr="00AC0842">
        <w:trPr>
          <w:cantSplit/>
          <w:trHeight w:hRule="exact" w:val="454"/>
          <w:jc w:val="center"/>
        </w:trPr>
        <w:tc>
          <w:tcPr>
            <w:tcW w:w="1386" w:type="dxa"/>
            <w:vAlign w:val="center"/>
          </w:tcPr>
          <w:p w14:paraId="39344BE7" w14:textId="77777777" w:rsidR="00FC4743" w:rsidRPr="00301008" w:rsidRDefault="00FC4743" w:rsidP="00AC0842">
            <w:pPr>
              <w:pStyle w:val="Style8"/>
              <w:spacing w:line="240" w:lineRule="auto"/>
              <w:ind w:firstLineChars="0" w:firstLine="0"/>
              <w:jc w:val="center"/>
              <w:rPr>
                <w:rFonts w:ascii="宋体" w:hAnsi="宋体"/>
                <w:color w:val="000000"/>
                <w:sz w:val="21"/>
              </w:rPr>
            </w:pPr>
            <w:r w:rsidRPr="00301008">
              <w:rPr>
                <w:rFonts w:ascii="宋体" w:hAnsi="宋体" w:hint="eastAsia"/>
                <w:color w:val="000000"/>
                <w:sz w:val="21"/>
              </w:rPr>
              <w:t>联 系 人</w:t>
            </w:r>
          </w:p>
        </w:tc>
        <w:tc>
          <w:tcPr>
            <w:tcW w:w="4482" w:type="dxa"/>
            <w:vAlign w:val="center"/>
          </w:tcPr>
          <w:p w14:paraId="2650B064" w14:textId="77777777" w:rsidR="00FC4743" w:rsidRPr="00F70DAE" w:rsidRDefault="00FC4743" w:rsidP="00AC0842">
            <w:pPr>
              <w:pStyle w:val="Style8"/>
              <w:spacing w:line="240" w:lineRule="auto"/>
              <w:ind w:firstLine="420"/>
              <w:jc w:val="center"/>
              <w:rPr>
                <w:rFonts w:ascii="宋体" w:hAnsi="宋体"/>
                <w:color w:val="000000"/>
                <w:sz w:val="21"/>
                <w:szCs w:val="21"/>
              </w:rPr>
            </w:pPr>
            <w:r w:rsidRPr="00F70DAE">
              <w:rPr>
                <w:rFonts w:ascii="宋体" w:hAnsi="宋体" w:hint="eastAsia"/>
                <w:color w:val="000000"/>
                <w:sz w:val="21"/>
                <w:szCs w:val="21"/>
              </w:rPr>
              <w:t>韩韬略</w:t>
            </w:r>
          </w:p>
        </w:tc>
        <w:tc>
          <w:tcPr>
            <w:tcW w:w="1092" w:type="dxa"/>
            <w:vAlign w:val="center"/>
          </w:tcPr>
          <w:p w14:paraId="008BAD25"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hint="eastAsia"/>
                <w:color w:val="000000"/>
                <w:sz w:val="21"/>
                <w:szCs w:val="21"/>
              </w:rPr>
              <w:t>联系电话</w:t>
            </w:r>
          </w:p>
        </w:tc>
        <w:tc>
          <w:tcPr>
            <w:tcW w:w="2112" w:type="dxa"/>
            <w:vAlign w:val="center"/>
          </w:tcPr>
          <w:p w14:paraId="097E1C7E"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color w:val="000000"/>
                <w:sz w:val="21"/>
                <w:szCs w:val="21"/>
              </w:rPr>
              <w:t>0532-86057619</w:t>
            </w:r>
          </w:p>
        </w:tc>
      </w:tr>
      <w:tr w:rsidR="00FC4743" w:rsidRPr="008E4FCA" w14:paraId="496612A8" w14:textId="77777777" w:rsidTr="00AC0842">
        <w:trPr>
          <w:cantSplit/>
          <w:trHeight w:hRule="exact" w:val="454"/>
          <w:jc w:val="center"/>
        </w:trPr>
        <w:tc>
          <w:tcPr>
            <w:tcW w:w="1386" w:type="dxa"/>
            <w:vAlign w:val="center"/>
          </w:tcPr>
          <w:p w14:paraId="179A1A38" w14:textId="77777777" w:rsidR="00FC4743" w:rsidRPr="00301008" w:rsidRDefault="00FC4743" w:rsidP="00AC0842">
            <w:pPr>
              <w:pStyle w:val="Style8"/>
              <w:spacing w:line="240" w:lineRule="auto"/>
              <w:ind w:firstLineChars="0" w:firstLine="0"/>
              <w:jc w:val="center"/>
              <w:rPr>
                <w:rFonts w:ascii="宋体" w:hAnsi="宋体"/>
                <w:color w:val="000000"/>
                <w:sz w:val="21"/>
              </w:rPr>
            </w:pPr>
            <w:r w:rsidRPr="00301008">
              <w:rPr>
                <w:rFonts w:ascii="宋体" w:hAnsi="宋体" w:hint="eastAsia"/>
                <w:color w:val="000000"/>
                <w:sz w:val="21"/>
              </w:rPr>
              <w:t>电子邮箱</w:t>
            </w:r>
          </w:p>
        </w:tc>
        <w:tc>
          <w:tcPr>
            <w:tcW w:w="4482" w:type="dxa"/>
            <w:vAlign w:val="center"/>
          </w:tcPr>
          <w:p w14:paraId="0DECA3AC" w14:textId="77777777" w:rsidR="00FC4743" w:rsidRPr="00F70DAE" w:rsidRDefault="00FC4743" w:rsidP="00AC0842">
            <w:pPr>
              <w:pStyle w:val="Style8"/>
              <w:spacing w:line="240" w:lineRule="auto"/>
              <w:ind w:firstLine="420"/>
              <w:jc w:val="center"/>
              <w:rPr>
                <w:rFonts w:ascii="宋体" w:hAnsi="宋体"/>
                <w:color w:val="000000"/>
                <w:sz w:val="21"/>
                <w:szCs w:val="21"/>
              </w:rPr>
            </w:pPr>
            <w:r w:rsidRPr="00F70DAE">
              <w:rPr>
                <w:rFonts w:ascii="宋体" w:hAnsi="宋体"/>
                <w:color w:val="000000"/>
                <w:sz w:val="21"/>
                <w:szCs w:val="21"/>
              </w:rPr>
              <w:t>sdkdcgk@163.com</w:t>
            </w:r>
          </w:p>
        </w:tc>
        <w:tc>
          <w:tcPr>
            <w:tcW w:w="1092" w:type="dxa"/>
            <w:vAlign w:val="center"/>
          </w:tcPr>
          <w:p w14:paraId="4A4FC258"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hint="eastAsia"/>
                <w:color w:val="000000"/>
                <w:sz w:val="21"/>
                <w:szCs w:val="21"/>
              </w:rPr>
              <w:t>传    真</w:t>
            </w:r>
          </w:p>
        </w:tc>
        <w:tc>
          <w:tcPr>
            <w:tcW w:w="2112" w:type="dxa"/>
            <w:vAlign w:val="center"/>
          </w:tcPr>
          <w:p w14:paraId="70DF8108" w14:textId="77777777" w:rsidR="00FC4743" w:rsidRPr="00F70DAE" w:rsidRDefault="00FC4743" w:rsidP="00AC0842">
            <w:pPr>
              <w:pStyle w:val="Style8"/>
              <w:spacing w:line="240" w:lineRule="auto"/>
              <w:ind w:firstLineChars="0" w:firstLine="0"/>
              <w:jc w:val="center"/>
              <w:rPr>
                <w:rFonts w:ascii="宋体" w:hAnsi="宋体"/>
                <w:color w:val="000000"/>
                <w:sz w:val="21"/>
                <w:szCs w:val="21"/>
              </w:rPr>
            </w:pPr>
            <w:r w:rsidRPr="00F70DAE">
              <w:rPr>
                <w:rFonts w:ascii="宋体" w:hAnsi="宋体"/>
                <w:color w:val="242323"/>
                <w:sz w:val="21"/>
                <w:szCs w:val="21"/>
              </w:rPr>
              <w:t>0532-86057904</w:t>
            </w:r>
          </w:p>
        </w:tc>
      </w:tr>
      <w:tr w:rsidR="00FC4743" w:rsidRPr="008E4FCA" w14:paraId="7FE60887" w14:textId="77777777" w:rsidTr="00AC0842">
        <w:trPr>
          <w:cantSplit/>
          <w:trHeight w:val="7469"/>
          <w:jc w:val="center"/>
        </w:trPr>
        <w:tc>
          <w:tcPr>
            <w:tcW w:w="9072" w:type="dxa"/>
            <w:gridSpan w:val="4"/>
          </w:tcPr>
          <w:p w14:paraId="6BE68F85" w14:textId="77777777" w:rsidR="00FC4743" w:rsidRPr="008E4FCA" w:rsidRDefault="00FC4743" w:rsidP="00AC0842">
            <w:pPr>
              <w:rPr>
                <w:rFonts w:ascii="宋体" w:hAnsi="宋体"/>
                <w:color w:val="000000"/>
              </w:rPr>
            </w:pPr>
            <w:r w:rsidRPr="008E4FCA">
              <w:rPr>
                <w:rFonts w:ascii="宋体" w:hAnsi="宋体" w:hint="eastAsia"/>
                <w:color w:val="000000"/>
              </w:rPr>
              <w:t>提名意见：</w:t>
            </w:r>
            <w:r w:rsidRPr="00362248">
              <w:rPr>
                <w:rFonts w:ascii="宋体" w:hAnsi="宋体" w:hint="eastAsia"/>
                <w:color w:val="000000"/>
              </w:rPr>
              <w:t>（限制6</w:t>
            </w:r>
            <w:r w:rsidRPr="00362248">
              <w:rPr>
                <w:rFonts w:ascii="宋体" w:hAnsi="宋体"/>
                <w:color w:val="000000"/>
              </w:rPr>
              <w:t>00</w:t>
            </w:r>
            <w:r w:rsidRPr="00362248">
              <w:rPr>
                <w:rFonts w:ascii="宋体" w:hAnsi="宋体" w:hint="eastAsia"/>
                <w:color w:val="000000"/>
              </w:rPr>
              <w:t>字）</w:t>
            </w:r>
          </w:p>
          <w:p w14:paraId="071CCF04" w14:textId="48FFBBE7" w:rsidR="00FC4743" w:rsidRPr="005D24EC" w:rsidRDefault="00FC4743" w:rsidP="00AC0842">
            <w:pPr>
              <w:rPr>
                <w:rFonts w:ascii="宋体" w:hAnsi="宋体"/>
                <w:color w:val="000000" w:themeColor="text1"/>
              </w:rPr>
            </w:pPr>
            <w:r w:rsidRPr="005D24EC">
              <w:rPr>
                <w:rFonts w:ascii="宋体" w:hAnsi="宋体" w:hint="eastAsia"/>
                <w:color w:val="000000" w:themeColor="text1"/>
              </w:rPr>
              <w:t>该项目针对近岸、潮间带等复杂陆海过渡带区域地形测量的重大技术难题，完成了山东省垂直基准的陆海一体化和无缝化建设，研发了基于无人机载、船载、高悬挂浅滩车、八轮车等海陆空平台的高精度、无缝陆海一体化测量系统。</w:t>
            </w:r>
            <w:r w:rsidRPr="0088146C">
              <w:rPr>
                <w:rFonts w:ascii="宋体" w:hAnsi="宋体" w:hint="eastAsia"/>
                <w:color w:val="000000" w:themeColor="text1"/>
              </w:rPr>
              <w:t>该项目</w:t>
            </w:r>
            <w:r w:rsidRPr="00DE4BA0">
              <w:rPr>
                <w:rFonts w:ascii="宋体" w:hAnsi="宋体" w:hint="eastAsia"/>
                <w:color w:val="000000" w:themeColor="text1"/>
              </w:rPr>
              <w:t>通过构建向海洋延伸的似大地水准面模型和基于潮汐模型的无缝高精度高程/深度基准转换模型</w:t>
            </w:r>
            <w:r>
              <w:rPr>
                <w:rFonts w:ascii="宋体" w:hAnsi="宋体" w:hint="eastAsia"/>
                <w:color w:val="000000" w:themeColor="text1"/>
              </w:rPr>
              <w:t>，</w:t>
            </w:r>
            <w:r w:rsidRPr="0088146C">
              <w:rPr>
                <w:rFonts w:ascii="宋体" w:hAnsi="宋体" w:hint="eastAsia"/>
                <w:color w:val="000000" w:themeColor="text1"/>
              </w:rPr>
              <w:t>完成了山东省垂直基准的陆海一体化和无缝化建设；构建了多传感器水上水下一体化测量体系，实现了陆海过</w:t>
            </w:r>
            <w:r w:rsidRPr="005D24EC">
              <w:rPr>
                <w:rFonts w:ascii="宋体" w:hAnsi="宋体" w:hint="eastAsia"/>
                <w:color w:val="000000" w:themeColor="text1"/>
              </w:rPr>
              <w:t>渡带地形测量无缝衔接；提出了严密的基于广义特征约束的多传感器整体空间关系非线性标定模型，解决了多源数据获取的空间一致性问题；提出了近水面边界自适应约束的等效声速改正模型，提升了水上水下多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5D24EC">
              <w:rPr>
                <w:rFonts w:ascii="宋体" w:hAnsi="宋体" w:hint="eastAsia"/>
                <w:color w:val="000000" w:themeColor="text1"/>
              </w:rPr>
              <w:t>源数据</w:t>
            </w:r>
            <w:proofErr w:type="gramEnd"/>
            <w:r w:rsidRPr="005D24EC">
              <w:rPr>
                <w:rFonts w:ascii="宋体" w:hAnsi="宋体" w:hint="eastAsia"/>
                <w:color w:val="000000" w:themeColor="text1"/>
              </w:rPr>
              <w:t>的利用率；研发了数据采集、处理、一体化成图系列软件，推动了大比例尺陆海过渡带地形基础数据更新技术的发展。项目成果已经在国家多个重大测绘专项，以及测绘、水文、勘察、海洋等单位进行了推广应用，近三年经济效益</w:t>
            </w:r>
            <w:r w:rsidR="00A87587">
              <w:rPr>
                <w:rFonts w:ascii="宋体" w:hAnsi="宋体" w:hint="eastAsia"/>
                <w:color w:val="000000" w:themeColor="text1"/>
              </w:rPr>
              <w:t>约</w:t>
            </w:r>
            <w:r w:rsidR="00A87587">
              <w:rPr>
                <w:rFonts w:ascii="宋体" w:hAnsi="宋体"/>
                <w:color w:val="000000" w:themeColor="text1"/>
              </w:rPr>
              <w:t>2.5</w:t>
            </w:r>
            <w:r w:rsidR="00A87587">
              <w:rPr>
                <w:rFonts w:ascii="宋体" w:hAnsi="宋体" w:hint="eastAsia"/>
                <w:color w:val="000000" w:themeColor="text1"/>
              </w:rPr>
              <w:t>亿</w:t>
            </w:r>
            <w:r w:rsidR="00EE6436">
              <w:rPr>
                <w:rFonts w:ascii="宋体" w:hAnsi="宋体" w:hint="eastAsia"/>
                <w:color w:val="000000" w:themeColor="text1"/>
              </w:rPr>
              <w:t>元</w:t>
            </w:r>
            <w:r w:rsidRPr="005D24EC">
              <w:rPr>
                <w:rFonts w:ascii="宋体" w:hAnsi="宋体" w:hint="eastAsia"/>
                <w:color w:val="000000" w:themeColor="text1"/>
              </w:rPr>
              <w:t>，社</w:t>
            </w:r>
            <w:bookmarkStart w:id="0" w:name="_GoBack"/>
            <w:bookmarkEnd w:id="0"/>
            <w:r w:rsidRPr="005D24EC">
              <w:rPr>
                <w:rFonts w:ascii="宋体" w:hAnsi="宋体" w:hint="eastAsia"/>
                <w:color w:val="000000" w:themeColor="text1"/>
              </w:rPr>
              <w:t>会效益显著。项目成果填补了陆海过渡带复杂区域一体化三维数据获取技术的空白，总体达到国际先进水平，具有重要的推广应用价值。</w:t>
            </w:r>
          </w:p>
          <w:p w14:paraId="773E7CEE" w14:textId="77777777" w:rsidR="00FC4743" w:rsidRPr="005D24EC" w:rsidRDefault="00FC4743" w:rsidP="00AC0842">
            <w:pPr>
              <w:rPr>
                <w:rFonts w:ascii="宋体" w:hAnsi="宋体"/>
                <w:color w:val="000000" w:themeColor="text1"/>
              </w:rPr>
            </w:pPr>
            <w:r w:rsidRPr="005D24EC">
              <w:rPr>
                <w:rFonts w:ascii="宋体" w:hAnsi="宋体" w:hint="eastAsia"/>
                <w:color w:val="000000" w:themeColor="text1"/>
              </w:rPr>
              <w:t>我单位认真审阅了该项目推荐书及其附件材料，确认真实有效，相关栏目符合填写要求。按照要求，所有完成单位和项目完成人所在单位均已对该项目的拟推荐情况进行了公示，公示期间无异议。</w:t>
            </w:r>
          </w:p>
          <w:p w14:paraId="334BA44F" w14:textId="77777777" w:rsidR="00FC4743" w:rsidRPr="005D24EC" w:rsidRDefault="00FC4743" w:rsidP="00AC0842">
            <w:pPr>
              <w:rPr>
                <w:rFonts w:ascii="宋体" w:hAnsi="宋体"/>
                <w:color w:val="000000" w:themeColor="text1"/>
              </w:rPr>
            </w:pPr>
            <w:r w:rsidRPr="005D24EC">
              <w:rPr>
                <w:rFonts w:ascii="宋体" w:hAnsi="宋体" w:hint="eastAsia"/>
                <w:color w:val="000000" w:themeColor="text1"/>
              </w:rPr>
              <w:t>对照山东省</w:t>
            </w:r>
            <w:r>
              <w:rPr>
                <w:rFonts w:ascii="宋体" w:hAnsi="宋体" w:hint="eastAsia"/>
                <w:color w:val="000000" w:themeColor="text1"/>
              </w:rPr>
              <w:t>科学技术</w:t>
            </w:r>
            <w:r w:rsidRPr="005D24EC">
              <w:rPr>
                <w:rFonts w:ascii="宋体" w:hAnsi="宋体" w:hint="eastAsia"/>
                <w:color w:val="000000" w:themeColor="text1"/>
              </w:rPr>
              <w:t>进步奖申报和推荐基本条件，同意推荐申报山东省</w:t>
            </w:r>
            <w:r>
              <w:rPr>
                <w:rFonts w:ascii="宋体" w:hAnsi="宋体" w:hint="eastAsia"/>
                <w:color w:val="000000" w:themeColor="text1"/>
              </w:rPr>
              <w:t>科学技术</w:t>
            </w:r>
            <w:r w:rsidRPr="005D24EC">
              <w:rPr>
                <w:rFonts w:ascii="宋体" w:hAnsi="宋体" w:hint="eastAsia"/>
                <w:color w:val="000000" w:themeColor="text1"/>
              </w:rPr>
              <w:t>进步二等奖。</w:t>
            </w:r>
          </w:p>
          <w:p w14:paraId="77EB2943" w14:textId="77777777" w:rsidR="00FC4743" w:rsidRPr="008E4FCA" w:rsidRDefault="00FC4743" w:rsidP="00AC0842">
            <w:pPr>
              <w:rPr>
                <w:rFonts w:ascii="宋体" w:hAnsi="宋体"/>
                <w:color w:val="000000"/>
              </w:rPr>
            </w:pPr>
          </w:p>
          <w:p w14:paraId="139AE2E2" w14:textId="77777777" w:rsidR="00FC4743" w:rsidRPr="008E4FCA" w:rsidRDefault="00FC4743" w:rsidP="00AC0842">
            <w:pPr>
              <w:rPr>
                <w:rFonts w:ascii="宋体" w:hAnsi="宋体"/>
                <w:color w:val="000000"/>
              </w:rPr>
            </w:pPr>
          </w:p>
          <w:p w14:paraId="37FEAF2D" w14:textId="77777777" w:rsidR="00FC4743" w:rsidRDefault="00FC4743" w:rsidP="00AC0842">
            <w:pPr>
              <w:tabs>
                <w:tab w:val="left" w:pos="726"/>
              </w:tabs>
              <w:rPr>
                <w:rFonts w:ascii="宋体" w:hAnsi="宋体"/>
                <w:color w:val="000000"/>
              </w:rPr>
            </w:pPr>
          </w:p>
          <w:p w14:paraId="4093183B" w14:textId="77777777" w:rsidR="00FC4743" w:rsidRDefault="00FC4743" w:rsidP="00AC0842">
            <w:pPr>
              <w:tabs>
                <w:tab w:val="left" w:pos="726"/>
              </w:tabs>
              <w:rPr>
                <w:rFonts w:ascii="宋体" w:hAnsi="宋体"/>
                <w:color w:val="000000"/>
              </w:rPr>
            </w:pPr>
          </w:p>
          <w:p w14:paraId="661562D4" w14:textId="77777777" w:rsidR="00FC4743" w:rsidRDefault="00FC4743" w:rsidP="00AC0842">
            <w:pPr>
              <w:tabs>
                <w:tab w:val="left" w:pos="726"/>
              </w:tabs>
              <w:rPr>
                <w:color w:val="000000"/>
                <w:sz w:val="18"/>
              </w:rPr>
            </w:pPr>
          </w:p>
          <w:p w14:paraId="5D7D3F39" w14:textId="77777777" w:rsidR="00FC4743" w:rsidRPr="00B43CEF" w:rsidRDefault="00FC4743" w:rsidP="00AC0842">
            <w:pPr>
              <w:tabs>
                <w:tab w:val="left" w:pos="726"/>
              </w:tabs>
              <w:rPr>
                <w:color w:val="000000"/>
                <w:sz w:val="18"/>
              </w:rPr>
            </w:pPr>
          </w:p>
          <w:p w14:paraId="28EF503D" w14:textId="77777777" w:rsidR="00FC4743" w:rsidRPr="008E4FCA" w:rsidRDefault="00FC4743" w:rsidP="00AC0842">
            <w:pPr>
              <w:spacing w:beforeLines="50" w:before="156"/>
              <w:ind w:firstLineChars="200" w:firstLine="428"/>
              <w:rPr>
                <w:rFonts w:ascii="宋体" w:hAnsi="宋体"/>
                <w:b/>
                <w:bCs/>
                <w:strike/>
                <w:color w:val="000000"/>
              </w:rPr>
            </w:pPr>
            <w:r w:rsidRPr="008E4FCA">
              <w:rPr>
                <w:rFonts w:ascii="宋体" w:hAnsi="宋体" w:hint="eastAsia"/>
                <w:bCs/>
                <w:color w:val="000000"/>
                <w:spacing w:val="2"/>
              </w:rPr>
              <w:t>提名该项目为山东省科学技术进步奖</w:t>
            </w:r>
            <w:r>
              <w:rPr>
                <w:rFonts w:ascii="宋体" w:hAnsi="宋体"/>
                <w:bCs/>
                <w:color w:val="000000"/>
                <w:spacing w:val="2"/>
                <w:u w:val="single"/>
              </w:rPr>
              <w:t xml:space="preserve"> </w:t>
            </w:r>
            <w:r>
              <w:rPr>
                <w:rFonts w:ascii="宋体" w:hAnsi="宋体" w:hint="eastAsia"/>
                <w:bCs/>
                <w:color w:val="000000"/>
                <w:spacing w:val="2"/>
                <w:u w:val="single"/>
              </w:rPr>
              <w:t xml:space="preserve">二 </w:t>
            </w:r>
            <w:r w:rsidRPr="008E4FCA">
              <w:rPr>
                <w:rFonts w:ascii="宋体" w:hAnsi="宋体" w:hint="eastAsia"/>
                <w:bCs/>
                <w:color w:val="000000"/>
                <w:spacing w:val="2"/>
              </w:rPr>
              <w:t>等奖。</w:t>
            </w:r>
          </w:p>
        </w:tc>
      </w:tr>
      <w:tr w:rsidR="00FC4743" w:rsidRPr="008E4FCA" w14:paraId="48607257" w14:textId="77777777" w:rsidTr="00AC0842">
        <w:trPr>
          <w:cantSplit/>
          <w:trHeight w:val="3075"/>
          <w:jc w:val="center"/>
        </w:trPr>
        <w:tc>
          <w:tcPr>
            <w:tcW w:w="9072" w:type="dxa"/>
            <w:gridSpan w:val="4"/>
            <w:tcBorders>
              <w:top w:val="single" w:sz="4" w:space="0" w:color="auto"/>
              <w:left w:val="single" w:sz="8" w:space="0" w:color="auto"/>
              <w:bottom w:val="single" w:sz="8" w:space="0" w:color="auto"/>
            </w:tcBorders>
          </w:tcPr>
          <w:p w14:paraId="36E2111D" w14:textId="77777777" w:rsidR="00FC4743" w:rsidRPr="008E4FCA" w:rsidRDefault="00FC4743" w:rsidP="00AC0842">
            <w:pPr>
              <w:pStyle w:val="Style8"/>
              <w:spacing w:line="320" w:lineRule="exact"/>
              <w:ind w:firstLine="422"/>
              <w:rPr>
                <w:color w:val="000000"/>
              </w:rPr>
            </w:pPr>
            <w:r w:rsidRPr="008E4FCA">
              <w:rPr>
                <w:rFonts w:ascii="宋体" w:hAnsi="宋体" w:hint="eastAsia"/>
                <w:b/>
                <w:bCs/>
                <w:color w:val="000000"/>
                <w:sz w:val="21"/>
              </w:rPr>
              <w:t>声</w:t>
            </w:r>
            <w:r w:rsidRPr="008E4FCA">
              <w:rPr>
                <w:rFonts w:ascii="宋体" w:hAnsi="宋体"/>
                <w:b/>
                <w:bCs/>
                <w:color w:val="000000"/>
                <w:sz w:val="21"/>
              </w:rPr>
              <w:t>明：</w:t>
            </w:r>
            <w:r w:rsidRPr="008E4FCA">
              <w:rPr>
                <w:rFonts w:ascii="宋体" w:hAnsi="宋体" w:hint="eastAsia"/>
                <w:color w:val="000000"/>
                <w:sz w:val="21"/>
              </w:rPr>
              <w:t>本单位遵守《山东省科学技术奖励办法》及其实施细则的有关规定，</w:t>
            </w:r>
            <w:r w:rsidRPr="008E4FCA">
              <w:rPr>
                <w:rFonts w:ascii="宋体" w:hAnsi="宋体" w:hint="eastAsia"/>
                <w:color w:val="000000"/>
                <w:sz w:val="21"/>
                <w:szCs w:val="24"/>
              </w:rPr>
              <w:t>以及山东省科学技术奖励委员会办公室对提名工作的具体要求，</w:t>
            </w:r>
            <w:r w:rsidRPr="008E4FCA">
              <w:rPr>
                <w:rFonts w:ascii="宋体" w:hAnsi="宋体" w:hint="eastAsia"/>
                <w:color w:val="000000"/>
                <w:sz w:val="21"/>
              </w:rPr>
              <w:t>承诺遵守评审工作纪律，所提供的提名材料真实有效，且不存在任何违反《中华人民共和国保守国家秘密法》和《科学技术保密规定》等相关法律法规及侵犯他人知识产权的情形。如有材料虚假或违纪行为，愿意承担相应责任并接受相应处理。如产生争议，保证积极调查处理。</w:t>
            </w:r>
          </w:p>
          <w:p w14:paraId="19B758EF" w14:textId="77777777" w:rsidR="00FC4743" w:rsidRPr="008E4FCA" w:rsidRDefault="00FC4743" w:rsidP="00AC0842">
            <w:pPr>
              <w:rPr>
                <w:color w:val="000000"/>
              </w:rPr>
            </w:pPr>
          </w:p>
          <w:p w14:paraId="29DB82AC" w14:textId="77777777" w:rsidR="00FC4743" w:rsidRPr="008E4FCA" w:rsidRDefault="00FC4743" w:rsidP="00AC0842">
            <w:pPr>
              <w:ind w:firstLineChars="200" w:firstLine="420"/>
              <w:rPr>
                <w:color w:val="000000"/>
              </w:rPr>
            </w:pPr>
            <w:r w:rsidRPr="0088146C">
              <w:rPr>
                <w:rFonts w:hint="eastAsia"/>
                <w:color w:val="000000"/>
              </w:rPr>
              <w:t>法人代表签名：</w:t>
            </w:r>
            <w:r w:rsidRPr="008E4FCA">
              <w:rPr>
                <w:rFonts w:hint="eastAsia"/>
                <w:color w:val="000000"/>
              </w:rPr>
              <w:t xml:space="preserve">                              </w:t>
            </w:r>
            <w:r w:rsidRPr="008E4FCA">
              <w:rPr>
                <w:rFonts w:hint="eastAsia"/>
                <w:color w:val="000000"/>
              </w:rPr>
              <w:t>单位（盖章）</w:t>
            </w:r>
            <w:r w:rsidRPr="008E4FCA">
              <w:rPr>
                <w:rFonts w:hint="eastAsia"/>
                <w:color w:val="000000"/>
              </w:rPr>
              <w:t xml:space="preserve"> </w:t>
            </w:r>
          </w:p>
          <w:p w14:paraId="6530BCA6" w14:textId="77777777" w:rsidR="00FC4743" w:rsidRPr="008E4FCA" w:rsidRDefault="00FC4743" w:rsidP="00AC0842">
            <w:pPr>
              <w:ind w:firstLineChars="200" w:firstLine="420"/>
              <w:rPr>
                <w:color w:val="000000"/>
              </w:rPr>
            </w:pPr>
          </w:p>
          <w:p w14:paraId="19C2270A" w14:textId="77777777" w:rsidR="00FC4743" w:rsidRPr="008E4FCA" w:rsidRDefault="00FC4743" w:rsidP="00AC0842">
            <w:pPr>
              <w:spacing w:line="360" w:lineRule="auto"/>
              <w:rPr>
                <w:rFonts w:ascii="宋体" w:hAnsi="宋体"/>
                <w:color w:val="000000"/>
              </w:rPr>
            </w:pPr>
            <w:r w:rsidRPr="008E4FCA">
              <w:rPr>
                <w:rFonts w:ascii="宋体" w:hAnsi="宋体" w:hint="eastAsia"/>
                <w:color w:val="000000"/>
              </w:rPr>
              <w:t xml:space="preserve">          年    月    日                                   年    月    日</w:t>
            </w:r>
          </w:p>
        </w:tc>
      </w:tr>
    </w:tbl>
    <w:p w14:paraId="3017778C" w14:textId="77777777" w:rsidR="00A6796E" w:rsidRDefault="00A6796E"/>
    <w:sectPr w:rsidR="00A67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0"/>
    <w:rsid w:val="001C3469"/>
    <w:rsid w:val="00311D0D"/>
    <w:rsid w:val="00515750"/>
    <w:rsid w:val="00A6796E"/>
    <w:rsid w:val="00A87587"/>
    <w:rsid w:val="00EE6436"/>
    <w:rsid w:val="00F70DAE"/>
    <w:rsid w:val="00FC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46ED"/>
  <w15:chartTrackingRefBased/>
  <w15:docId w15:val="{1D68C71D-8F6A-4F99-B37B-AB9BE31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74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8">
    <w:name w:val="_Style 8"/>
    <w:basedOn w:val="a"/>
    <w:next w:val="a"/>
    <w:rsid w:val="00FC4743"/>
    <w:pPr>
      <w:spacing w:line="360" w:lineRule="auto"/>
      <w:ind w:firstLineChars="200" w:firstLine="480"/>
    </w:pPr>
    <w:rPr>
      <w:rFonts w:ascii="仿宋_GB2312"/>
      <w:sz w:val="24"/>
    </w:rPr>
  </w:style>
  <w:style w:type="paragraph" w:styleId="a3">
    <w:name w:val="Plain Text"/>
    <w:basedOn w:val="a"/>
    <w:link w:val="a4"/>
    <w:rsid w:val="00FC4743"/>
    <w:pPr>
      <w:spacing w:line="360" w:lineRule="auto"/>
      <w:ind w:firstLineChars="200" w:firstLine="480"/>
    </w:pPr>
    <w:rPr>
      <w:rFonts w:ascii="仿宋_GB2312"/>
      <w:sz w:val="24"/>
    </w:rPr>
  </w:style>
  <w:style w:type="character" w:customStyle="1" w:styleId="a4">
    <w:name w:val="纯文本 字符"/>
    <w:basedOn w:val="a0"/>
    <w:link w:val="a3"/>
    <w:rsid w:val="00FC4743"/>
    <w:rPr>
      <w:rFonts w:ascii="仿宋_GB2312"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6</cp:revision>
  <dcterms:created xsi:type="dcterms:W3CDTF">2019-12-26T08:09:00Z</dcterms:created>
  <dcterms:modified xsi:type="dcterms:W3CDTF">2019-12-27T03:39:00Z</dcterms:modified>
</cp:coreProperties>
</file>