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AB" w:rsidRDefault="00E606AB">
      <w:r>
        <w:t>Regras de negócio</w:t>
      </w:r>
    </w:p>
    <w:p w:rsidR="00E606AB" w:rsidRDefault="00E606AB" w:rsidP="00283406">
      <w:pPr>
        <w:pStyle w:val="PargrafodaLista"/>
        <w:numPr>
          <w:ilvl w:val="0"/>
          <w:numId w:val="1"/>
        </w:numPr>
      </w:pPr>
      <w:r>
        <w:t>É possível simular o processo da surpresinha para todos os jogos lotéricos com essa característica;</w:t>
      </w:r>
    </w:p>
    <w:p w:rsidR="00283406" w:rsidRDefault="00283406" w:rsidP="00283406">
      <w:pPr>
        <w:pStyle w:val="PargrafodaLista"/>
        <w:numPr>
          <w:ilvl w:val="0"/>
          <w:numId w:val="1"/>
        </w:numPr>
      </w:pPr>
      <w:r>
        <w:t>O número de números na aposta seguirá o limite da Caixa Econômica Federal, conforme a lista abaixo:</w:t>
      </w:r>
    </w:p>
    <w:p w:rsidR="00283406" w:rsidRDefault="00283406" w:rsidP="00283406">
      <w:pPr>
        <w:pStyle w:val="PargrafodaLista"/>
        <w:numPr>
          <w:ilvl w:val="0"/>
          <w:numId w:val="2"/>
        </w:numPr>
      </w:pPr>
      <w:r>
        <w:t>Dia de Sorte: 7 a 15</w:t>
      </w:r>
    </w:p>
    <w:p w:rsidR="00283406" w:rsidRDefault="00283406" w:rsidP="00283406">
      <w:pPr>
        <w:pStyle w:val="PargrafodaLista"/>
        <w:numPr>
          <w:ilvl w:val="0"/>
          <w:numId w:val="2"/>
        </w:numPr>
      </w:pPr>
      <w:r>
        <w:t>Dupla-Sena: 6 a 15</w:t>
      </w:r>
    </w:p>
    <w:p w:rsidR="00283406" w:rsidRDefault="00283406" w:rsidP="00283406">
      <w:pPr>
        <w:pStyle w:val="PargrafodaLista"/>
        <w:numPr>
          <w:ilvl w:val="0"/>
          <w:numId w:val="2"/>
        </w:numPr>
      </w:pPr>
      <w:proofErr w:type="spellStart"/>
      <w:r>
        <w:t>Lotofacil</w:t>
      </w:r>
      <w:proofErr w:type="spellEnd"/>
      <w:r>
        <w:t>: de 15 a 18</w:t>
      </w:r>
    </w:p>
    <w:p w:rsidR="00283406" w:rsidRDefault="00283406" w:rsidP="00283406">
      <w:pPr>
        <w:pStyle w:val="PargrafodaLista"/>
        <w:numPr>
          <w:ilvl w:val="0"/>
          <w:numId w:val="2"/>
        </w:numPr>
      </w:pPr>
      <w:proofErr w:type="spellStart"/>
      <w:r>
        <w:t>Lotomania</w:t>
      </w:r>
      <w:proofErr w:type="spellEnd"/>
      <w:r>
        <w:t>: 50</w:t>
      </w:r>
    </w:p>
    <w:p w:rsidR="00283406" w:rsidRDefault="00283406" w:rsidP="00283406">
      <w:pPr>
        <w:pStyle w:val="PargrafodaLista"/>
        <w:numPr>
          <w:ilvl w:val="0"/>
          <w:numId w:val="2"/>
        </w:numPr>
      </w:pPr>
      <w:proofErr w:type="spellStart"/>
      <w:r>
        <w:t>Mega-Sena</w:t>
      </w:r>
      <w:proofErr w:type="spellEnd"/>
      <w:r>
        <w:t>: 6 a 15</w:t>
      </w:r>
    </w:p>
    <w:p w:rsidR="00283406" w:rsidRDefault="00283406" w:rsidP="00283406">
      <w:pPr>
        <w:pStyle w:val="PargrafodaLista"/>
        <w:numPr>
          <w:ilvl w:val="0"/>
          <w:numId w:val="2"/>
        </w:numPr>
      </w:pPr>
      <w:r>
        <w:t>Quina: 5 a 15</w:t>
      </w:r>
    </w:p>
    <w:p w:rsidR="00283406" w:rsidRDefault="00283406" w:rsidP="00283406">
      <w:pPr>
        <w:pStyle w:val="PargrafodaLista"/>
        <w:numPr>
          <w:ilvl w:val="0"/>
          <w:numId w:val="2"/>
        </w:numPr>
      </w:pPr>
      <w:proofErr w:type="spellStart"/>
      <w:r>
        <w:t>Timemania</w:t>
      </w:r>
      <w:proofErr w:type="spellEnd"/>
      <w:r>
        <w:t>: 10</w:t>
      </w:r>
    </w:p>
    <w:p w:rsidR="00283406" w:rsidRDefault="00283406" w:rsidP="00283406">
      <w:pPr>
        <w:pStyle w:val="PargrafodaLista"/>
        <w:numPr>
          <w:ilvl w:val="0"/>
          <w:numId w:val="1"/>
        </w:numPr>
      </w:pPr>
      <w:r>
        <w:t xml:space="preserve">Para a </w:t>
      </w:r>
      <w:proofErr w:type="spellStart"/>
      <w:r>
        <w:t>Lotomania</w:t>
      </w:r>
      <w:proofErr w:type="spellEnd"/>
      <w:r>
        <w:t>, será possível escolher também a opção de “Aposta espelho”</w:t>
      </w:r>
    </w:p>
    <w:p w:rsidR="00283406" w:rsidRDefault="00283406" w:rsidP="00283406">
      <w:pPr>
        <w:pStyle w:val="PargrafodaLista"/>
        <w:numPr>
          <w:ilvl w:val="0"/>
          <w:numId w:val="1"/>
        </w:numPr>
      </w:pPr>
      <w:r>
        <w:t>Será possível escolher mais de uma simulação por jogo</w:t>
      </w:r>
    </w:p>
    <w:p w:rsidR="00283406" w:rsidRDefault="00283406" w:rsidP="00283406">
      <w:pPr>
        <w:pStyle w:val="PargrafodaLista"/>
        <w:numPr>
          <w:ilvl w:val="0"/>
          <w:numId w:val="1"/>
        </w:numPr>
      </w:pPr>
      <w:r>
        <w:t xml:space="preserve">Itens os quais não são sorteados pelo sistema na lotérica não estarão no sistema, como o time do coração na </w:t>
      </w:r>
      <w:proofErr w:type="spellStart"/>
      <w:r>
        <w:t>Timemania</w:t>
      </w:r>
      <w:proofErr w:type="spellEnd"/>
      <w:r>
        <w:t xml:space="preserve"> e o mês no Dia de Sorte.</w:t>
      </w:r>
    </w:p>
    <w:p w:rsidR="0047074A" w:rsidRDefault="0047074A" w:rsidP="00283406">
      <w:pPr>
        <w:pStyle w:val="PargrafodaLista"/>
        <w:numPr>
          <w:ilvl w:val="0"/>
          <w:numId w:val="1"/>
        </w:numPr>
      </w:pPr>
      <w:r>
        <w:t>O valor das apostas deverá seguir conforme o faturado na relação número por aposta e o jogo realizado. Exemplo:</w:t>
      </w:r>
    </w:p>
    <w:p w:rsidR="0047074A" w:rsidRDefault="0047074A" w:rsidP="0047074A">
      <w:pPr>
        <w:pStyle w:val="PargrafodaLista"/>
        <w:numPr>
          <w:ilvl w:val="0"/>
          <w:numId w:val="3"/>
        </w:numPr>
      </w:pPr>
      <w:proofErr w:type="spellStart"/>
      <w:r>
        <w:t>Lotofácil</w:t>
      </w:r>
      <w:proofErr w:type="spellEnd"/>
      <w:r>
        <w:t>: 15 dezenas R$ 2.00;</w:t>
      </w:r>
    </w:p>
    <w:p w:rsidR="0047074A" w:rsidRDefault="0047074A" w:rsidP="0047074A">
      <w:pPr>
        <w:pStyle w:val="PargrafodaLista"/>
        <w:numPr>
          <w:ilvl w:val="0"/>
          <w:numId w:val="3"/>
        </w:numPr>
      </w:pPr>
      <w:proofErr w:type="spellStart"/>
      <w:r>
        <w:t>Lotofácil</w:t>
      </w:r>
      <w:proofErr w:type="spellEnd"/>
      <w:r>
        <w:t>: 16 dezenas R$ 32.</w:t>
      </w:r>
      <w:r w:rsidRPr="0047074A">
        <w:t>00</w:t>
      </w:r>
      <w:r>
        <w:t>;</w:t>
      </w:r>
    </w:p>
    <w:p w:rsidR="00951F51" w:rsidRDefault="00951F51">
      <w:r>
        <w:br w:type="page"/>
      </w:r>
    </w:p>
    <w:p w:rsidR="003E7758" w:rsidRDefault="003E7758" w:rsidP="003E7758">
      <w:r>
        <w:lastRenderedPageBreak/>
        <w:t>Requisitos funcionais</w:t>
      </w:r>
    </w:p>
    <w:p w:rsidR="003E7758" w:rsidRDefault="003E7758" w:rsidP="003E7758">
      <w:r>
        <w:t xml:space="preserve">3 </w:t>
      </w:r>
      <w:proofErr w:type="spellStart"/>
      <w:r>
        <w:t>Lotofácil</w:t>
      </w:r>
      <w:proofErr w:type="spellEnd"/>
    </w:p>
    <w:p w:rsidR="003E7758" w:rsidRDefault="003E7758" w:rsidP="003E7758">
      <w:r>
        <w:t>Para jogar é necessário selecionar o item “</w:t>
      </w:r>
      <w:proofErr w:type="spellStart"/>
      <w:r>
        <w:t>Lotofácil</w:t>
      </w:r>
      <w:proofErr w:type="spellEnd"/>
      <w:r>
        <w:t>”.</w:t>
      </w:r>
    </w:p>
    <w:p w:rsidR="003E7758" w:rsidRDefault="003E7758" w:rsidP="003E7758">
      <w:r>
        <w:t>3.1 Total de dezenas</w:t>
      </w:r>
    </w:p>
    <w:p w:rsidR="003E7758" w:rsidRDefault="003E7758" w:rsidP="003E7758">
      <w:r>
        <w:t xml:space="preserve">Será possível selecionar entre o total de dezenas de um volante da </w:t>
      </w:r>
      <w:proofErr w:type="spellStart"/>
      <w:r>
        <w:t>Lotofácil</w:t>
      </w:r>
      <w:proofErr w:type="spellEnd"/>
      <w:r>
        <w:t xml:space="preserve"> (15 a 18)</w:t>
      </w:r>
    </w:p>
    <w:p w:rsidR="003E7758" w:rsidRDefault="003E7758" w:rsidP="003E7758">
      <w:r>
        <w:t>3.2 Total de apostas</w:t>
      </w:r>
    </w:p>
    <w:p w:rsidR="003E7758" w:rsidRDefault="003E7758" w:rsidP="003E7758">
      <w:r>
        <w:t>Será possível selecionar entre 1 a 20 jogos no total. Independentemente da quantidade de jogos, todos serão gerados com base no total de dezenas selecionadas.</w:t>
      </w:r>
    </w:p>
    <w:p w:rsidR="003E7758" w:rsidRDefault="003E7758" w:rsidP="003E7758">
      <w:r>
        <w:t>3.3 Preço da aposta</w:t>
      </w:r>
    </w:p>
    <w:p w:rsidR="003E7758" w:rsidRDefault="003E7758" w:rsidP="003E7758">
      <w:r>
        <w:t xml:space="preserve">Para calcular o valor simulado da </w:t>
      </w:r>
      <w:proofErr w:type="spellStart"/>
      <w:r>
        <w:t>lotofácil</w:t>
      </w:r>
      <w:proofErr w:type="spellEnd"/>
      <w:r>
        <w:t>, deverá ser utilizada a seguinte fórmula:</w:t>
      </w:r>
    </w:p>
    <w:p w:rsidR="003E7758" w:rsidRDefault="003E7758" w:rsidP="003E7758">
      <w:r>
        <w:t>TJ x VJD</w:t>
      </w:r>
    </w:p>
    <w:p w:rsidR="003E7758" w:rsidRDefault="003E7758" w:rsidP="003E7758">
      <w:r>
        <w:t>TJ = Total de Jogos</w:t>
      </w:r>
    </w:p>
    <w:p w:rsidR="003E7758" w:rsidRDefault="003E7758" w:rsidP="003E7758">
      <w:r>
        <w:t>VJD = Valor do Jogo por Dezenas</w:t>
      </w:r>
    </w:p>
    <w:p w:rsidR="003E7758" w:rsidRDefault="003E7758" w:rsidP="003E7758">
      <w:r>
        <w:t>Ex1: Foram simulados 3 jogos de 15 dezenas =&gt; Total = 3 * R$ 2.00 = R$6.00;</w:t>
      </w:r>
    </w:p>
    <w:p w:rsidR="003E7758" w:rsidRDefault="003E7758" w:rsidP="003E7758">
      <w:r>
        <w:t>Ex2: Foram simulados 2 jogos de 17 dezenas =&gt; Total = 2 * R$ 272.00 = R$544.00.</w:t>
      </w:r>
    </w:p>
    <w:p w:rsidR="003E7758" w:rsidRDefault="003E7758" w:rsidP="003E7758"/>
    <w:p w:rsidR="003E7758" w:rsidRDefault="003E7758" w:rsidP="003E7758">
      <w:r>
        <w:t>Mais informações sobre o valor por apostas consta no RF XX – Tabela de valores.</w:t>
      </w:r>
    </w:p>
    <w:p w:rsidR="003E7758" w:rsidRDefault="003E7758" w:rsidP="003E7758">
      <w:bookmarkStart w:id="0" w:name="_GoBack"/>
      <w:bookmarkEnd w:id="0"/>
    </w:p>
    <w:p w:rsidR="00F43AF3" w:rsidRDefault="00F43AF3" w:rsidP="003E7758">
      <w:r>
        <w:t xml:space="preserve"> </w:t>
      </w:r>
    </w:p>
    <w:sectPr w:rsidR="00F43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58A"/>
    <w:multiLevelType w:val="hybridMultilevel"/>
    <w:tmpl w:val="9D380F7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B30602"/>
    <w:multiLevelType w:val="hybridMultilevel"/>
    <w:tmpl w:val="CBE6E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23FBC"/>
    <w:multiLevelType w:val="hybridMultilevel"/>
    <w:tmpl w:val="37F4D8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44D13"/>
    <w:multiLevelType w:val="hybridMultilevel"/>
    <w:tmpl w:val="46F823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B1CD3"/>
    <w:multiLevelType w:val="hybridMultilevel"/>
    <w:tmpl w:val="0EE4AA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7208E"/>
    <w:multiLevelType w:val="hybridMultilevel"/>
    <w:tmpl w:val="22BA8C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560E8B"/>
    <w:multiLevelType w:val="hybridMultilevel"/>
    <w:tmpl w:val="8C6A41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82CCA"/>
    <w:multiLevelType w:val="hybridMultilevel"/>
    <w:tmpl w:val="EAE6FBA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51"/>
    <w:rsid w:val="00004EF3"/>
    <w:rsid w:val="00283406"/>
    <w:rsid w:val="003E7758"/>
    <w:rsid w:val="0047074A"/>
    <w:rsid w:val="00951F51"/>
    <w:rsid w:val="00E606AB"/>
    <w:rsid w:val="00F4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FE948-0941-41A8-A4C0-DC61D681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Agasus SA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2018-10-01T16:57:00Z</dcterms:created>
  <dcterms:modified xsi:type="dcterms:W3CDTF">2018-10-01T18:03:00Z</dcterms:modified>
</cp:coreProperties>
</file>