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5F56A">
      <w:pPr>
        <w:jc w:val="center"/>
        <w:rPr>
          <w:rFonts w:cstheme="minorHAnsi"/>
          <w:sz w:val="24"/>
          <w:szCs w:val="24"/>
        </w:rPr>
      </w:pPr>
      <w:bookmarkStart w:id="0" w:name="_Toc412034490"/>
      <w:bookmarkStart w:id="1" w:name="_Toc416195988"/>
      <w:bookmarkStart w:id="2" w:name="_Toc416400122"/>
      <w:bookmarkStart w:id="3" w:name="_Toc409599499"/>
      <w:bookmarkStart w:id="4" w:name="_Toc420326477"/>
    </w:p>
    <w:p w14:paraId="3F06BDE3">
      <w:pPr>
        <w:jc w:val="center"/>
        <w:rPr>
          <w:rFonts w:cstheme="minorHAnsi"/>
          <w:sz w:val="24"/>
          <w:szCs w:val="24"/>
        </w:rPr>
      </w:pPr>
    </w:p>
    <w:p w14:paraId="31DFEE80">
      <w:pPr>
        <w:jc w:val="center"/>
        <w:rPr>
          <w:rFonts w:cstheme="minorHAnsi"/>
          <w:sz w:val="56"/>
          <w:szCs w:val="56"/>
        </w:rPr>
      </w:pPr>
      <w:r>
        <w:rPr>
          <w:rFonts w:cstheme="minorHAnsi"/>
          <w:sz w:val="56"/>
          <w:szCs w:val="56"/>
        </w:rPr>
        <w:t xml:space="preserve">RPA Requirement Document for </w:t>
      </w:r>
    </w:p>
    <w:p w14:paraId="7F895024">
      <w:pPr>
        <w:jc w:val="center"/>
        <w:rPr>
          <w:rFonts w:cstheme="minorHAnsi"/>
          <w:sz w:val="28"/>
          <w:szCs w:val="28"/>
        </w:rPr>
      </w:pPr>
    </w:p>
    <w:p w14:paraId="4FD43B1E">
      <w:pPr>
        <w:rPr>
          <w:rFonts w:cstheme="minorHAnsi"/>
        </w:rPr>
      </w:pPr>
    </w:p>
    <w:p w14:paraId="173DDDC3">
      <w:pPr>
        <w:rPr>
          <w:rFonts w:cstheme="minorHAnsi"/>
        </w:rPr>
      </w:pPr>
    </w:p>
    <w:p w14:paraId="000EC200">
      <w:pPr>
        <w:rPr>
          <w:rFonts w:cstheme="minorHAnsi"/>
        </w:rPr>
      </w:pPr>
    </w:p>
    <w:p w14:paraId="7F60BB87">
      <w:pPr>
        <w:rPr>
          <w:rFonts w:cstheme="minorHAnsi"/>
        </w:rPr>
      </w:pPr>
    </w:p>
    <w:p w14:paraId="5AB560BB">
      <w:pPr>
        <w:jc w:val="center"/>
        <w:rPr>
          <w:rFonts w:cstheme="minorHAnsi"/>
          <w:sz w:val="28"/>
          <w:szCs w:val="28"/>
        </w:rPr>
      </w:pPr>
      <w:r>
        <w:rPr>
          <w:rFonts w:cstheme="minorHAnsi"/>
          <w:sz w:val="28"/>
          <w:szCs w:val="28"/>
        </w:rPr>
        <w:t>Submitted to</w:t>
      </w:r>
      <w:bookmarkStart w:id="5" w:name="_Toc410819333"/>
      <w:bookmarkEnd w:id="5"/>
    </w:p>
    <w:p w14:paraId="17186409">
      <w:pPr>
        <w:jc w:val="center"/>
        <w:rPr>
          <w:rFonts w:cstheme="minorHAnsi"/>
          <w:sz w:val="28"/>
          <w:szCs w:val="28"/>
        </w:rPr>
      </w:pPr>
      <w:r>
        <w:rPr>
          <w:rFonts w:cstheme="minorHAnsi"/>
          <w:sz w:val="28"/>
          <w:szCs w:val="28"/>
        </w:rPr>
        <w:t>Client Name</w:t>
      </w:r>
    </w:p>
    <w:p w14:paraId="1DC262FF">
      <w:pPr>
        <w:jc w:val="center"/>
        <w:rPr>
          <w:rFonts w:cstheme="minorHAnsi"/>
        </w:rPr>
      </w:pPr>
      <w:r>
        <w:rPr>
          <w:rFonts w:cstheme="minorHAnsi"/>
        </w:rPr>
        <w:t>Client Logo</w:t>
      </w:r>
    </w:p>
    <w:p w14:paraId="4A0CB817">
      <w:pPr>
        <w:rPr>
          <w:rFonts w:cstheme="minorHAnsi"/>
          <w:sz w:val="28"/>
          <w:szCs w:val="28"/>
        </w:rPr>
      </w:pPr>
    </w:p>
    <w:p w14:paraId="1DD2C584">
      <w:pPr>
        <w:rPr>
          <w:rFonts w:cstheme="minorHAnsi"/>
          <w:sz w:val="28"/>
          <w:szCs w:val="28"/>
        </w:rPr>
      </w:pPr>
    </w:p>
    <w:p w14:paraId="4E1E8FD3">
      <w:pPr>
        <w:rPr>
          <w:rFonts w:cstheme="minorHAnsi"/>
          <w:sz w:val="28"/>
          <w:szCs w:val="28"/>
        </w:rPr>
      </w:pPr>
    </w:p>
    <w:p w14:paraId="71DD37B2">
      <w:pPr>
        <w:rPr>
          <w:rFonts w:cstheme="minorHAnsi"/>
          <w:sz w:val="28"/>
          <w:szCs w:val="28"/>
        </w:rPr>
      </w:pPr>
    </w:p>
    <w:p w14:paraId="1D25C480">
      <w:pPr>
        <w:rPr>
          <w:rFonts w:cstheme="minorHAnsi"/>
          <w:sz w:val="28"/>
          <w:szCs w:val="28"/>
        </w:rPr>
      </w:pPr>
    </w:p>
    <w:p w14:paraId="35D4D7F6">
      <w:pPr>
        <w:rPr>
          <w:rFonts w:cstheme="minorHAnsi"/>
          <w:sz w:val="28"/>
          <w:szCs w:val="28"/>
        </w:rPr>
      </w:pPr>
    </w:p>
    <w:p w14:paraId="2C42F725">
      <w:pPr>
        <w:rPr>
          <w:rFonts w:cstheme="minorHAnsi"/>
          <w:sz w:val="28"/>
          <w:szCs w:val="28"/>
        </w:rPr>
      </w:pPr>
    </w:p>
    <w:p w14:paraId="13DDD677">
      <w:pPr>
        <w:rPr>
          <w:rFonts w:cstheme="minorHAnsi"/>
          <w:sz w:val="28"/>
          <w:szCs w:val="28"/>
        </w:rPr>
      </w:pPr>
    </w:p>
    <w:p w14:paraId="532F0EE8">
      <w:pPr>
        <w:jc w:val="center"/>
        <w:rPr>
          <w:rFonts w:cstheme="minorHAnsi"/>
          <w:sz w:val="28"/>
          <w:szCs w:val="28"/>
        </w:rPr>
      </w:pPr>
      <w:r>
        <w:rPr>
          <w:rFonts w:cstheme="minorHAnsi"/>
          <w:sz w:val="28"/>
          <w:szCs w:val="28"/>
        </w:rPr>
        <w:t>Prepared By</w:t>
      </w:r>
    </w:p>
    <w:p w14:paraId="61292147">
      <w:pPr>
        <w:jc w:val="center"/>
        <w:rPr>
          <w:rFonts w:cstheme="minorHAnsi"/>
          <w:sz w:val="28"/>
          <w:szCs w:val="28"/>
        </w:rPr>
      </w:pPr>
      <w:r>
        <w:rPr>
          <w:rFonts w:cstheme="minorHAnsi"/>
          <w:lang w:eastAsia="en-IN"/>
        </w:rPr>
        <w:drawing>
          <wp:inline distT="0" distB="0" distL="0" distR="0">
            <wp:extent cx="2045335" cy="361315"/>
            <wp:effectExtent l="0" t="0" r="0" b="635"/>
            <wp:docPr id="343617922" name="Picture 343617922" descr="D:\Work\AutomationEdge\Reference Stuff\AutomationEdge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17922" name="Picture 343617922" descr="D:\Work\AutomationEdge\Reference Stuff\AutomationEdge5a.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52962" cy="363011"/>
                    </a:xfrm>
                    <a:prstGeom prst="rect">
                      <a:avLst/>
                    </a:prstGeom>
                    <a:noFill/>
                    <a:ln>
                      <a:noFill/>
                    </a:ln>
                  </pic:spPr>
                </pic:pic>
              </a:graphicData>
            </a:graphic>
          </wp:inline>
        </w:drawing>
      </w:r>
    </w:p>
    <w:p w14:paraId="5BBDAD62">
      <w:pPr>
        <w:jc w:val="center"/>
        <w:rPr>
          <w:rFonts w:cstheme="minorHAnsi"/>
          <w:sz w:val="28"/>
          <w:szCs w:val="28"/>
        </w:rPr>
      </w:pPr>
    </w:p>
    <w:p w14:paraId="2D5403A6">
      <w:pPr>
        <w:jc w:val="center"/>
        <w:rPr>
          <w:rFonts w:cstheme="minorHAnsi"/>
          <w:sz w:val="28"/>
          <w:szCs w:val="28"/>
        </w:rPr>
      </w:pPr>
    </w:p>
    <w:p w14:paraId="681DD1D0">
      <w:pPr>
        <w:jc w:val="center"/>
        <w:rPr>
          <w:rFonts w:cstheme="minorHAnsi"/>
          <w:sz w:val="28"/>
          <w:szCs w:val="28"/>
        </w:rPr>
      </w:pPr>
    </w:p>
    <w:p w14:paraId="1781CEE2">
      <w:pPr>
        <w:jc w:val="center"/>
        <w:rPr>
          <w:rFonts w:cstheme="minorHAnsi"/>
          <w:sz w:val="28"/>
          <w:szCs w:val="28"/>
        </w:rPr>
      </w:pPr>
      <w:r>
        <w:rPr>
          <w:rFonts w:cstheme="minorHAnsi"/>
          <w:sz w:val="28"/>
          <w:szCs w:val="28"/>
        </w:rPr>
        <w:t xml:space="preserve">                         </w:t>
      </w:r>
    </w:p>
    <w:bookmarkEnd w:id="0"/>
    <w:bookmarkEnd w:id="1"/>
    <w:bookmarkEnd w:id="2"/>
    <w:bookmarkEnd w:id="3"/>
    <w:bookmarkEnd w:id="4"/>
    <w:sdt>
      <w:sdtPr>
        <w:rPr>
          <w:rFonts w:eastAsiaTheme="minorEastAsia" w:cstheme="minorHAnsi"/>
          <w:b w:val="0"/>
          <w:sz w:val="22"/>
          <w:szCs w:val="22"/>
        </w:rPr>
        <w:id w:val="865329568"/>
        <w:docPartObj>
          <w:docPartGallery w:val="Table of Contents"/>
          <w:docPartUnique/>
        </w:docPartObj>
      </w:sdtPr>
      <w:sdtEndPr>
        <w:rPr>
          <w:rFonts w:eastAsiaTheme="minorEastAsia" w:cstheme="minorHAnsi"/>
          <w:b w:val="0"/>
          <w:bCs/>
          <w:sz w:val="22"/>
          <w:szCs w:val="22"/>
        </w:rPr>
      </w:sdtEndPr>
      <w:sdtContent>
        <w:p w14:paraId="0ED817CF">
          <w:pPr>
            <w:pStyle w:val="43"/>
            <w:rPr>
              <w:rFonts w:cstheme="minorHAnsi"/>
            </w:rPr>
          </w:pPr>
          <w:r>
            <w:rPr>
              <w:rFonts w:cstheme="minorHAnsi"/>
            </w:rPr>
            <w:t>Table of Contents</w:t>
          </w:r>
        </w:p>
        <w:p w14:paraId="06E1181D">
          <w:pPr>
            <w:pStyle w:val="27"/>
            <w:tabs>
              <w:tab w:val="left" w:pos="660"/>
              <w:tab w:val="right" w:leader="dot" w:pos="9016"/>
            </w:tabs>
            <w:rPr>
              <w:lang w:eastAsia="en-IN"/>
            </w:rPr>
          </w:pPr>
          <w:r>
            <w:rPr>
              <w:rFonts w:hint="default" w:cstheme="minorHAnsi"/>
              <w:lang w:val="en-US"/>
            </w:rPr>
            <w:t>[[TOC]]</w:t>
          </w:r>
          <w:r>
            <w:rPr>
              <w:rFonts w:cstheme="minorHAnsi"/>
            </w:rPr>
            <w:fldChar w:fldCharType="begin"/>
          </w:r>
          <w:r>
            <w:rPr>
              <w:rFonts w:cstheme="minorHAnsi"/>
            </w:rPr>
            <w:instrText xml:space="preserve"> TOC \o "1-3" \h \z \u </w:instrText>
          </w:r>
          <w:r>
            <w:rPr>
              <w:rFonts w:cstheme="minorHAnsi"/>
            </w:rPr>
            <w:fldChar w:fldCharType="separate"/>
          </w:r>
        </w:p>
        <w:p w14:paraId="34811285">
          <w:pPr>
            <w:rPr>
              <w:rFonts w:cstheme="minorHAnsi"/>
            </w:rPr>
          </w:pPr>
          <w:r>
            <w:rPr>
              <w:rFonts w:cstheme="minorHAnsi"/>
              <w:b/>
              <w:bCs/>
            </w:rPr>
            <w:fldChar w:fldCharType="end"/>
          </w:r>
        </w:p>
      </w:sdtContent>
    </w:sdt>
    <w:p w14:paraId="054CD2A3">
      <w:pPr>
        <w:pStyle w:val="2"/>
        <w:numPr>
          <w:ilvl w:val="0"/>
          <w:numId w:val="1"/>
        </w:numPr>
        <w:ind w:left="360"/>
        <w:rPr>
          <w:rFonts w:cstheme="minorHAnsi"/>
          <w:szCs w:val="32"/>
        </w:rPr>
      </w:pPr>
      <w:bookmarkStart w:id="6" w:name="_Toc202362079"/>
      <w:bookmarkStart w:id="7" w:name="_Toc414298017"/>
      <w:bookmarkStart w:id="8" w:name="_Toc411802248"/>
      <w:r>
        <w:rPr>
          <w:rFonts w:cstheme="minorHAnsi"/>
          <w:szCs w:val="32"/>
        </w:rPr>
        <w:t>Document Control</w:t>
      </w:r>
      <w:bookmarkEnd w:id="6"/>
    </w:p>
    <w:p w14:paraId="79953164">
      <w:pPr>
        <w:pStyle w:val="3"/>
        <w:rPr>
          <w:rFonts w:cstheme="minorHAnsi"/>
        </w:rPr>
      </w:pPr>
      <w:bookmarkStart w:id="9" w:name="_Toc202362080"/>
      <w:r>
        <w:rPr>
          <w:rFonts w:cstheme="minorHAnsi"/>
        </w:rPr>
        <w:t>Document History</w:t>
      </w:r>
      <w:bookmarkEnd w:id="7"/>
      <w:bookmarkEnd w:id="8"/>
      <w:bookmarkEnd w:id="9"/>
    </w:p>
    <w:p w14:paraId="5778C902">
      <w:pPr>
        <w:rPr>
          <w:rFonts w:cstheme="minorHAnsi"/>
        </w:rPr>
      </w:pPr>
    </w:p>
    <w:tbl>
      <w:tblPr>
        <w:tblStyle w:val="64"/>
        <w:tblW w:w="5131" w:type="pct"/>
        <w:tblInd w:w="0" w:type="dxa"/>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Layout w:type="fixed"/>
        <w:tblCellMar>
          <w:top w:w="0" w:type="dxa"/>
          <w:left w:w="108" w:type="dxa"/>
          <w:bottom w:w="0" w:type="dxa"/>
          <w:right w:w="108" w:type="dxa"/>
        </w:tblCellMar>
      </w:tblPr>
      <w:tblGrid>
        <w:gridCol w:w="1013"/>
        <w:gridCol w:w="2026"/>
        <w:gridCol w:w="1755"/>
        <w:gridCol w:w="4691"/>
      </w:tblGrid>
      <w:tr w14:paraId="0405FF0E">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c>
          <w:tcPr>
            <w:tcW w:w="534" w:type="pct"/>
            <w:tcBorders>
              <w:bottom w:val="nil"/>
              <w:right w:val="nil"/>
            </w:tcBorders>
            <w:shd w:val="clear" w:color="auto" w:fill="5B9BD5" w:themeFill="accent1"/>
          </w:tcPr>
          <w:p w14:paraId="7796847B">
            <w:pPr>
              <w:pStyle w:val="61"/>
              <w:rPr>
                <w:rFonts w:asciiTheme="minorHAnsi" w:hAnsiTheme="minorHAnsi" w:cstheme="minorHAnsi"/>
                <w:b w:val="0"/>
                <w:bCs/>
                <w:sz w:val="22"/>
                <w:szCs w:val="22"/>
              </w:rPr>
            </w:pPr>
            <w:r>
              <w:rPr>
                <w:rFonts w:asciiTheme="minorHAnsi" w:hAnsiTheme="minorHAnsi" w:cstheme="minorHAnsi"/>
                <w:b w:val="0"/>
                <w:bCs/>
                <w:sz w:val="22"/>
                <w:szCs w:val="22"/>
              </w:rPr>
              <w:t>Version</w:t>
            </w:r>
          </w:p>
        </w:tc>
        <w:tc>
          <w:tcPr>
            <w:tcW w:w="1068" w:type="pct"/>
            <w:tcBorders>
              <w:left w:val="nil"/>
              <w:right w:val="nil"/>
            </w:tcBorders>
            <w:shd w:val="clear" w:color="auto" w:fill="5B9BD5" w:themeFill="accent1"/>
          </w:tcPr>
          <w:p w14:paraId="646548BC">
            <w:pPr>
              <w:pStyle w:val="61"/>
              <w:rPr>
                <w:rFonts w:asciiTheme="minorHAnsi" w:hAnsiTheme="minorHAnsi" w:cstheme="minorHAnsi"/>
                <w:b w:val="0"/>
                <w:bCs/>
                <w:sz w:val="22"/>
                <w:szCs w:val="22"/>
              </w:rPr>
            </w:pPr>
            <w:r>
              <w:rPr>
                <w:rFonts w:asciiTheme="minorHAnsi" w:hAnsiTheme="minorHAnsi" w:cstheme="minorHAnsi"/>
                <w:b w:val="0"/>
                <w:bCs/>
                <w:sz w:val="22"/>
                <w:szCs w:val="22"/>
              </w:rPr>
              <w:t>Contributor</w:t>
            </w:r>
          </w:p>
        </w:tc>
        <w:tc>
          <w:tcPr>
            <w:tcW w:w="925" w:type="pct"/>
            <w:shd w:val="clear" w:color="auto" w:fill="5B9BD5" w:themeFill="accent1"/>
          </w:tcPr>
          <w:p w14:paraId="1CA43D6C">
            <w:pPr>
              <w:pStyle w:val="61"/>
              <w:rPr>
                <w:rFonts w:asciiTheme="minorHAnsi" w:hAnsiTheme="minorHAnsi" w:cstheme="minorHAnsi"/>
                <w:b w:val="0"/>
                <w:bCs/>
                <w:sz w:val="22"/>
                <w:szCs w:val="22"/>
              </w:rPr>
            </w:pPr>
            <w:r>
              <w:rPr>
                <w:rFonts w:asciiTheme="minorHAnsi" w:hAnsiTheme="minorHAnsi" w:cstheme="minorHAnsi"/>
                <w:b w:val="0"/>
                <w:bCs/>
                <w:sz w:val="22"/>
                <w:szCs w:val="22"/>
              </w:rPr>
              <w:t>Date</w:t>
            </w:r>
          </w:p>
        </w:tc>
        <w:tc>
          <w:tcPr>
            <w:tcW w:w="2473" w:type="pct"/>
            <w:tcBorders>
              <w:left w:val="nil"/>
              <w:bottom w:val="nil"/>
            </w:tcBorders>
            <w:shd w:val="clear" w:color="auto" w:fill="5B9BD5" w:themeFill="accent1"/>
          </w:tcPr>
          <w:p w14:paraId="63D52C01">
            <w:pPr>
              <w:pStyle w:val="61"/>
              <w:rPr>
                <w:rFonts w:asciiTheme="minorHAnsi" w:hAnsiTheme="minorHAnsi" w:cstheme="minorHAnsi"/>
                <w:b w:val="0"/>
                <w:bCs/>
                <w:sz w:val="22"/>
                <w:szCs w:val="22"/>
              </w:rPr>
            </w:pPr>
            <w:r>
              <w:rPr>
                <w:rFonts w:asciiTheme="minorHAnsi" w:hAnsiTheme="minorHAnsi" w:cstheme="minorHAnsi"/>
                <w:b w:val="0"/>
                <w:bCs/>
                <w:sz w:val="22"/>
                <w:szCs w:val="22"/>
              </w:rPr>
              <w:t>Description of Change</w:t>
            </w:r>
          </w:p>
        </w:tc>
      </w:tr>
      <w:tr w14:paraId="48EBD95A">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c>
          <w:tcPr>
            <w:tcW w:w="534" w:type="pct"/>
            <w:tcBorders>
              <w:top w:val="nil"/>
              <w:bottom w:val="nil"/>
              <w:right w:val="nil"/>
            </w:tcBorders>
            <w:shd w:val="clear" w:color="auto" w:fill="FFFFFF" w:themeFill="background1"/>
          </w:tcPr>
          <w:p w14:paraId="751663A5">
            <w:pPr>
              <w:pStyle w:val="33"/>
              <w:rPr>
                <w:rFonts w:asciiTheme="minorHAnsi" w:hAnsiTheme="minorHAnsi" w:cstheme="minorHAnsi"/>
                <w:b/>
                <w:bCs w:val="0"/>
                <w:szCs w:val="22"/>
              </w:rPr>
            </w:pPr>
          </w:p>
        </w:tc>
        <w:tc>
          <w:tcPr>
            <w:tcW w:w="1068" w:type="pct"/>
            <w:tcBorders>
              <w:top w:val="nil"/>
              <w:left w:val="nil"/>
              <w:bottom w:val="nil"/>
              <w:right w:val="nil"/>
            </w:tcBorders>
          </w:tcPr>
          <w:p w14:paraId="76F9AD8B">
            <w:pPr>
              <w:pStyle w:val="33"/>
              <w:rPr>
                <w:rFonts w:asciiTheme="minorHAnsi" w:hAnsiTheme="minorHAnsi" w:cstheme="minorHAnsi"/>
                <w:szCs w:val="22"/>
              </w:rPr>
            </w:pPr>
          </w:p>
        </w:tc>
        <w:tc>
          <w:tcPr>
            <w:tcW w:w="925" w:type="pct"/>
            <w:tcBorders>
              <w:top w:val="nil"/>
              <w:bottom w:val="nil"/>
            </w:tcBorders>
          </w:tcPr>
          <w:p w14:paraId="6383B065">
            <w:pPr>
              <w:pStyle w:val="33"/>
              <w:rPr>
                <w:rFonts w:asciiTheme="minorHAnsi" w:hAnsiTheme="minorHAnsi" w:cstheme="minorHAnsi"/>
                <w:szCs w:val="22"/>
              </w:rPr>
            </w:pPr>
          </w:p>
        </w:tc>
        <w:tc>
          <w:tcPr>
            <w:tcW w:w="2473" w:type="pct"/>
            <w:tcBorders>
              <w:top w:val="nil"/>
              <w:left w:val="nil"/>
              <w:bottom w:val="nil"/>
            </w:tcBorders>
            <w:shd w:val="clear" w:color="auto" w:fill="FFFFFF" w:themeFill="background1"/>
          </w:tcPr>
          <w:p w14:paraId="4E12F91E">
            <w:pPr>
              <w:pStyle w:val="33"/>
              <w:rPr>
                <w:rFonts w:asciiTheme="minorHAnsi" w:hAnsiTheme="minorHAnsi" w:cstheme="minorHAnsi"/>
                <w:b w:val="0"/>
                <w:bCs w:val="0"/>
                <w:szCs w:val="22"/>
              </w:rPr>
            </w:pPr>
          </w:p>
        </w:tc>
      </w:tr>
      <w:tr w14:paraId="3420BB7A">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c>
          <w:tcPr>
            <w:tcW w:w="534" w:type="pct"/>
            <w:tcBorders>
              <w:right w:val="nil"/>
            </w:tcBorders>
            <w:shd w:val="clear" w:color="auto" w:fill="FFFFFF" w:themeFill="background1"/>
          </w:tcPr>
          <w:p w14:paraId="1AFE294A">
            <w:pPr>
              <w:pStyle w:val="33"/>
              <w:rPr>
                <w:rFonts w:asciiTheme="minorHAnsi" w:hAnsiTheme="minorHAnsi" w:cstheme="minorHAnsi"/>
                <w:b/>
                <w:bCs w:val="0"/>
                <w:szCs w:val="22"/>
              </w:rPr>
            </w:pPr>
          </w:p>
        </w:tc>
        <w:tc>
          <w:tcPr>
            <w:tcW w:w="1068" w:type="pct"/>
            <w:tcBorders>
              <w:left w:val="nil"/>
              <w:right w:val="nil"/>
            </w:tcBorders>
          </w:tcPr>
          <w:p w14:paraId="2382BC53">
            <w:pPr>
              <w:pStyle w:val="33"/>
              <w:rPr>
                <w:rFonts w:asciiTheme="minorHAnsi" w:hAnsiTheme="minorHAnsi" w:cstheme="minorHAnsi"/>
                <w:szCs w:val="22"/>
              </w:rPr>
            </w:pPr>
          </w:p>
        </w:tc>
        <w:tc>
          <w:tcPr>
            <w:tcW w:w="925" w:type="pct"/>
          </w:tcPr>
          <w:p w14:paraId="697F77B8">
            <w:pPr>
              <w:pStyle w:val="33"/>
              <w:rPr>
                <w:rFonts w:asciiTheme="minorHAnsi" w:hAnsiTheme="minorHAnsi" w:cstheme="minorHAnsi"/>
                <w:szCs w:val="22"/>
              </w:rPr>
            </w:pPr>
          </w:p>
        </w:tc>
        <w:tc>
          <w:tcPr>
            <w:tcW w:w="2473" w:type="pct"/>
            <w:tcBorders>
              <w:left w:val="nil"/>
            </w:tcBorders>
            <w:shd w:val="clear" w:color="auto" w:fill="FFFFFF" w:themeFill="background1"/>
          </w:tcPr>
          <w:p w14:paraId="5A20B731">
            <w:pPr>
              <w:pStyle w:val="33"/>
              <w:rPr>
                <w:rFonts w:asciiTheme="minorHAnsi" w:hAnsiTheme="minorHAnsi" w:cstheme="minorHAnsi"/>
                <w:b/>
                <w:bCs w:val="0"/>
                <w:szCs w:val="22"/>
              </w:rPr>
            </w:pPr>
          </w:p>
        </w:tc>
      </w:tr>
      <w:tr w14:paraId="18F3F850">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c>
          <w:tcPr>
            <w:tcW w:w="534" w:type="pct"/>
            <w:tcBorders>
              <w:top w:val="nil"/>
              <w:bottom w:val="nil"/>
              <w:right w:val="nil"/>
            </w:tcBorders>
            <w:shd w:val="clear" w:color="auto" w:fill="FFFFFF" w:themeFill="background1"/>
          </w:tcPr>
          <w:p w14:paraId="66C507A4">
            <w:pPr>
              <w:pStyle w:val="33"/>
              <w:rPr>
                <w:rFonts w:asciiTheme="minorHAnsi" w:hAnsiTheme="minorHAnsi" w:cstheme="minorHAnsi"/>
                <w:b/>
                <w:bCs w:val="0"/>
                <w:szCs w:val="22"/>
              </w:rPr>
            </w:pPr>
          </w:p>
        </w:tc>
        <w:tc>
          <w:tcPr>
            <w:tcW w:w="1068" w:type="pct"/>
            <w:tcBorders>
              <w:top w:val="nil"/>
              <w:left w:val="nil"/>
              <w:bottom w:val="nil"/>
              <w:right w:val="nil"/>
            </w:tcBorders>
          </w:tcPr>
          <w:p w14:paraId="2FC313FE">
            <w:pPr>
              <w:pStyle w:val="33"/>
              <w:rPr>
                <w:rFonts w:asciiTheme="minorHAnsi" w:hAnsiTheme="minorHAnsi" w:cstheme="minorHAnsi"/>
                <w:szCs w:val="22"/>
              </w:rPr>
            </w:pPr>
          </w:p>
        </w:tc>
        <w:tc>
          <w:tcPr>
            <w:tcW w:w="925" w:type="pct"/>
            <w:tcBorders>
              <w:top w:val="nil"/>
              <w:bottom w:val="nil"/>
            </w:tcBorders>
          </w:tcPr>
          <w:p w14:paraId="69E2C2F3">
            <w:pPr>
              <w:pStyle w:val="33"/>
              <w:rPr>
                <w:rFonts w:asciiTheme="minorHAnsi" w:hAnsiTheme="minorHAnsi" w:cstheme="minorHAnsi"/>
                <w:szCs w:val="22"/>
              </w:rPr>
            </w:pPr>
          </w:p>
        </w:tc>
        <w:tc>
          <w:tcPr>
            <w:tcW w:w="2473" w:type="pct"/>
            <w:tcBorders>
              <w:top w:val="nil"/>
              <w:left w:val="nil"/>
              <w:bottom w:val="nil"/>
            </w:tcBorders>
            <w:shd w:val="clear" w:color="auto" w:fill="FFFFFF" w:themeFill="background1"/>
          </w:tcPr>
          <w:p w14:paraId="3B5DCFA6">
            <w:pPr>
              <w:pStyle w:val="33"/>
              <w:rPr>
                <w:rFonts w:asciiTheme="minorHAnsi" w:hAnsiTheme="minorHAnsi" w:cstheme="minorHAnsi"/>
                <w:b/>
                <w:bCs w:val="0"/>
                <w:szCs w:val="22"/>
              </w:rPr>
            </w:pPr>
          </w:p>
        </w:tc>
      </w:tr>
      <w:tr w14:paraId="51009D52">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c>
          <w:tcPr>
            <w:tcW w:w="534" w:type="pct"/>
            <w:tcBorders>
              <w:right w:val="nil"/>
            </w:tcBorders>
            <w:shd w:val="clear" w:color="auto" w:fill="FFFFFF" w:themeFill="background1"/>
          </w:tcPr>
          <w:p w14:paraId="6289C2D8">
            <w:pPr>
              <w:pStyle w:val="33"/>
              <w:rPr>
                <w:rFonts w:asciiTheme="minorHAnsi" w:hAnsiTheme="minorHAnsi" w:cstheme="minorHAnsi"/>
                <w:b/>
                <w:bCs w:val="0"/>
                <w:szCs w:val="22"/>
              </w:rPr>
            </w:pPr>
          </w:p>
        </w:tc>
        <w:tc>
          <w:tcPr>
            <w:tcW w:w="1068" w:type="pct"/>
            <w:tcBorders>
              <w:left w:val="nil"/>
              <w:right w:val="nil"/>
            </w:tcBorders>
          </w:tcPr>
          <w:p w14:paraId="5A04B1A2">
            <w:pPr>
              <w:pStyle w:val="33"/>
              <w:rPr>
                <w:rFonts w:asciiTheme="minorHAnsi" w:hAnsiTheme="minorHAnsi" w:cstheme="minorHAnsi"/>
                <w:szCs w:val="22"/>
              </w:rPr>
            </w:pPr>
          </w:p>
        </w:tc>
        <w:tc>
          <w:tcPr>
            <w:tcW w:w="925" w:type="pct"/>
          </w:tcPr>
          <w:p w14:paraId="011F738A">
            <w:pPr>
              <w:pStyle w:val="33"/>
              <w:rPr>
                <w:rFonts w:asciiTheme="minorHAnsi" w:hAnsiTheme="minorHAnsi" w:cstheme="minorHAnsi"/>
                <w:szCs w:val="22"/>
              </w:rPr>
            </w:pPr>
          </w:p>
        </w:tc>
        <w:tc>
          <w:tcPr>
            <w:tcW w:w="2473" w:type="pct"/>
            <w:tcBorders>
              <w:left w:val="nil"/>
            </w:tcBorders>
            <w:shd w:val="clear" w:color="auto" w:fill="FFFFFF" w:themeFill="background1"/>
          </w:tcPr>
          <w:p w14:paraId="2EA026E3">
            <w:pPr>
              <w:pStyle w:val="33"/>
              <w:rPr>
                <w:rFonts w:asciiTheme="minorHAnsi" w:hAnsiTheme="minorHAnsi" w:cstheme="minorHAnsi"/>
                <w:b/>
                <w:bCs w:val="0"/>
                <w:szCs w:val="22"/>
              </w:rPr>
            </w:pPr>
          </w:p>
        </w:tc>
      </w:tr>
      <w:tr w14:paraId="6C6F76F7">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c>
          <w:tcPr>
            <w:tcW w:w="534" w:type="pct"/>
            <w:tcBorders>
              <w:top w:val="nil"/>
              <w:bottom w:val="nil"/>
              <w:right w:val="nil"/>
            </w:tcBorders>
            <w:shd w:val="clear" w:color="auto" w:fill="FFFFFF" w:themeFill="background1"/>
          </w:tcPr>
          <w:p w14:paraId="1FA02360">
            <w:pPr>
              <w:pStyle w:val="33"/>
              <w:rPr>
                <w:rFonts w:asciiTheme="minorHAnsi" w:hAnsiTheme="minorHAnsi" w:cstheme="minorHAnsi"/>
                <w:b/>
                <w:bCs w:val="0"/>
                <w:szCs w:val="22"/>
              </w:rPr>
            </w:pPr>
          </w:p>
        </w:tc>
        <w:tc>
          <w:tcPr>
            <w:tcW w:w="1068" w:type="pct"/>
            <w:tcBorders>
              <w:top w:val="nil"/>
              <w:left w:val="nil"/>
              <w:bottom w:val="nil"/>
              <w:right w:val="nil"/>
            </w:tcBorders>
          </w:tcPr>
          <w:p w14:paraId="5D79EE18">
            <w:pPr>
              <w:pStyle w:val="33"/>
              <w:rPr>
                <w:rFonts w:asciiTheme="minorHAnsi" w:hAnsiTheme="minorHAnsi" w:cstheme="minorHAnsi"/>
                <w:szCs w:val="22"/>
              </w:rPr>
            </w:pPr>
          </w:p>
        </w:tc>
        <w:tc>
          <w:tcPr>
            <w:tcW w:w="925" w:type="pct"/>
            <w:tcBorders>
              <w:top w:val="nil"/>
              <w:bottom w:val="nil"/>
            </w:tcBorders>
          </w:tcPr>
          <w:p w14:paraId="29AFEEDA">
            <w:pPr>
              <w:pStyle w:val="33"/>
              <w:rPr>
                <w:rFonts w:asciiTheme="minorHAnsi" w:hAnsiTheme="minorHAnsi" w:cstheme="minorHAnsi"/>
                <w:szCs w:val="22"/>
              </w:rPr>
            </w:pPr>
          </w:p>
        </w:tc>
        <w:tc>
          <w:tcPr>
            <w:tcW w:w="2473" w:type="pct"/>
            <w:tcBorders>
              <w:top w:val="nil"/>
              <w:left w:val="nil"/>
              <w:bottom w:val="nil"/>
            </w:tcBorders>
            <w:shd w:val="clear" w:color="auto" w:fill="FFFFFF" w:themeFill="background1"/>
          </w:tcPr>
          <w:p w14:paraId="5D6AFCC2">
            <w:pPr>
              <w:pStyle w:val="33"/>
              <w:rPr>
                <w:rFonts w:asciiTheme="minorHAnsi" w:hAnsiTheme="minorHAnsi" w:cstheme="minorHAnsi"/>
                <w:b/>
                <w:bCs w:val="0"/>
                <w:szCs w:val="22"/>
              </w:rPr>
            </w:pPr>
          </w:p>
        </w:tc>
      </w:tr>
      <w:tr w14:paraId="5DC71FAD">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c>
          <w:tcPr>
            <w:tcW w:w="534" w:type="pct"/>
            <w:tcBorders>
              <w:right w:val="nil"/>
            </w:tcBorders>
            <w:shd w:val="clear" w:color="auto" w:fill="FFFFFF" w:themeFill="background1"/>
          </w:tcPr>
          <w:p w14:paraId="0B33CF6E">
            <w:pPr>
              <w:pStyle w:val="33"/>
              <w:rPr>
                <w:rFonts w:asciiTheme="minorHAnsi" w:hAnsiTheme="minorHAnsi" w:cstheme="minorHAnsi"/>
                <w:b/>
                <w:bCs w:val="0"/>
                <w:szCs w:val="22"/>
              </w:rPr>
            </w:pPr>
          </w:p>
        </w:tc>
        <w:tc>
          <w:tcPr>
            <w:tcW w:w="1068" w:type="pct"/>
            <w:tcBorders>
              <w:left w:val="nil"/>
              <w:right w:val="nil"/>
            </w:tcBorders>
          </w:tcPr>
          <w:p w14:paraId="5DA95F70">
            <w:pPr>
              <w:pStyle w:val="33"/>
              <w:rPr>
                <w:rFonts w:asciiTheme="minorHAnsi" w:hAnsiTheme="minorHAnsi" w:cstheme="minorHAnsi"/>
                <w:szCs w:val="22"/>
              </w:rPr>
            </w:pPr>
          </w:p>
        </w:tc>
        <w:tc>
          <w:tcPr>
            <w:tcW w:w="925" w:type="pct"/>
          </w:tcPr>
          <w:p w14:paraId="45BF3988">
            <w:pPr>
              <w:pStyle w:val="33"/>
              <w:rPr>
                <w:rFonts w:asciiTheme="minorHAnsi" w:hAnsiTheme="minorHAnsi" w:cstheme="minorHAnsi"/>
                <w:szCs w:val="22"/>
              </w:rPr>
            </w:pPr>
          </w:p>
        </w:tc>
        <w:tc>
          <w:tcPr>
            <w:tcW w:w="2473" w:type="pct"/>
            <w:tcBorders>
              <w:left w:val="nil"/>
            </w:tcBorders>
            <w:shd w:val="clear" w:color="auto" w:fill="FFFFFF" w:themeFill="background1"/>
          </w:tcPr>
          <w:p w14:paraId="540EFB2F">
            <w:pPr>
              <w:pStyle w:val="33"/>
              <w:rPr>
                <w:rFonts w:asciiTheme="minorHAnsi" w:hAnsiTheme="minorHAnsi" w:cstheme="minorHAnsi"/>
                <w:b/>
                <w:bCs w:val="0"/>
                <w:szCs w:val="22"/>
              </w:rPr>
            </w:pPr>
          </w:p>
        </w:tc>
      </w:tr>
      <w:tr w14:paraId="3B0F24D2">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c>
          <w:tcPr>
            <w:tcW w:w="534" w:type="pct"/>
            <w:tcBorders>
              <w:top w:val="nil"/>
              <w:bottom w:val="nil"/>
              <w:right w:val="nil"/>
            </w:tcBorders>
            <w:shd w:val="clear" w:color="auto" w:fill="FFFFFF" w:themeFill="background1"/>
          </w:tcPr>
          <w:p w14:paraId="3B171560">
            <w:pPr>
              <w:pStyle w:val="33"/>
              <w:rPr>
                <w:rFonts w:asciiTheme="minorHAnsi" w:hAnsiTheme="minorHAnsi" w:cstheme="minorHAnsi"/>
                <w:b/>
                <w:bCs w:val="0"/>
                <w:szCs w:val="22"/>
              </w:rPr>
            </w:pPr>
          </w:p>
        </w:tc>
        <w:tc>
          <w:tcPr>
            <w:tcW w:w="1068" w:type="pct"/>
            <w:tcBorders>
              <w:top w:val="nil"/>
              <w:left w:val="nil"/>
              <w:bottom w:val="nil"/>
              <w:right w:val="nil"/>
            </w:tcBorders>
          </w:tcPr>
          <w:p w14:paraId="7F9BE26E">
            <w:pPr>
              <w:pStyle w:val="33"/>
              <w:rPr>
                <w:rFonts w:asciiTheme="minorHAnsi" w:hAnsiTheme="minorHAnsi" w:cstheme="minorHAnsi"/>
                <w:szCs w:val="22"/>
                <w:lang w:val="es-PE"/>
              </w:rPr>
            </w:pPr>
          </w:p>
        </w:tc>
        <w:tc>
          <w:tcPr>
            <w:tcW w:w="925" w:type="pct"/>
            <w:tcBorders>
              <w:top w:val="nil"/>
              <w:bottom w:val="nil"/>
            </w:tcBorders>
          </w:tcPr>
          <w:p w14:paraId="1A4A9F02">
            <w:pPr>
              <w:pStyle w:val="33"/>
              <w:rPr>
                <w:rFonts w:asciiTheme="minorHAnsi" w:hAnsiTheme="minorHAnsi" w:cstheme="minorHAnsi"/>
                <w:szCs w:val="22"/>
              </w:rPr>
            </w:pPr>
          </w:p>
        </w:tc>
        <w:tc>
          <w:tcPr>
            <w:tcW w:w="2473" w:type="pct"/>
            <w:tcBorders>
              <w:top w:val="nil"/>
              <w:left w:val="nil"/>
              <w:bottom w:val="nil"/>
            </w:tcBorders>
            <w:shd w:val="clear" w:color="auto" w:fill="FFFFFF" w:themeFill="background1"/>
          </w:tcPr>
          <w:p w14:paraId="3BC2CBBF">
            <w:pPr>
              <w:pStyle w:val="33"/>
              <w:rPr>
                <w:rFonts w:asciiTheme="minorHAnsi" w:hAnsiTheme="minorHAnsi" w:cstheme="minorHAnsi"/>
                <w:b/>
                <w:bCs w:val="0"/>
                <w:szCs w:val="22"/>
              </w:rPr>
            </w:pPr>
          </w:p>
        </w:tc>
      </w:tr>
      <w:tr w14:paraId="69B6C9CD">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c>
          <w:tcPr>
            <w:tcW w:w="534" w:type="pct"/>
            <w:tcBorders>
              <w:top w:val="nil"/>
              <w:right w:val="nil"/>
            </w:tcBorders>
            <w:shd w:val="clear" w:color="auto" w:fill="FFFFFF" w:themeFill="background1"/>
          </w:tcPr>
          <w:p w14:paraId="4F045C3D">
            <w:pPr>
              <w:pStyle w:val="33"/>
              <w:rPr>
                <w:rFonts w:asciiTheme="minorHAnsi" w:hAnsiTheme="minorHAnsi" w:cstheme="minorHAnsi"/>
                <w:b/>
                <w:bCs w:val="0"/>
                <w:szCs w:val="22"/>
              </w:rPr>
            </w:pPr>
          </w:p>
        </w:tc>
        <w:tc>
          <w:tcPr>
            <w:tcW w:w="1068" w:type="pct"/>
            <w:tcBorders>
              <w:top w:val="nil"/>
              <w:left w:val="nil"/>
              <w:right w:val="nil"/>
            </w:tcBorders>
            <w:shd w:val="clear" w:color="auto" w:fill="FFFFFF" w:themeFill="background1"/>
          </w:tcPr>
          <w:p w14:paraId="755362BA">
            <w:pPr>
              <w:pStyle w:val="33"/>
              <w:rPr>
                <w:rFonts w:asciiTheme="minorHAnsi" w:hAnsiTheme="minorHAnsi" w:cstheme="minorHAnsi"/>
                <w:b/>
                <w:bCs w:val="0"/>
                <w:szCs w:val="22"/>
              </w:rPr>
            </w:pPr>
          </w:p>
        </w:tc>
        <w:tc>
          <w:tcPr>
            <w:tcW w:w="925" w:type="pct"/>
            <w:tcBorders>
              <w:top w:val="nil"/>
            </w:tcBorders>
            <w:shd w:val="clear" w:color="auto" w:fill="FFFFFF" w:themeFill="background1"/>
          </w:tcPr>
          <w:p w14:paraId="1AFF8038">
            <w:pPr>
              <w:pStyle w:val="33"/>
              <w:rPr>
                <w:rFonts w:asciiTheme="minorHAnsi" w:hAnsiTheme="minorHAnsi" w:cstheme="minorHAnsi"/>
                <w:b/>
                <w:bCs w:val="0"/>
                <w:szCs w:val="22"/>
              </w:rPr>
            </w:pPr>
          </w:p>
        </w:tc>
        <w:tc>
          <w:tcPr>
            <w:tcW w:w="2473" w:type="pct"/>
            <w:tcBorders>
              <w:top w:val="nil"/>
              <w:left w:val="nil"/>
            </w:tcBorders>
            <w:shd w:val="clear" w:color="auto" w:fill="FFFFFF" w:themeFill="background1"/>
          </w:tcPr>
          <w:p w14:paraId="56E6A78E">
            <w:pPr>
              <w:pStyle w:val="33"/>
              <w:rPr>
                <w:rFonts w:asciiTheme="minorHAnsi" w:hAnsiTheme="minorHAnsi" w:cstheme="minorHAnsi"/>
                <w:b/>
                <w:bCs w:val="0"/>
                <w:szCs w:val="22"/>
              </w:rPr>
            </w:pPr>
          </w:p>
        </w:tc>
      </w:tr>
    </w:tbl>
    <w:p w14:paraId="6BEE162F">
      <w:pPr>
        <w:rPr>
          <w:rFonts w:eastAsiaTheme="majorEastAsia" w:cstheme="minorHAnsi"/>
          <w:b/>
          <w:sz w:val="28"/>
          <w:szCs w:val="32"/>
        </w:rPr>
      </w:pPr>
      <w:bookmarkStart w:id="10" w:name="_Toc414298018"/>
      <w:bookmarkStart w:id="11" w:name="_Toc411802249"/>
      <w:bookmarkStart w:id="12" w:name="_Toc403416452"/>
      <w:bookmarkStart w:id="13" w:name="_Toc402806931"/>
      <w:r>
        <w:rPr>
          <w:rFonts w:cstheme="minorHAnsi"/>
        </w:rPr>
        <w:br w:type="page"/>
      </w:r>
    </w:p>
    <w:p w14:paraId="2468A7CC">
      <w:pPr>
        <w:pStyle w:val="3"/>
        <w:rPr>
          <w:rFonts w:cstheme="minorHAnsi"/>
        </w:rPr>
      </w:pPr>
      <w:bookmarkStart w:id="14" w:name="_Toc202362081"/>
      <w:r>
        <w:rPr>
          <w:rFonts w:cstheme="minorHAnsi"/>
        </w:rPr>
        <w:t>Related Documentation</w:t>
      </w:r>
      <w:bookmarkEnd w:id="10"/>
      <w:bookmarkEnd w:id="11"/>
      <w:bookmarkEnd w:id="12"/>
      <w:bookmarkEnd w:id="13"/>
      <w:bookmarkEnd w:id="14"/>
    </w:p>
    <w:tbl>
      <w:tblPr>
        <w:tblStyle w:val="64"/>
        <w:tblW w:w="5138" w:type="pct"/>
        <w:tblInd w:w="0" w:type="dxa"/>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Layout w:type="fixed"/>
        <w:tblCellMar>
          <w:top w:w="0" w:type="dxa"/>
          <w:left w:w="108" w:type="dxa"/>
          <w:bottom w:w="0" w:type="dxa"/>
          <w:right w:w="108" w:type="dxa"/>
        </w:tblCellMar>
      </w:tblPr>
      <w:tblGrid>
        <w:gridCol w:w="4147"/>
        <w:gridCol w:w="2490"/>
        <w:gridCol w:w="1303"/>
        <w:gridCol w:w="1557"/>
      </w:tblGrid>
      <w:tr w14:paraId="15583E11">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rPr>
          <w:trHeight w:val="660" w:hRule="atLeast"/>
        </w:trPr>
        <w:tc>
          <w:tcPr>
            <w:tcW w:w="2183" w:type="pct"/>
            <w:tcBorders>
              <w:bottom w:val="nil"/>
              <w:right w:val="nil"/>
            </w:tcBorders>
            <w:shd w:val="clear" w:color="auto" w:fill="5B9BD5" w:themeFill="accent1"/>
          </w:tcPr>
          <w:p w14:paraId="69243874">
            <w:pPr>
              <w:pStyle w:val="61"/>
              <w:rPr>
                <w:rFonts w:asciiTheme="minorHAnsi" w:hAnsiTheme="minorHAnsi" w:cstheme="minorHAnsi"/>
                <w:b w:val="0"/>
                <w:bCs/>
                <w:sz w:val="22"/>
                <w:szCs w:val="22"/>
              </w:rPr>
            </w:pPr>
            <w:r>
              <w:rPr>
                <w:rFonts w:asciiTheme="minorHAnsi" w:hAnsiTheme="minorHAnsi" w:cstheme="minorHAnsi"/>
                <w:b w:val="0"/>
                <w:bCs/>
                <w:sz w:val="22"/>
                <w:szCs w:val="22"/>
              </w:rPr>
              <w:t>Document Name</w:t>
            </w:r>
          </w:p>
        </w:tc>
        <w:tc>
          <w:tcPr>
            <w:tcW w:w="1311" w:type="pct"/>
            <w:tcBorders>
              <w:left w:val="nil"/>
              <w:right w:val="nil"/>
            </w:tcBorders>
            <w:shd w:val="clear" w:color="auto" w:fill="5B9BD5" w:themeFill="accent1"/>
          </w:tcPr>
          <w:p w14:paraId="2D96AE0E">
            <w:pPr>
              <w:pStyle w:val="61"/>
              <w:rPr>
                <w:rFonts w:asciiTheme="minorHAnsi" w:hAnsiTheme="minorHAnsi" w:cstheme="minorHAnsi"/>
                <w:b w:val="0"/>
                <w:bCs/>
                <w:sz w:val="22"/>
                <w:szCs w:val="22"/>
              </w:rPr>
            </w:pPr>
            <w:r>
              <w:rPr>
                <w:rFonts w:asciiTheme="minorHAnsi" w:hAnsiTheme="minorHAnsi" w:cstheme="minorHAnsi"/>
                <w:b w:val="0"/>
                <w:bCs/>
                <w:sz w:val="22"/>
                <w:szCs w:val="22"/>
              </w:rPr>
              <w:t>Author</w:t>
            </w:r>
          </w:p>
        </w:tc>
        <w:tc>
          <w:tcPr>
            <w:tcW w:w="686" w:type="pct"/>
            <w:shd w:val="clear" w:color="auto" w:fill="5B9BD5" w:themeFill="accent1"/>
          </w:tcPr>
          <w:p w14:paraId="08A028DB">
            <w:pPr>
              <w:pStyle w:val="61"/>
              <w:rPr>
                <w:rFonts w:asciiTheme="minorHAnsi" w:hAnsiTheme="minorHAnsi" w:cstheme="minorHAnsi"/>
                <w:b w:val="0"/>
                <w:bCs/>
                <w:sz w:val="22"/>
                <w:szCs w:val="22"/>
              </w:rPr>
            </w:pPr>
            <w:r>
              <w:rPr>
                <w:rFonts w:asciiTheme="minorHAnsi" w:hAnsiTheme="minorHAnsi" w:cstheme="minorHAnsi"/>
                <w:b w:val="0"/>
                <w:bCs/>
                <w:sz w:val="22"/>
                <w:szCs w:val="22"/>
              </w:rPr>
              <w:t>Version</w:t>
            </w:r>
          </w:p>
        </w:tc>
        <w:tc>
          <w:tcPr>
            <w:tcW w:w="820" w:type="pct"/>
            <w:tcBorders>
              <w:left w:val="nil"/>
              <w:bottom w:val="nil"/>
            </w:tcBorders>
            <w:shd w:val="clear" w:color="auto" w:fill="5B9BD5" w:themeFill="accent1"/>
          </w:tcPr>
          <w:p w14:paraId="252DED31">
            <w:pPr>
              <w:pStyle w:val="61"/>
              <w:rPr>
                <w:rFonts w:asciiTheme="minorHAnsi" w:hAnsiTheme="minorHAnsi" w:cstheme="minorHAnsi"/>
                <w:b w:val="0"/>
                <w:bCs/>
                <w:sz w:val="22"/>
                <w:szCs w:val="22"/>
              </w:rPr>
            </w:pPr>
            <w:r>
              <w:rPr>
                <w:rFonts w:asciiTheme="minorHAnsi" w:hAnsiTheme="minorHAnsi" w:cstheme="minorHAnsi"/>
                <w:b w:val="0"/>
                <w:bCs/>
                <w:sz w:val="22"/>
                <w:szCs w:val="22"/>
              </w:rPr>
              <w:t>Date</w:t>
            </w:r>
          </w:p>
          <w:p w14:paraId="034BFDE7">
            <w:pPr>
              <w:pStyle w:val="61"/>
              <w:rPr>
                <w:rFonts w:asciiTheme="minorHAnsi" w:hAnsiTheme="minorHAnsi" w:cstheme="minorHAnsi"/>
                <w:b w:val="0"/>
                <w:bCs/>
                <w:sz w:val="22"/>
                <w:szCs w:val="22"/>
              </w:rPr>
            </w:pPr>
          </w:p>
        </w:tc>
      </w:tr>
      <w:tr w14:paraId="7EEF9710">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rPr>
          <w:trHeight w:val="413" w:hRule="atLeast"/>
        </w:trPr>
        <w:tc>
          <w:tcPr>
            <w:tcW w:w="2183" w:type="pct"/>
            <w:tcBorders>
              <w:top w:val="nil"/>
              <w:bottom w:val="nil"/>
              <w:right w:val="nil"/>
            </w:tcBorders>
            <w:shd w:val="clear" w:color="auto" w:fill="FFFFFF" w:themeFill="background1"/>
          </w:tcPr>
          <w:p w14:paraId="7551E007">
            <w:pPr>
              <w:pStyle w:val="33"/>
              <w:rPr>
                <w:rFonts w:asciiTheme="minorHAnsi" w:hAnsiTheme="minorHAnsi" w:cstheme="minorHAnsi"/>
                <w:b w:val="0"/>
                <w:bCs w:val="0"/>
                <w:szCs w:val="22"/>
              </w:rPr>
            </w:pPr>
          </w:p>
        </w:tc>
        <w:tc>
          <w:tcPr>
            <w:tcW w:w="1311" w:type="pct"/>
            <w:tcBorders>
              <w:top w:val="nil"/>
              <w:left w:val="nil"/>
              <w:bottom w:val="nil"/>
              <w:right w:val="nil"/>
            </w:tcBorders>
          </w:tcPr>
          <w:p w14:paraId="610C52D2">
            <w:pPr>
              <w:pStyle w:val="33"/>
              <w:rPr>
                <w:rFonts w:asciiTheme="minorHAnsi" w:hAnsiTheme="minorHAnsi" w:cstheme="minorHAnsi"/>
                <w:szCs w:val="22"/>
              </w:rPr>
            </w:pPr>
          </w:p>
        </w:tc>
        <w:tc>
          <w:tcPr>
            <w:tcW w:w="686" w:type="pct"/>
            <w:tcBorders>
              <w:top w:val="nil"/>
              <w:bottom w:val="nil"/>
            </w:tcBorders>
          </w:tcPr>
          <w:p w14:paraId="30D219E2">
            <w:pPr>
              <w:pStyle w:val="33"/>
              <w:rPr>
                <w:rFonts w:asciiTheme="minorHAnsi" w:hAnsiTheme="minorHAnsi" w:cstheme="minorHAnsi"/>
                <w:szCs w:val="22"/>
              </w:rPr>
            </w:pPr>
          </w:p>
        </w:tc>
        <w:tc>
          <w:tcPr>
            <w:tcW w:w="820" w:type="pct"/>
            <w:tcBorders>
              <w:top w:val="nil"/>
              <w:left w:val="nil"/>
              <w:bottom w:val="nil"/>
            </w:tcBorders>
            <w:shd w:val="clear" w:color="auto" w:fill="FFFFFF" w:themeFill="background1"/>
          </w:tcPr>
          <w:p w14:paraId="0737B38B">
            <w:pPr>
              <w:pStyle w:val="33"/>
              <w:rPr>
                <w:rFonts w:asciiTheme="minorHAnsi" w:hAnsiTheme="minorHAnsi" w:cstheme="minorHAnsi"/>
                <w:b w:val="0"/>
                <w:bCs w:val="0"/>
                <w:szCs w:val="22"/>
              </w:rPr>
            </w:pPr>
          </w:p>
        </w:tc>
      </w:tr>
      <w:tr w14:paraId="4622C791">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rPr>
          <w:trHeight w:val="396" w:hRule="atLeast"/>
        </w:trPr>
        <w:tc>
          <w:tcPr>
            <w:tcW w:w="2183" w:type="pct"/>
            <w:tcBorders>
              <w:right w:val="nil"/>
            </w:tcBorders>
            <w:shd w:val="clear" w:color="auto" w:fill="FFFFFF" w:themeFill="background1"/>
          </w:tcPr>
          <w:p w14:paraId="48832A29">
            <w:pPr>
              <w:pStyle w:val="33"/>
              <w:rPr>
                <w:rFonts w:asciiTheme="minorHAnsi" w:hAnsiTheme="minorHAnsi" w:cstheme="minorHAnsi"/>
                <w:b w:val="0"/>
                <w:bCs w:val="0"/>
                <w:szCs w:val="22"/>
              </w:rPr>
            </w:pPr>
          </w:p>
        </w:tc>
        <w:tc>
          <w:tcPr>
            <w:tcW w:w="1311" w:type="pct"/>
            <w:tcBorders>
              <w:left w:val="nil"/>
              <w:right w:val="nil"/>
            </w:tcBorders>
          </w:tcPr>
          <w:p w14:paraId="6AF54FB8">
            <w:pPr>
              <w:pStyle w:val="33"/>
              <w:rPr>
                <w:rFonts w:asciiTheme="minorHAnsi" w:hAnsiTheme="minorHAnsi" w:cstheme="minorHAnsi"/>
                <w:szCs w:val="22"/>
              </w:rPr>
            </w:pPr>
          </w:p>
        </w:tc>
        <w:tc>
          <w:tcPr>
            <w:tcW w:w="686" w:type="pct"/>
          </w:tcPr>
          <w:p w14:paraId="6000241A">
            <w:pPr>
              <w:pStyle w:val="33"/>
              <w:rPr>
                <w:rFonts w:asciiTheme="minorHAnsi" w:hAnsiTheme="minorHAnsi" w:cstheme="minorHAnsi"/>
                <w:szCs w:val="22"/>
              </w:rPr>
            </w:pPr>
          </w:p>
        </w:tc>
        <w:tc>
          <w:tcPr>
            <w:tcW w:w="820" w:type="pct"/>
            <w:tcBorders>
              <w:left w:val="nil"/>
            </w:tcBorders>
            <w:shd w:val="clear" w:color="auto" w:fill="FFFFFF" w:themeFill="background1"/>
          </w:tcPr>
          <w:p w14:paraId="0075E6C5">
            <w:pPr>
              <w:pStyle w:val="33"/>
              <w:rPr>
                <w:rFonts w:asciiTheme="minorHAnsi" w:hAnsiTheme="minorHAnsi" w:cstheme="minorHAnsi"/>
                <w:b w:val="0"/>
                <w:bCs w:val="0"/>
                <w:szCs w:val="22"/>
              </w:rPr>
            </w:pPr>
          </w:p>
        </w:tc>
      </w:tr>
      <w:tr w14:paraId="5D9C118E">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rPr>
          <w:trHeight w:val="413" w:hRule="atLeast"/>
        </w:trPr>
        <w:tc>
          <w:tcPr>
            <w:tcW w:w="2183" w:type="pct"/>
            <w:tcBorders>
              <w:top w:val="nil"/>
              <w:bottom w:val="nil"/>
              <w:right w:val="nil"/>
            </w:tcBorders>
            <w:shd w:val="clear" w:color="auto" w:fill="FFFFFF" w:themeFill="background1"/>
          </w:tcPr>
          <w:p w14:paraId="3F4EE1C4">
            <w:pPr>
              <w:pStyle w:val="33"/>
              <w:rPr>
                <w:rFonts w:asciiTheme="minorHAnsi" w:hAnsiTheme="minorHAnsi" w:cstheme="minorHAnsi"/>
                <w:b w:val="0"/>
                <w:bCs w:val="0"/>
                <w:szCs w:val="22"/>
              </w:rPr>
            </w:pPr>
          </w:p>
        </w:tc>
        <w:tc>
          <w:tcPr>
            <w:tcW w:w="1311" w:type="pct"/>
            <w:tcBorders>
              <w:top w:val="nil"/>
              <w:left w:val="nil"/>
              <w:bottom w:val="nil"/>
              <w:right w:val="nil"/>
            </w:tcBorders>
          </w:tcPr>
          <w:p w14:paraId="5037E435">
            <w:pPr>
              <w:pStyle w:val="33"/>
              <w:rPr>
                <w:rFonts w:asciiTheme="minorHAnsi" w:hAnsiTheme="minorHAnsi" w:cstheme="minorHAnsi"/>
                <w:szCs w:val="22"/>
              </w:rPr>
            </w:pPr>
          </w:p>
        </w:tc>
        <w:tc>
          <w:tcPr>
            <w:tcW w:w="686" w:type="pct"/>
            <w:tcBorders>
              <w:top w:val="nil"/>
              <w:bottom w:val="nil"/>
            </w:tcBorders>
          </w:tcPr>
          <w:p w14:paraId="0B3AB473">
            <w:pPr>
              <w:pStyle w:val="33"/>
              <w:rPr>
                <w:rFonts w:asciiTheme="minorHAnsi" w:hAnsiTheme="minorHAnsi" w:cstheme="minorHAnsi"/>
                <w:szCs w:val="22"/>
              </w:rPr>
            </w:pPr>
          </w:p>
        </w:tc>
        <w:tc>
          <w:tcPr>
            <w:tcW w:w="820" w:type="pct"/>
            <w:tcBorders>
              <w:top w:val="nil"/>
              <w:left w:val="nil"/>
              <w:bottom w:val="nil"/>
            </w:tcBorders>
            <w:shd w:val="clear" w:color="auto" w:fill="FFFFFF" w:themeFill="background1"/>
          </w:tcPr>
          <w:p w14:paraId="66296888">
            <w:pPr>
              <w:pStyle w:val="33"/>
              <w:rPr>
                <w:rFonts w:asciiTheme="minorHAnsi" w:hAnsiTheme="minorHAnsi" w:cstheme="minorHAnsi"/>
                <w:b w:val="0"/>
                <w:bCs w:val="0"/>
                <w:szCs w:val="22"/>
              </w:rPr>
            </w:pPr>
          </w:p>
        </w:tc>
      </w:tr>
      <w:tr w14:paraId="514E0554">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rPr>
          <w:trHeight w:val="396" w:hRule="atLeast"/>
        </w:trPr>
        <w:tc>
          <w:tcPr>
            <w:tcW w:w="2183" w:type="pct"/>
            <w:tcBorders>
              <w:right w:val="nil"/>
            </w:tcBorders>
            <w:shd w:val="clear" w:color="auto" w:fill="FFFFFF" w:themeFill="background1"/>
          </w:tcPr>
          <w:p w14:paraId="475A60DB">
            <w:pPr>
              <w:pStyle w:val="33"/>
              <w:rPr>
                <w:rFonts w:asciiTheme="minorHAnsi" w:hAnsiTheme="minorHAnsi" w:cstheme="minorHAnsi"/>
                <w:b w:val="0"/>
                <w:bCs w:val="0"/>
                <w:szCs w:val="22"/>
              </w:rPr>
            </w:pPr>
          </w:p>
        </w:tc>
        <w:tc>
          <w:tcPr>
            <w:tcW w:w="1311" w:type="pct"/>
            <w:tcBorders>
              <w:left w:val="nil"/>
              <w:right w:val="nil"/>
            </w:tcBorders>
          </w:tcPr>
          <w:p w14:paraId="71429D74">
            <w:pPr>
              <w:pStyle w:val="33"/>
              <w:rPr>
                <w:rFonts w:asciiTheme="minorHAnsi" w:hAnsiTheme="minorHAnsi" w:cstheme="minorHAnsi"/>
                <w:szCs w:val="22"/>
              </w:rPr>
            </w:pPr>
          </w:p>
        </w:tc>
        <w:tc>
          <w:tcPr>
            <w:tcW w:w="686" w:type="pct"/>
          </w:tcPr>
          <w:p w14:paraId="239F5A90">
            <w:pPr>
              <w:pStyle w:val="33"/>
              <w:rPr>
                <w:rFonts w:asciiTheme="minorHAnsi" w:hAnsiTheme="minorHAnsi" w:cstheme="minorHAnsi"/>
                <w:szCs w:val="22"/>
              </w:rPr>
            </w:pPr>
          </w:p>
        </w:tc>
        <w:tc>
          <w:tcPr>
            <w:tcW w:w="820" w:type="pct"/>
            <w:tcBorders>
              <w:left w:val="nil"/>
            </w:tcBorders>
            <w:shd w:val="clear" w:color="auto" w:fill="FFFFFF" w:themeFill="background1"/>
          </w:tcPr>
          <w:p w14:paraId="3361FDB0">
            <w:pPr>
              <w:pStyle w:val="33"/>
              <w:rPr>
                <w:rFonts w:asciiTheme="minorHAnsi" w:hAnsiTheme="minorHAnsi" w:cstheme="minorHAnsi"/>
                <w:b w:val="0"/>
                <w:bCs w:val="0"/>
                <w:szCs w:val="22"/>
              </w:rPr>
            </w:pPr>
          </w:p>
        </w:tc>
      </w:tr>
      <w:tr w14:paraId="09819502">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rPr>
          <w:trHeight w:val="413" w:hRule="atLeast"/>
        </w:trPr>
        <w:tc>
          <w:tcPr>
            <w:tcW w:w="2183" w:type="pct"/>
            <w:tcBorders>
              <w:top w:val="nil"/>
              <w:bottom w:val="nil"/>
              <w:right w:val="nil"/>
            </w:tcBorders>
            <w:shd w:val="clear" w:color="auto" w:fill="FFFFFF" w:themeFill="background1"/>
          </w:tcPr>
          <w:p w14:paraId="392F50CA">
            <w:pPr>
              <w:pStyle w:val="33"/>
              <w:rPr>
                <w:rFonts w:asciiTheme="minorHAnsi" w:hAnsiTheme="minorHAnsi" w:cstheme="minorHAnsi"/>
                <w:b w:val="0"/>
                <w:bCs w:val="0"/>
                <w:szCs w:val="22"/>
              </w:rPr>
            </w:pPr>
          </w:p>
        </w:tc>
        <w:tc>
          <w:tcPr>
            <w:tcW w:w="1311" w:type="pct"/>
            <w:tcBorders>
              <w:top w:val="nil"/>
              <w:left w:val="nil"/>
              <w:bottom w:val="nil"/>
              <w:right w:val="nil"/>
            </w:tcBorders>
          </w:tcPr>
          <w:p w14:paraId="673B3716">
            <w:pPr>
              <w:pStyle w:val="33"/>
              <w:rPr>
                <w:rFonts w:asciiTheme="minorHAnsi" w:hAnsiTheme="minorHAnsi" w:cstheme="minorHAnsi"/>
                <w:szCs w:val="22"/>
              </w:rPr>
            </w:pPr>
          </w:p>
        </w:tc>
        <w:tc>
          <w:tcPr>
            <w:tcW w:w="686" w:type="pct"/>
            <w:tcBorders>
              <w:top w:val="nil"/>
              <w:bottom w:val="nil"/>
            </w:tcBorders>
          </w:tcPr>
          <w:p w14:paraId="65BD41CC">
            <w:pPr>
              <w:pStyle w:val="33"/>
              <w:rPr>
                <w:rFonts w:asciiTheme="minorHAnsi" w:hAnsiTheme="minorHAnsi" w:cstheme="minorHAnsi"/>
                <w:szCs w:val="22"/>
              </w:rPr>
            </w:pPr>
          </w:p>
        </w:tc>
        <w:tc>
          <w:tcPr>
            <w:tcW w:w="820" w:type="pct"/>
            <w:tcBorders>
              <w:top w:val="nil"/>
              <w:left w:val="nil"/>
              <w:bottom w:val="nil"/>
            </w:tcBorders>
            <w:shd w:val="clear" w:color="auto" w:fill="FFFFFF" w:themeFill="background1"/>
          </w:tcPr>
          <w:p w14:paraId="28922426">
            <w:pPr>
              <w:pStyle w:val="33"/>
              <w:rPr>
                <w:rFonts w:asciiTheme="minorHAnsi" w:hAnsiTheme="minorHAnsi" w:cstheme="minorHAnsi"/>
                <w:b w:val="0"/>
                <w:bCs w:val="0"/>
                <w:szCs w:val="22"/>
              </w:rPr>
            </w:pPr>
          </w:p>
        </w:tc>
      </w:tr>
      <w:tr w14:paraId="1A06D00C">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rPr>
          <w:trHeight w:val="396" w:hRule="atLeast"/>
        </w:trPr>
        <w:tc>
          <w:tcPr>
            <w:tcW w:w="2183" w:type="pct"/>
            <w:tcBorders>
              <w:right w:val="nil"/>
            </w:tcBorders>
            <w:shd w:val="clear" w:color="auto" w:fill="FFFFFF" w:themeFill="background1"/>
          </w:tcPr>
          <w:p w14:paraId="4B3E20FA">
            <w:pPr>
              <w:pStyle w:val="33"/>
              <w:rPr>
                <w:rFonts w:asciiTheme="minorHAnsi" w:hAnsiTheme="minorHAnsi" w:cstheme="minorHAnsi"/>
                <w:b w:val="0"/>
                <w:bCs w:val="0"/>
                <w:szCs w:val="22"/>
              </w:rPr>
            </w:pPr>
          </w:p>
        </w:tc>
        <w:tc>
          <w:tcPr>
            <w:tcW w:w="1311" w:type="pct"/>
            <w:tcBorders>
              <w:left w:val="nil"/>
              <w:right w:val="nil"/>
            </w:tcBorders>
          </w:tcPr>
          <w:p w14:paraId="2983F9F4">
            <w:pPr>
              <w:pStyle w:val="33"/>
              <w:rPr>
                <w:rFonts w:asciiTheme="minorHAnsi" w:hAnsiTheme="minorHAnsi" w:cstheme="minorHAnsi"/>
                <w:szCs w:val="22"/>
              </w:rPr>
            </w:pPr>
          </w:p>
        </w:tc>
        <w:tc>
          <w:tcPr>
            <w:tcW w:w="686" w:type="pct"/>
          </w:tcPr>
          <w:p w14:paraId="4718C508">
            <w:pPr>
              <w:pStyle w:val="33"/>
              <w:rPr>
                <w:rFonts w:asciiTheme="minorHAnsi" w:hAnsiTheme="minorHAnsi" w:cstheme="minorHAnsi"/>
                <w:szCs w:val="22"/>
              </w:rPr>
            </w:pPr>
          </w:p>
        </w:tc>
        <w:tc>
          <w:tcPr>
            <w:tcW w:w="820" w:type="pct"/>
            <w:tcBorders>
              <w:left w:val="nil"/>
            </w:tcBorders>
            <w:shd w:val="clear" w:color="auto" w:fill="FFFFFF" w:themeFill="background1"/>
          </w:tcPr>
          <w:p w14:paraId="1C4B9103">
            <w:pPr>
              <w:pStyle w:val="33"/>
              <w:rPr>
                <w:rFonts w:asciiTheme="minorHAnsi" w:hAnsiTheme="minorHAnsi" w:cstheme="minorHAnsi"/>
                <w:b w:val="0"/>
                <w:bCs w:val="0"/>
                <w:szCs w:val="22"/>
              </w:rPr>
            </w:pPr>
          </w:p>
        </w:tc>
      </w:tr>
      <w:tr w14:paraId="4BD405A4">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rPr>
          <w:trHeight w:val="413" w:hRule="atLeast"/>
        </w:trPr>
        <w:tc>
          <w:tcPr>
            <w:tcW w:w="2183" w:type="pct"/>
            <w:tcBorders>
              <w:top w:val="nil"/>
              <w:bottom w:val="nil"/>
              <w:right w:val="nil"/>
            </w:tcBorders>
            <w:shd w:val="clear" w:color="auto" w:fill="FFFFFF" w:themeFill="background1"/>
          </w:tcPr>
          <w:p w14:paraId="1268196E">
            <w:pPr>
              <w:pStyle w:val="33"/>
              <w:rPr>
                <w:rFonts w:asciiTheme="minorHAnsi" w:hAnsiTheme="minorHAnsi" w:cstheme="minorHAnsi"/>
                <w:b w:val="0"/>
                <w:bCs w:val="0"/>
                <w:szCs w:val="22"/>
              </w:rPr>
            </w:pPr>
          </w:p>
        </w:tc>
        <w:tc>
          <w:tcPr>
            <w:tcW w:w="1311" w:type="pct"/>
            <w:tcBorders>
              <w:top w:val="nil"/>
              <w:left w:val="nil"/>
              <w:bottom w:val="nil"/>
              <w:right w:val="nil"/>
            </w:tcBorders>
          </w:tcPr>
          <w:p w14:paraId="3EA445DC">
            <w:pPr>
              <w:pStyle w:val="33"/>
              <w:rPr>
                <w:rFonts w:asciiTheme="minorHAnsi" w:hAnsiTheme="minorHAnsi" w:cstheme="minorHAnsi"/>
                <w:szCs w:val="22"/>
                <w:lang w:val="es-PE"/>
              </w:rPr>
            </w:pPr>
          </w:p>
        </w:tc>
        <w:tc>
          <w:tcPr>
            <w:tcW w:w="686" w:type="pct"/>
            <w:tcBorders>
              <w:top w:val="nil"/>
              <w:bottom w:val="nil"/>
            </w:tcBorders>
          </w:tcPr>
          <w:p w14:paraId="3F18EBE7">
            <w:pPr>
              <w:pStyle w:val="33"/>
              <w:rPr>
                <w:rFonts w:asciiTheme="minorHAnsi" w:hAnsiTheme="minorHAnsi" w:cstheme="minorHAnsi"/>
                <w:szCs w:val="22"/>
              </w:rPr>
            </w:pPr>
          </w:p>
        </w:tc>
        <w:tc>
          <w:tcPr>
            <w:tcW w:w="820" w:type="pct"/>
            <w:tcBorders>
              <w:top w:val="nil"/>
              <w:left w:val="nil"/>
              <w:bottom w:val="nil"/>
            </w:tcBorders>
            <w:shd w:val="clear" w:color="auto" w:fill="FFFFFF" w:themeFill="background1"/>
          </w:tcPr>
          <w:p w14:paraId="3A1ED4BC">
            <w:pPr>
              <w:pStyle w:val="33"/>
              <w:rPr>
                <w:rFonts w:asciiTheme="minorHAnsi" w:hAnsiTheme="minorHAnsi" w:cstheme="minorHAnsi"/>
                <w:b w:val="0"/>
                <w:bCs w:val="0"/>
                <w:szCs w:val="22"/>
              </w:rPr>
            </w:pPr>
          </w:p>
        </w:tc>
      </w:tr>
      <w:tr w14:paraId="16ED5D06">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rPr>
          <w:trHeight w:val="380" w:hRule="atLeast"/>
        </w:trPr>
        <w:tc>
          <w:tcPr>
            <w:tcW w:w="2183" w:type="pct"/>
            <w:tcBorders>
              <w:top w:val="nil"/>
              <w:right w:val="nil"/>
            </w:tcBorders>
            <w:shd w:val="clear" w:color="auto" w:fill="FFFFFF" w:themeFill="background1"/>
          </w:tcPr>
          <w:p w14:paraId="1FE93A26">
            <w:pPr>
              <w:pStyle w:val="33"/>
              <w:rPr>
                <w:rFonts w:asciiTheme="minorHAnsi" w:hAnsiTheme="minorHAnsi" w:cstheme="minorHAnsi"/>
                <w:b w:val="0"/>
                <w:bCs w:val="0"/>
                <w:szCs w:val="22"/>
              </w:rPr>
            </w:pPr>
          </w:p>
        </w:tc>
        <w:tc>
          <w:tcPr>
            <w:tcW w:w="1311" w:type="pct"/>
            <w:tcBorders>
              <w:top w:val="nil"/>
              <w:left w:val="nil"/>
              <w:right w:val="nil"/>
            </w:tcBorders>
            <w:shd w:val="clear" w:color="auto" w:fill="FFFFFF" w:themeFill="background1"/>
          </w:tcPr>
          <w:p w14:paraId="516887EA">
            <w:pPr>
              <w:pStyle w:val="33"/>
              <w:rPr>
                <w:rFonts w:asciiTheme="minorHAnsi" w:hAnsiTheme="minorHAnsi" w:cstheme="minorHAnsi"/>
                <w:b w:val="0"/>
                <w:bCs w:val="0"/>
                <w:szCs w:val="22"/>
              </w:rPr>
            </w:pPr>
          </w:p>
        </w:tc>
        <w:tc>
          <w:tcPr>
            <w:tcW w:w="686" w:type="pct"/>
            <w:tcBorders>
              <w:top w:val="nil"/>
            </w:tcBorders>
            <w:shd w:val="clear" w:color="auto" w:fill="FFFFFF" w:themeFill="background1"/>
          </w:tcPr>
          <w:p w14:paraId="3232FA1E">
            <w:pPr>
              <w:pStyle w:val="33"/>
              <w:rPr>
                <w:rFonts w:asciiTheme="minorHAnsi" w:hAnsiTheme="minorHAnsi" w:cstheme="minorHAnsi"/>
                <w:b w:val="0"/>
                <w:bCs w:val="0"/>
                <w:szCs w:val="22"/>
              </w:rPr>
            </w:pPr>
          </w:p>
        </w:tc>
        <w:tc>
          <w:tcPr>
            <w:tcW w:w="820" w:type="pct"/>
            <w:tcBorders>
              <w:top w:val="nil"/>
              <w:left w:val="nil"/>
            </w:tcBorders>
            <w:shd w:val="clear" w:color="auto" w:fill="FFFFFF" w:themeFill="background1"/>
          </w:tcPr>
          <w:p w14:paraId="68B23021">
            <w:pPr>
              <w:pStyle w:val="33"/>
              <w:rPr>
                <w:rFonts w:asciiTheme="minorHAnsi" w:hAnsiTheme="minorHAnsi" w:cstheme="minorHAnsi"/>
                <w:b w:val="0"/>
                <w:bCs w:val="0"/>
                <w:szCs w:val="22"/>
              </w:rPr>
            </w:pPr>
          </w:p>
        </w:tc>
      </w:tr>
    </w:tbl>
    <w:p w14:paraId="5DFA0D48">
      <w:pPr>
        <w:rPr>
          <w:rFonts w:cstheme="minorHAnsi"/>
        </w:rPr>
      </w:pPr>
    </w:p>
    <w:p w14:paraId="50D7CE1F">
      <w:pPr>
        <w:rPr>
          <w:rFonts w:cstheme="minorHAnsi"/>
        </w:rPr>
      </w:pPr>
    </w:p>
    <w:p w14:paraId="020B5268">
      <w:pPr>
        <w:rPr>
          <w:rFonts w:cstheme="minorHAnsi"/>
        </w:rPr>
      </w:pPr>
    </w:p>
    <w:p w14:paraId="12C143EA">
      <w:pPr>
        <w:rPr>
          <w:rFonts w:eastAsiaTheme="majorEastAsia" w:cstheme="minorHAnsi"/>
          <w:b/>
          <w:sz w:val="32"/>
          <w:szCs w:val="32"/>
        </w:rPr>
      </w:pPr>
      <w:r>
        <w:rPr>
          <w:rFonts w:cstheme="minorHAnsi"/>
          <w:szCs w:val="32"/>
        </w:rPr>
        <w:br w:type="page"/>
      </w:r>
    </w:p>
    <w:p w14:paraId="266C1FFF">
      <w:pPr>
        <w:pStyle w:val="2"/>
        <w:numPr>
          <w:ilvl w:val="0"/>
          <w:numId w:val="1"/>
        </w:numPr>
        <w:ind w:left="360"/>
        <w:rPr>
          <w:rFonts w:cstheme="minorHAnsi"/>
          <w:szCs w:val="32"/>
        </w:rPr>
      </w:pPr>
      <w:bookmarkStart w:id="15" w:name="_Toc202362082"/>
      <w:r>
        <w:rPr>
          <w:rFonts w:cstheme="minorHAnsi"/>
          <w:szCs w:val="32"/>
        </w:rPr>
        <w:t>Document Purpose</w:t>
      </w:r>
      <w:bookmarkEnd w:id="15"/>
    </w:p>
    <w:p w14:paraId="2A491F0E">
      <w:pPr>
        <w:rPr>
          <w:rFonts w:cstheme="minorHAnsi"/>
        </w:rPr>
      </w:pPr>
    </w:p>
    <w:p w14:paraId="47BD0CEF">
      <w:pPr>
        <w:pStyle w:val="3"/>
        <w:rPr>
          <w:rFonts w:cstheme="minorHAnsi"/>
        </w:rPr>
      </w:pPr>
      <w:bookmarkStart w:id="16" w:name="_Toc202362083"/>
      <w:r>
        <w:rPr>
          <w:rFonts w:cstheme="minorHAnsi"/>
        </w:rPr>
        <w:t>Purpose</w:t>
      </w:r>
      <w:bookmarkEnd w:id="16"/>
    </w:p>
    <w:p w14:paraId="51657C71">
      <w:pPr>
        <w:spacing w:after="0"/>
        <w:rPr>
          <w:rFonts w:cstheme="minorHAnsi"/>
        </w:rPr>
      </w:pPr>
    </w:p>
    <w:p w14:paraId="204072F1">
      <w:pPr>
        <w:pStyle w:val="22"/>
        <w:rPr>
          <w:rFonts w:asciiTheme="minorHAnsi" w:hAnsiTheme="minorHAnsi" w:cstheme="minorHAnsi"/>
          <w:sz w:val="22"/>
          <w:szCs w:val="22"/>
        </w:rPr>
      </w:pPr>
      <w:r>
        <w:rPr>
          <w:rFonts w:asciiTheme="minorHAnsi" w:hAnsiTheme="minorHAnsi" w:cstheme="minorHAnsi"/>
          <w:sz w:val="22"/>
          <w:szCs w:val="22"/>
        </w:rPr>
        <w:t xml:space="preserve">This document captures the automation requirements of </w:t>
      </w:r>
      <w:r>
        <w:rPr>
          <w:rFonts w:asciiTheme="minorHAnsi" w:hAnsiTheme="minorHAnsi" w:cstheme="minorHAnsi"/>
          <w:b/>
          <w:sz w:val="22"/>
          <w:szCs w:val="22"/>
          <w:highlight w:val="yellow"/>
        </w:rPr>
        <w:t>Client Name</w:t>
      </w:r>
      <w:r>
        <w:rPr>
          <w:rFonts w:asciiTheme="minorHAnsi" w:hAnsiTheme="minorHAnsi" w:cstheme="minorHAnsi"/>
          <w:sz w:val="22"/>
          <w:szCs w:val="22"/>
        </w:rPr>
        <w:t xml:space="preserve">. It includes the details of current procedure and process followed during manual execution of process referred by name </w:t>
      </w:r>
      <w:r>
        <w:rPr>
          <w:rFonts w:asciiTheme="minorHAnsi" w:hAnsiTheme="minorHAnsi" w:cstheme="minorHAnsi"/>
          <w:b/>
          <w:bCs/>
          <w:sz w:val="22"/>
          <w:szCs w:val="22"/>
          <w:highlight w:val="yellow"/>
        </w:rPr>
        <w:t>Process Name</w:t>
      </w:r>
      <w:r>
        <w:rPr>
          <w:rFonts w:asciiTheme="minorHAnsi" w:hAnsiTheme="minorHAnsi" w:cstheme="minorHAnsi"/>
          <w:sz w:val="22"/>
          <w:szCs w:val="22"/>
        </w:rPr>
        <w:t>. It also includes details of business logic, validations and rules used during execution of the process for generation of various expected outputs, results and outcomes.  It covers details of applications used during execution of this process and related inputs and intermediate results.</w:t>
      </w:r>
    </w:p>
    <w:p w14:paraId="6C44C56C">
      <w:pPr>
        <w:rPr>
          <w:rFonts w:cstheme="minorHAnsi"/>
        </w:rPr>
      </w:pPr>
      <w:r>
        <w:rPr>
          <w:rFonts w:cstheme="minorHAnsi"/>
        </w:rPr>
        <w:t>Following details are covered in detail as applicable.</w:t>
      </w:r>
    </w:p>
    <w:p w14:paraId="70DF517B">
      <w:pPr>
        <w:pStyle w:val="36"/>
        <w:numPr>
          <w:ilvl w:val="0"/>
          <w:numId w:val="2"/>
        </w:numPr>
        <w:rPr>
          <w:rFonts w:cstheme="minorHAnsi"/>
        </w:rPr>
      </w:pPr>
      <w:r>
        <w:rPr>
          <w:rFonts w:cstheme="minorHAnsi"/>
        </w:rPr>
        <w:t>Business Process Purpose</w:t>
      </w:r>
    </w:p>
    <w:p w14:paraId="7FD2EC8D">
      <w:pPr>
        <w:pStyle w:val="36"/>
        <w:numPr>
          <w:ilvl w:val="0"/>
          <w:numId w:val="2"/>
        </w:numPr>
        <w:rPr>
          <w:rFonts w:cstheme="minorHAnsi"/>
        </w:rPr>
      </w:pPr>
      <w:r>
        <w:rPr>
          <w:rFonts w:cstheme="minorHAnsi"/>
        </w:rPr>
        <w:t>Business Process Description</w:t>
      </w:r>
    </w:p>
    <w:p w14:paraId="3090ECB9">
      <w:pPr>
        <w:pStyle w:val="36"/>
        <w:numPr>
          <w:ilvl w:val="0"/>
          <w:numId w:val="2"/>
        </w:numPr>
        <w:rPr>
          <w:rFonts w:cstheme="minorHAnsi"/>
        </w:rPr>
      </w:pPr>
      <w:r>
        <w:rPr>
          <w:rFonts w:cstheme="minorHAnsi"/>
        </w:rPr>
        <w:t>Details of Applications involved in the Business Process</w:t>
      </w:r>
    </w:p>
    <w:p w14:paraId="0274A91D">
      <w:pPr>
        <w:pStyle w:val="36"/>
        <w:numPr>
          <w:ilvl w:val="0"/>
          <w:numId w:val="2"/>
        </w:numPr>
        <w:rPr>
          <w:rFonts w:cstheme="minorHAnsi"/>
        </w:rPr>
      </w:pPr>
      <w:r>
        <w:rPr>
          <w:rFonts w:cstheme="minorHAnsi"/>
        </w:rPr>
        <w:t>Business Process Use Case Scenarios</w:t>
      </w:r>
    </w:p>
    <w:p w14:paraId="4EB44EC7">
      <w:pPr>
        <w:pStyle w:val="36"/>
        <w:numPr>
          <w:ilvl w:val="0"/>
          <w:numId w:val="2"/>
        </w:numPr>
        <w:rPr>
          <w:rFonts w:cstheme="minorHAnsi"/>
        </w:rPr>
      </w:pPr>
      <w:r>
        <w:rPr>
          <w:rFonts w:cstheme="minorHAnsi"/>
        </w:rPr>
        <w:t>Business Process Flow/ Click Stream details</w:t>
      </w:r>
    </w:p>
    <w:p w14:paraId="6B193A52">
      <w:pPr>
        <w:pStyle w:val="36"/>
        <w:numPr>
          <w:ilvl w:val="0"/>
          <w:numId w:val="2"/>
        </w:numPr>
        <w:rPr>
          <w:rFonts w:cstheme="minorHAnsi"/>
        </w:rPr>
      </w:pPr>
      <w:r>
        <w:rPr>
          <w:rFonts w:cstheme="minorHAnsi"/>
        </w:rPr>
        <w:t>Business Process Logic Flowchart</w:t>
      </w:r>
    </w:p>
    <w:p w14:paraId="366150B9">
      <w:pPr>
        <w:pStyle w:val="36"/>
        <w:numPr>
          <w:ilvl w:val="0"/>
          <w:numId w:val="2"/>
        </w:numPr>
        <w:rPr>
          <w:rFonts w:cstheme="minorHAnsi"/>
        </w:rPr>
      </w:pPr>
      <w:r>
        <w:rPr>
          <w:rFonts w:cstheme="minorHAnsi"/>
        </w:rPr>
        <w:t>Business Process Data Flow Diagrams</w:t>
      </w:r>
    </w:p>
    <w:p w14:paraId="780D5258">
      <w:pPr>
        <w:pStyle w:val="36"/>
        <w:numPr>
          <w:ilvl w:val="0"/>
          <w:numId w:val="2"/>
        </w:numPr>
        <w:rPr>
          <w:rFonts w:cstheme="minorHAnsi"/>
        </w:rPr>
      </w:pPr>
      <w:r>
        <w:rPr>
          <w:rFonts w:cstheme="minorHAnsi"/>
        </w:rPr>
        <w:t>Business Process Input, output details at various steps/stages of process execution</w:t>
      </w:r>
    </w:p>
    <w:p w14:paraId="35075002">
      <w:pPr>
        <w:pStyle w:val="36"/>
        <w:numPr>
          <w:ilvl w:val="0"/>
          <w:numId w:val="2"/>
        </w:numPr>
        <w:rPr>
          <w:rFonts w:cstheme="minorHAnsi"/>
        </w:rPr>
      </w:pPr>
      <w:r>
        <w:rPr>
          <w:rFonts w:cstheme="minorHAnsi"/>
        </w:rPr>
        <w:t>User Profiles</w:t>
      </w:r>
    </w:p>
    <w:p w14:paraId="63E14752">
      <w:pPr>
        <w:pStyle w:val="36"/>
        <w:numPr>
          <w:ilvl w:val="0"/>
          <w:numId w:val="2"/>
        </w:numPr>
        <w:rPr>
          <w:rFonts w:cstheme="minorHAnsi"/>
        </w:rPr>
      </w:pPr>
      <w:r>
        <w:rPr>
          <w:rFonts w:cstheme="minorHAnsi"/>
        </w:rPr>
        <w:t>Process data load and execution time</w:t>
      </w:r>
    </w:p>
    <w:p w14:paraId="01B45C91">
      <w:pPr>
        <w:pStyle w:val="36"/>
        <w:numPr>
          <w:ilvl w:val="0"/>
          <w:numId w:val="2"/>
        </w:numPr>
        <w:rPr>
          <w:rFonts w:cstheme="minorHAnsi"/>
        </w:rPr>
      </w:pPr>
      <w:r>
        <w:rPr>
          <w:rFonts w:cstheme="minorHAnsi"/>
        </w:rPr>
        <w:t>Validations, Exceptions &amp; Rules</w:t>
      </w:r>
    </w:p>
    <w:p w14:paraId="09604405">
      <w:pPr>
        <w:pStyle w:val="36"/>
        <w:numPr>
          <w:ilvl w:val="0"/>
          <w:numId w:val="2"/>
        </w:numPr>
        <w:rPr>
          <w:rFonts w:cstheme="minorHAnsi"/>
        </w:rPr>
      </w:pPr>
      <w:r>
        <w:rPr>
          <w:rFonts w:cstheme="minorHAnsi"/>
        </w:rPr>
        <w:t>Other details as applicable for given process</w:t>
      </w:r>
    </w:p>
    <w:p w14:paraId="261EE202">
      <w:pPr>
        <w:pStyle w:val="36"/>
        <w:numPr>
          <w:ilvl w:val="0"/>
          <w:numId w:val="2"/>
        </w:numPr>
        <w:rPr>
          <w:rFonts w:cstheme="minorHAnsi"/>
        </w:rPr>
      </w:pPr>
      <w:r>
        <w:rPr>
          <w:rFonts w:cstheme="minorHAnsi"/>
        </w:rPr>
        <w:t>Expected Process Flow Post Automation</w:t>
      </w:r>
    </w:p>
    <w:p w14:paraId="35347E8F">
      <w:pPr>
        <w:pStyle w:val="36"/>
        <w:numPr>
          <w:ilvl w:val="0"/>
          <w:numId w:val="2"/>
        </w:numPr>
        <w:rPr>
          <w:rFonts w:cstheme="minorHAnsi"/>
        </w:rPr>
      </w:pPr>
      <w:r>
        <w:rPr>
          <w:rFonts w:cstheme="minorHAnsi"/>
        </w:rPr>
        <w:t>Non-Functional Requirements (TAT, SLA, Scalability, Report)</w:t>
      </w:r>
    </w:p>
    <w:p w14:paraId="586E2175">
      <w:pPr>
        <w:pStyle w:val="36"/>
        <w:rPr>
          <w:rFonts w:cstheme="minorHAnsi"/>
        </w:rPr>
      </w:pPr>
      <w:r>
        <w:rPr>
          <w:rFonts w:cstheme="minorHAnsi"/>
        </w:rPr>
        <w:t xml:space="preserve">  </w:t>
      </w:r>
    </w:p>
    <w:p w14:paraId="7B4D69D0">
      <w:pPr>
        <w:rPr>
          <w:rFonts w:cstheme="minorHAnsi"/>
        </w:rPr>
      </w:pPr>
    </w:p>
    <w:p w14:paraId="704F695A">
      <w:pPr>
        <w:pStyle w:val="3"/>
        <w:rPr>
          <w:rFonts w:cstheme="minorHAnsi"/>
          <w:sz w:val="22"/>
          <w:szCs w:val="22"/>
        </w:rPr>
      </w:pPr>
      <w:bookmarkStart w:id="17" w:name="_Toc202362084"/>
      <w:r>
        <w:rPr>
          <w:rFonts w:cstheme="minorHAnsi"/>
          <w:sz w:val="22"/>
          <w:szCs w:val="22"/>
        </w:rPr>
        <w:t>Intended Audience</w:t>
      </w:r>
      <w:bookmarkEnd w:id="17"/>
    </w:p>
    <w:p w14:paraId="41B9D2A9">
      <w:pPr>
        <w:spacing w:after="0"/>
        <w:rPr>
          <w:rFonts w:cstheme="minorHAnsi"/>
        </w:rPr>
      </w:pPr>
    </w:p>
    <w:p w14:paraId="144C0FE9">
      <w:pPr>
        <w:rPr>
          <w:rFonts w:cstheme="minorHAnsi"/>
        </w:rPr>
      </w:pPr>
      <w:r>
        <w:rPr>
          <w:rFonts w:cstheme="minorHAnsi"/>
        </w:rPr>
        <w:t>This document is intended for anyone interested in the automation of this process using AutomationEdge. The roles of such interested people might include but not be limited to Process Owner, Process User, System Engineers, System Architects, Systems Administrators, Network Administrators, Security Administrators, Storage Administrators, Managers, and Other Stakeholders.</w:t>
      </w:r>
    </w:p>
    <w:p w14:paraId="053AA727">
      <w:pPr>
        <w:pStyle w:val="36"/>
        <w:rPr>
          <w:rFonts w:cstheme="minorHAnsi"/>
        </w:rPr>
      </w:pPr>
    </w:p>
    <w:p w14:paraId="44CEAC84">
      <w:pPr>
        <w:rPr>
          <w:rFonts w:eastAsiaTheme="majorEastAsia" w:cstheme="minorHAnsi"/>
          <w:b/>
          <w:sz w:val="32"/>
          <w:szCs w:val="36"/>
        </w:rPr>
      </w:pPr>
      <w:r>
        <w:rPr>
          <w:rFonts w:cstheme="minorHAnsi"/>
        </w:rPr>
        <w:br w:type="page"/>
      </w:r>
    </w:p>
    <w:p w14:paraId="65693921">
      <w:pPr>
        <w:pStyle w:val="2"/>
        <w:numPr>
          <w:ilvl w:val="0"/>
          <w:numId w:val="1"/>
        </w:numPr>
        <w:ind w:left="360"/>
        <w:rPr>
          <w:rFonts w:cstheme="minorHAnsi"/>
          <w:lang w:val="en-US"/>
        </w:rPr>
      </w:pPr>
      <w:bookmarkStart w:id="18" w:name="_Toc202362085"/>
      <w:r>
        <w:rPr>
          <w:rFonts w:cstheme="minorHAnsi"/>
          <w:lang w:val="en-US"/>
        </w:rPr>
        <w:t>AutomationEdge Requirement Gathering Guidelines</w:t>
      </w:r>
      <w:bookmarkEnd w:id="18"/>
    </w:p>
    <w:p w14:paraId="6C0A8494">
      <w:pPr>
        <w:pStyle w:val="3"/>
        <w:rPr>
          <w:rFonts w:cstheme="minorHAnsi"/>
          <w:lang w:val="en-US"/>
        </w:rPr>
      </w:pPr>
      <w:bookmarkStart w:id="19" w:name="_Toc202362086"/>
      <w:r>
        <w:rPr>
          <w:rFonts w:cstheme="minorHAnsi"/>
          <w:lang w:val="en-US"/>
        </w:rPr>
        <w:t>Pre-requisites</w:t>
      </w:r>
      <w:bookmarkEnd w:id="19"/>
    </w:p>
    <w:p w14:paraId="36D839DB">
      <w:pPr>
        <w:pStyle w:val="36"/>
        <w:numPr>
          <w:ilvl w:val="0"/>
          <w:numId w:val="3"/>
        </w:numPr>
        <w:rPr>
          <w:rFonts w:cstheme="minorHAnsi"/>
          <w:lang w:val="en-US"/>
        </w:rPr>
      </w:pPr>
      <w:r>
        <w:rPr>
          <w:rFonts w:cstheme="minorHAnsi"/>
          <w:lang w:val="en-US"/>
        </w:rPr>
        <w:t>Process Owner/ SME to share process Concept Note along with Standard Operating Procedure &amp; other details.</w:t>
      </w:r>
    </w:p>
    <w:p w14:paraId="20306917">
      <w:pPr>
        <w:pStyle w:val="36"/>
        <w:numPr>
          <w:ilvl w:val="0"/>
          <w:numId w:val="3"/>
        </w:numPr>
        <w:rPr>
          <w:rFonts w:cstheme="minorHAnsi"/>
          <w:lang w:val="en-US"/>
        </w:rPr>
      </w:pPr>
      <w:r>
        <w:rPr>
          <w:rFonts w:cstheme="minorHAnsi"/>
          <w:lang w:val="en-US"/>
        </w:rPr>
        <w:t>Process Owner/ SME to collect Input, Output &amp; Intermediate Data &amp; Documents for discussion and understanding.</w:t>
      </w:r>
    </w:p>
    <w:p w14:paraId="7C3C6BB9">
      <w:pPr>
        <w:pStyle w:val="36"/>
        <w:numPr>
          <w:ilvl w:val="0"/>
          <w:numId w:val="3"/>
        </w:numPr>
        <w:rPr>
          <w:rFonts w:cstheme="minorHAnsi"/>
          <w:lang w:val="en-US"/>
        </w:rPr>
      </w:pPr>
      <w:r>
        <w:rPr>
          <w:rFonts w:cstheme="minorHAnsi"/>
          <w:lang w:val="en-US"/>
        </w:rPr>
        <w:t>Process Owner/ SME to share list of Applications &amp; their functional roles, Integration between the applications (Fill the Excel Sheet Provided).</w:t>
      </w:r>
    </w:p>
    <w:p w14:paraId="34FD8647">
      <w:pPr>
        <w:pStyle w:val="36"/>
        <w:numPr>
          <w:ilvl w:val="0"/>
          <w:numId w:val="3"/>
        </w:numPr>
        <w:rPr>
          <w:rFonts w:cstheme="minorHAnsi"/>
          <w:lang w:val="en-US"/>
        </w:rPr>
      </w:pPr>
      <w:r>
        <w:rPr>
          <w:rFonts w:cstheme="minorHAnsi"/>
          <w:lang w:val="en-US"/>
        </w:rPr>
        <w:t>Automation Edge to identify &amp; allocate BA for requirement gathering.</w:t>
      </w:r>
    </w:p>
    <w:p w14:paraId="706740A5">
      <w:pPr>
        <w:pStyle w:val="3"/>
        <w:rPr>
          <w:rFonts w:cstheme="minorHAnsi"/>
          <w:lang w:val="en-US"/>
        </w:rPr>
      </w:pPr>
      <w:bookmarkStart w:id="20" w:name="_Toc202362087"/>
      <w:r>
        <w:rPr>
          <w:rFonts w:cstheme="minorHAnsi"/>
          <w:lang w:val="en-US"/>
        </w:rPr>
        <w:t>Requirement Gathering &amp; Process Walkthrough Procedure</w:t>
      </w:r>
      <w:bookmarkEnd w:id="20"/>
    </w:p>
    <w:p w14:paraId="51D5D8DE">
      <w:pPr>
        <w:pStyle w:val="36"/>
        <w:numPr>
          <w:ilvl w:val="0"/>
          <w:numId w:val="3"/>
        </w:numPr>
        <w:rPr>
          <w:rFonts w:cstheme="minorHAnsi"/>
          <w:lang w:val="en-US"/>
        </w:rPr>
      </w:pPr>
      <w:r>
        <w:rPr>
          <w:rFonts w:cstheme="minorHAnsi"/>
          <w:lang w:val="en-US"/>
        </w:rPr>
        <w:t>Process Owner/SME to explain concepts, standard operating procedure and broad overview on objective of process</w:t>
      </w:r>
    </w:p>
    <w:p w14:paraId="13ED9597">
      <w:pPr>
        <w:pStyle w:val="36"/>
        <w:numPr>
          <w:ilvl w:val="0"/>
          <w:numId w:val="3"/>
        </w:numPr>
        <w:rPr>
          <w:rFonts w:cstheme="minorHAnsi"/>
          <w:lang w:val="en-US"/>
        </w:rPr>
      </w:pPr>
      <w:r>
        <w:rPr>
          <w:rFonts w:cstheme="minorHAnsi"/>
          <w:lang w:val="en-US"/>
        </w:rPr>
        <w:t>Process Owner/SME to demonstrate steps performed on Applications involved in process</w:t>
      </w:r>
    </w:p>
    <w:p w14:paraId="1C908CA3">
      <w:pPr>
        <w:pStyle w:val="36"/>
        <w:numPr>
          <w:ilvl w:val="0"/>
          <w:numId w:val="3"/>
        </w:numPr>
        <w:rPr>
          <w:rFonts w:cstheme="minorHAnsi"/>
          <w:lang w:val="en-US"/>
        </w:rPr>
      </w:pPr>
      <w:r>
        <w:rPr>
          <w:rFonts w:cstheme="minorHAnsi"/>
          <w:lang w:val="en-US"/>
        </w:rPr>
        <w:t>Process Owner/SME to explain Input, Output &amp; Intermediary data &amp; documents format required.</w:t>
      </w:r>
    </w:p>
    <w:p w14:paraId="70700754">
      <w:pPr>
        <w:pStyle w:val="36"/>
        <w:numPr>
          <w:ilvl w:val="0"/>
          <w:numId w:val="3"/>
        </w:numPr>
        <w:rPr>
          <w:rFonts w:cstheme="minorHAnsi"/>
          <w:lang w:val="en-US"/>
        </w:rPr>
      </w:pPr>
      <w:r>
        <w:rPr>
          <w:rFonts w:cstheme="minorHAnsi"/>
          <w:lang w:val="en-US"/>
        </w:rPr>
        <w:t>Process Owner/SME to explain the UI, Screens and Behavior/ Functionality on the screen for each Application involved in the process.</w:t>
      </w:r>
    </w:p>
    <w:p w14:paraId="14D6119C">
      <w:pPr>
        <w:pStyle w:val="36"/>
        <w:numPr>
          <w:ilvl w:val="0"/>
          <w:numId w:val="3"/>
        </w:numPr>
        <w:rPr>
          <w:rFonts w:cstheme="minorHAnsi"/>
          <w:lang w:val="en-US"/>
        </w:rPr>
      </w:pPr>
      <w:r>
        <w:rPr>
          <w:rFonts w:cstheme="minorHAnsi"/>
          <w:lang w:val="en-US"/>
        </w:rPr>
        <w:t>Process Owner/SME to explain Rules, Validations &amp; Exceptions for each screen/Application involved in the process.</w:t>
      </w:r>
    </w:p>
    <w:p w14:paraId="736E5D51">
      <w:pPr>
        <w:pStyle w:val="36"/>
        <w:numPr>
          <w:ilvl w:val="0"/>
          <w:numId w:val="3"/>
        </w:numPr>
        <w:rPr>
          <w:rFonts w:cstheme="minorHAnsi"/>
          <w:lang w:val="en-US"/>
        </w:rPr>
      </w:pPr>
      <w:r>
        <w:rPr>
          <w:rFonts w:cstheme="minorHAnsi"/>
          <w:lang w:val="en-US"/>
        </w:rPr>
        <w:t>Process Owner/SME to share stepwise screen shots for documentation.</w:t>
      </w:r>
    </w:p>
    <w:p w14:paraId="6BFEEFD9">
      <w:pPr>
        <w:pStyle w:val="36"/>
        <w:numPr>
          <w:ilvl w:val="0"/>
          <w:numId w:val="3"/>
        </w:numPr>
        <w:rPr>
          <w:rFonts w:cstheme="minorHAnsi"/>
          <w:lang w:val="en-US"/>
        </w:rPr>
      </w:pPr>
      <w:r>
        <w:rPr>
          <w:rFonts w:cstheme="minorHAnsi"/>
          <w:lang w:val="en-US"/>
        </w:rPr>
        <w:t>Process Owner/SME to explain Current Pain Areas.</w:t>
      </w:r>
    </w:p>
    <w:p w14:paraId="2E4448C0">
      <w:pPr>
        <w:pStyle w:val="36"/>
        <w:numPr>
          <w:ilvl w:val="0"/>
          <w:numId w:val="3"/>
        </w:numPr>
        <w:rPr>
          <w:rFonts w:cstheme="minorHAnsi"/>
          <w:lang w:val="en-US"/>
        </w:rPr>
      </w:pPr>
      <w:r>
        <w:rPr>
          <w:rFonts w:cstheme="minorHAnsi"/>
          <w:lang w:val="en-US"/>
        </w:rPr>
        <w:t>Process Owner/SME to explain non-functional requirements.</w:t>
      </w:r>
    </w:p>
    <w:p w14:paraId="74E58226">
      <w:pPr>
        <w:pStyle w:val="36"/>
        <w:numPr>
          <w:ilvl w:val="0"/>
          <w:numId w:val="3"/>
        </w:numPr>
        <w:rPr>
          <w:rFonts w:cstheme="minorHAnsi"/>
          <w:lang w:val="en-US"/>
        </w:rPr>
      </w:pPr>
      <w:r>
        <w:rPr>
          <w:rFonts w:cstheme="minorHAnsi"/>
          <w:lang w:val="en-US"/>
        </w:rPr>
        <w:t>Process Owner/SME to explain on To Be process expectation.</w:t>
      </w:r>
    </w:p>
    <w:p w14:paraId="23BED66E">
      <w:pPr>
        <w:pStyle w:val="36"/>
        <w:numPr>
          <w:ilvl w:val="0"/>
          <w:numId w:val="3"/>
        </w:numPr>
        <w:rPr>
          <w:rFonts w:cstheme="minorHAnsi"/>
          <w:lang w:val="en-US"/>
        </w:rPr>
      </w:pPr>
      <w:r>
        <w:rPr>
          <w:rFonts w:cstheme="minorHAnsi"/>
          <w:lang w:val="en-US"/>
        </w:rPr>
        <w:t>Process Owner/SME to discuss re-engineering aspects.</w:t>
      </w:r>
    </w:p>
    <w:p w14:paraId="6B34FFB8">
      <w:pPr>
        <w:pStyle w:val="36"/>
        <w:numPr>
          <w:ilvl w:val="0"/>
          <w:numId w:val="3"/>
        </w:numPr>
        <w:rPr>
          <w:rFonts w:cstheme="minorHAnsi"/>
          <w:lang w:val="en-US"/>
        </w:rPr>
      </w:pPr>
      <w:r>
        <w:rPr>
          <w:rFonts w:cstheme="minorHAnsi"/>
          <w:lang w:val="en-US"/>
        </w:rPr>
        <w:t>Business Analyst to understand and make note of all the inputs provided by Process Owner/SME</w:t>
      </w:r>
    </w:p>
    <w:p w14:paraId="6B4313CD">
      <w:pPr>
        <w:pStyle w:val="36"/>
        <w:numPr>
          <w:ilvl w:val="0"/>
          <w:numId w:val="3"/>
        </w:numPr>
        <w:rPr>
          <w:rFonts w:cstheme="minorHAnsi"/>
          <w:lang w:val="en-US"/>
        </w:rPr>
      </w:pPr>
      <w:r>
        <w:rPr>
          <w:rFonts w:cstheme="minorHAnsi"/>
          <w:lang w:val="en-US"/>
        </w:rPr>
        <w:t>Process Owner to validate process understanding by Business Analyst.</w:t>
      </w:r>
    </w:p>
    <w:p w14:paraId="075B9749">
      <w:pPr>
        <w:pStyle w:val="36"/>
        <w:numPr>
          <w:ilvl w:val="0"/>
          <w:numId w:val="3"/>
        </w:numPr>
        <w:rPr>
          <w:rFonts w:cstheme="minorHAnsi"/>
          <w:lang w:val="en-US"/>
        </w:rPr>
      </w:pPr>
      <w:r>
        <w:rPr>
          <w:rFonts w:cstheme="minorHAnsi"/>
          <w:lang w:val="en-US"/>
        </w:rPr>
        <w:t>Business Analyst to highlight on Technical Feasibility &amp; Challenges.</w:t>
      </w:r>
    </w:p>
    <w:p w14:paraId="5FC79014">
      <w:pPr>
        <w:pStyle w:val="36"/>
        <w:numPr>
          <w:ilvl w:val="0"/>
          <w:numId w:val="3"/>
        </w:numPr>
        <w:rPr>
          <w:rFonts w:cstheme="minorHAnsi"/>
          <w:lang w:val="en-US"/>
        </w:rPr>
      </w:pPr>
      <w:r>
        <w:rPr>
          <w:rFonts w:cstheme="minorHAnsi"/>
          <w:lang w:val="en-US"/>
        </w:rPr>
        <w:t>Business Analyst to highlight Business Benefit &amp; ROI aspects.</w:t>
      </w:r>
    </w:p>
    <w:p w14:paraId="05EF30D3">
      <w:pPr>
        <w:pStyle w:val="36"/>
        <w:numPr>
          <w:ilvl w:val="0"/>
          <w:numId w:val="3"/>
        </w:numPr>
        <w:rPr>
          <w:rFonts w:cstheme="minorHAnsi"/>
          <w:lang w:val="en-US"/>
        </w:rPr>
      </w:pPr>
      <w:r>
        <w:rPr>
          <w:rFonts w:cstheme="minorHAnsi"/>
          <w:lang w:val="en-US"/>
        </w:rPr>
        <w:t>Business Analyst to capture &amp; prepare Business Requirement Document (BRD).</w:t>
      </w:r>
    </w:p>
    <w:p w14:paraId="4430D529">
      <w:pPr>
        <w:pStyle w:val="36"/>
        <w:numPr>
          <w:ilvl w:val="0"/>
          <w:numId w:val="3"/>
        </w:numPr>
        <w:rPr>
          <w:rFonts w:cstheme="minorHAnsi"/>
          <w:lang w:val="en-US"/>
        </w:rPr>
      </w:pPr>
      <w:r>
        <w:rPr>
          <w:rFonts w:cstheme="minorHAnsi"/>
          <w:lang w:val="en-US"/>
        </w:rPr>
        <w:t>Business Analyst to submit BRD for Review &amp; Inputs.</w:t>
      </w:r>
    </w:p>
    <w:p w14:paraId="206E5CD0">
      <w:pPr>
        <w:pStyle w:val="36"/>
        <w:numPr>
          <w:ilvl w:val="0"/>
          <w:numId w:val="3"/>
        </w:numPr>
        <w:rPr>
          <w:rFonts w:cstheme="minorHAnsi"/>
          <w:lang w:val="en-US"/>
        </w:rPr>
      </w:pPr>
      <w:r>
        <w:rPr>
          <w:rFonts w:cstheme="minorHAnsi"/>
          <w:lang w:val="en-US"/>
        </w:rPr>
        <w:t>Business Analyst to jointly review the feedback and update the BRD.</w:t>
      </w:r>
    </w:p>
    <w:p w14:paraId="44EB6603">
      <w:pPr>
        <w:pStyle w:val="36"/>
        <w:numPr>
          <w:ilvl w:val="0"/>
          <w:numId w:val="3"/>
        </w:numPr>
        <w:rPr>
          <w:rFonts w:cstheme="minorHAnsi"/>
          <w:lang w:val="en-US"/>
        </w:rPr>
      </w:pPr>
      <w:r>
        <w:rPr>
          <w:rFonts w:cstheme="minorHAnsi"/>
          <w:lang w:val="en-US"/>
        </w:rPr>
        <w:t>Business Analyst to submit the updated BRD for Sign Off.</w:t>
      </w:r>
    </w:p>
    <w:p w14:paraId="6113493F">
      <w:pPr>
        <w:pStyle w:val="36"/>
        <w:ind w:left="1080"/>
        <w:rPr>
          <w:rFonts w:cstheme="minorHAnsi"/>
          <w:lang w:val="en-US"/>
        </w:rPr>
      </w:pPr>
    </w:p>
    <w:p w14:paraId="6A122147">
      <w:pPr>
        <w:rPr>
          <w:rFonts w:cstheme="minorHAnsi"/>
          <w:b/>
          <w:lang w:val="en-US"/>
        </w:rPr>
      </w:pPr>
    </w:p>
    <w:p w14:paraId="24D76E7E">
      <w:pPr>
        <w:rPr>
          <w:rFonts w:cstheme="minorHAnsi"/>
          <w:b/>
          <w:lang w:val="en-US"/>
        </w:rPr>
      </w:pPr>
    </w:p>
    <w:p w14:paraId="715A2D14">
      <w:pPr>
        <w:rPr>
          <w:rFonts w:cstheme="minorHAnsi"/>
          <w:lang w:val="en-US"/>
        </w:rPr>
      </w:pPr>
      <w:r>
        <w:rPr>
          <w:rFonts w:cstheme="minorHAnsi"/>
          <w:lang w:val="en-US"/>
        </w:rPr>
        <w:br w:type="page"/>
      </w:r>
    </w:p>
    <w:p w14:paraId="48D71515">
      <w:pPr>
        <w:pStyle w:val="2"/>
        <w:numPr>
          <w:ilvl w:val="0"/>
          <w:numId w:val="1"/>
        </w:numPr>
        <w:ind w:left="360"/>
        <w:rPr>
          <w:rFonts w:cstheme="minorHAnsi"/>
        </w:rPr>
      </w:pPr>
      <w:bookmarkStart w:id="21" w:name="_Toc202362088"/>
      <w:r>
        <w:rPr>
          <w:rFonts w:cstheme="minorHAnsi"/>
        </w:rPr>
        <w:t>Process Summary</w:t>
      </w:r>
      <w:bookmarkEnd w:id="21"/>
      <w:r>
        <w:rPr>
          <w:rFonts w:cstheme="minorHAnsi"/>
        </w:rPr>
        <w:t>.</w:t>
      </w:r>
    </w:p>
    <w:p w14:paraId="438B1132">
      <w:pPr>
        <w:rPr>
          <w:rFonts w:cstheme="minorHAnsi"/>
          <w:lang w:val="en-US"/>
        </w:rPr>
      </w:pP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4593"/>
        <w:gridCol w:w="4403"/>
      </w:tblGrid>
      <w:tr w14:paraId="56EE9A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0F49C0E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Process Name &amp; Identification Code</w:t>
            </w:r>
          </w:p>
        </w:tc>
        <w:tc>
          <w:tcPr>
            <w:tcW w:w="4403" w:type="dxa"/>
            <w:tcBorders>
              <w:top w:val="single" w:color="auto" w:sz="4" w:space="0"/>
              <w:left w:val="single" w:color="auto" w:sz="4" w:space="0"/>
              <w:bottom w:val="single" w:color="auto" w:sz="4" w:space="0"/>
              <w:right w:val="single" w:color="auto" w:sz="12" w:space="0"/>
            </w:tcBorders>
            <w:vAlign w:val="center"/>
          </w:tcPr>
          <w:p w14:paraId="1B7AF3FB">
            <w:pPr>
              <w:keepNext w:val="0"/>
              <w:keepLines w:val="0"/>
              <w:widowControl/>
              <w:suppressLineNumbers w:val="0"/>
              <w:jc w:val="left"/>
              <w:rPr>
                <w:rFonts w:hint="default" w:ascii="Calibri" w:hAnsi="Calibri" w:cs="Calibri"/>
                <w:bCs/>
              </w:rPr>
            </w:pPr>
            <w:r>
              <w:rPr>
                <w:rFonts w:hint="default" w:ascii="Calibri" w:hAnsi="Calibri" w:eastAsia="SimSun" w:cs="Calibri"/>
                <w:kern w:val="0"/>
                <w:sz w:val="24"/>
                <w:szCs w:val="24"/>
                <w:lang w:val="en-US" w:eastAsia="zh-CN" w:bidi="ar"/>
              </w:rPr>
              <w:t>[[process_name_id]]</w:t>
            </w:r>
          </w:p>
        </w:tc>
      </w:tr>
      <w:tr w14:paraId="242253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35AD492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Process Purpose</w:t>
            </w:r>
          </w:p>
        </w:tc>
        <w:tc>
          <w:tcPr>
            <w:tcW w:w="4403" w:type="dxa"/>
            <w:tcBorders>
              <w:top w:val="single" w:color="auto" w:sz="4" w:space="0"/>
              <w:left w:val="single" w:color="auto" w:sz="4" w:space="0"/>
              <w:bottom w:val="single" w:color="auto" w:sz="4" w:space="0"/>
              <w:right w:val="single" w:color="auto" w:sz="12" w:space="0"/>
            </w:tcBorders>
            <w:vAlign w:val="center"/>
          </w:tcPr>
          <w:p w14:paraId="53DB6E4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[[process_purpose]]</w:t>
            </w:r>
          </w:p>
        </w:tc>
      </w:tr>
      <w:tr w14:paraId="55C92E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16CD1E2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Brief Description</w:t>
            </w:r>
          </w:p>
        </w:tc>
        <w:tc>
          <w:tcPr>
            <w:tcW w:w="4403" w:type="dxa"/>
            <w:tcBorders>
              <w:top w:val="single" w:color="auto" w:sz="4" w:space="0"/>
              <w:left w:val="single" w:color="auto" w:sz="4" w:space="0"/>
              <w:bottom w:val="single" w:color="auto" w:sz="4" w:space="0"/>
              <w:right w:val="single" w:color="auto" w:sz="12" w:space="0"/>
            </w:tcBorders>
            <w:vAlign w:val="center"/>
          </w:tcPr>
          <w:p w14:paraId="5D425BD0">
            <w:pPr>
              <w:keepNext w:val="0"/>
              <w:keepLines w:val="0"/>
              <w:widowControl/>
              <w:suppressLineNumbers w:val="0"/>
              <w:jc w:val="left"/>
              <w:rPr>
                <w:rFonts w:hint="default" w:ascii="Calibri" w:hAnsi="Calibri" w:eastAsia="Times New Roman" w:cs="Calibri"/>
                <w:color w:val="000000"/>
                <w:highlight w:val="yellow"/>
                <w:lang w:eastAsia="en-IN"/>
              </w:rPr>
            </w:pPr>
            <w:r>
              <w:rPr>
                <w:rFonts w:hint="default" w:ascii="Calibri" w:hAnsi="Calibri" w:eastAsia="SimSun" w:cs="Calibri"/>
                <w:kern w:val="0"/>
                <w:sz w:val="24"/>
                <w:szCs w:val="24"/>
                <w:lang w:val="en-US" w:eastAsia="zh-CN" w:bidi="ar"/>
              </w:rPr>
              <w:t>[[process_description]]</w:t>
            </w:r>
          </w:p>
        </w:tc>
      </w:tr>
      <w:tr w14:paraId="2FD8B8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64FE2F7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SME / Process Owner (Name, Email, Phone No)</w:t>
            </w:r>
          </w:p>
        </w:tc>
        <w:tc>
          <w:tcPr>
            <w:tcW w:w="4403" w:type="dxa"/>
            <w:tcBorders>
              <w:top w:val="single" w:color="auto" w:sz="4" w:space="0"/>
              <w:left w:val="single" w:color="auto" w:sz="4" w:space="0"/>
              <w:bottom w:val="single" w:color="auto" w:sz="4" w:space="0"/>
              <w:right w:val="single" w:color="auto" w:sz="12" w:space="0"/>
            </w:tcBorders>
            <w:vAlign w:val="center"/>
          </w:tcPr>
          <w:p w14:paraId="0670C8E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[[process_owner_details]]</w:t>
            </w:r>
          </w:p>
        </w:tc>
      </w:tr>
      <w:tr w14:paraId="6592DE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0530E26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 of Applications involved in this Process (Provide Names)</w:t>
            </w:r>
          </w:p>
        </w:tc>
        <w:tc>
          <w:tcPr>
            <w:tcW w:w="4403" w:type="dxa"/>
            <w:tcBorders>
              <w:top w:val="single" w:color="auto" w:sz="4" w:space="0"/>
              <w:left w:val="single" w:color="auto" w:sz="4" w:space="0"/>
              <w:bottom w:val="single" w:color="auto" w:sz="4" w:space="0"/>
              <w:right w:val="single" w:color="auto" w:sz="12" w:space="0"/>
            </w:tcBorders>
            <w:vAlign w:val="center"/>
          </w:tcPr>
          <w:p w14:paraId="3F6A217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[[applications_involved]]</w:t>
            </w:r>
          </w:p>
        </w:tc>
      </w:tr>
      <w:tr w14:paraId="7450F5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220E97D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Nature Of Processing (UI reading &amp; Writing, Data Massaging, API Interface, DB Access)</w:t>
            </w:r>
          </w:p>
        </w:tc>
        <w:tc>
          <w:tcPr>
            <w:tcW w:w="4403" w:type="dxa"/>
            <w:tcBorders>
              <w:top w:val="single" w:color="auto" w:sz="4" w:space="0"/>
              <w:left w:val="single" w:color="auto" w:sz="4" w:space="0"/>
              <w:bottom w:val="single" w:color="auto" w:sz="4" w:space="0"/>
              <w:right w:val="single" w:color="auto" w:sz="12" w:space="0"/>
            </w:tcBorders>
            <w:vAlign w:val="center"/>
          </w:tcPr>
          <w:p w14:paraId="08F9DAF1">
            <w:pPr>
              <w:keepNext w:val="0"/>
              <w:keepLines w:val="0"/>
              <w:widowControl/>
              <w:suppressLineNumbers w:val="0"/>
              <w:jc w:val="left"/>
              <w:rPr>
                <w:rFonts w:hint="default" w:ascii="Calibri" w:hAnsi="Calibri" w:cs="Calibri"/>
                <w:color w:val="000000"/>
              </w:rPr>
            </w:pPr>
            <w:r>
              <w:rPr>
                <w:rFonts w:hint="default" w:ascii="Calibri" w:hAnsi="Calibri" w:eastAsia="SimSun" w:cs="Calibri"/>
                <w:kern w:val="0"/>
                <w:sz w:val="24"/>
                <w:szCs w:val="24"/>
                <w:lang w:val="en-US" w:eastAsia="zh-CN" w:bidi="ar"/>
              </w:rPr>
              <w:t>[[processing_nature]]</w:t>
            </w:r>
          </w:p>
        </w:tc>
      </w:tr>
      <w:tr w14:paraId="78A5FC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7A9074F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User Profile</w:t>
            </w:r>
          </w:p>
        </w:tc>
        <w:tc>
          <w:tcPr>
            <w:tcW w:w="4403" w:type="dxa"/>
            <w:tcBorders>
              <w:top w:val="single" w:color="auto" w:sz="4" w:space="0"/>
              <w:left w:val="single" w:color="auto" w:sz="4" w:space="0"/>
              <w:bottom w:val="single" w:color="auto" w:sz="4" w:space="0"/>
              <w:right w:val="single" w:color="auto" w:sz="12" w:space="0"/>
            </w:tcBorders>
            <w:vAlign w:val="center"/>
          </w:tcPr>
          <w:p w14:paraId="12E5101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[[user_profile]]</w:t>
            </w:r>
          </w:p>
        </w:tc>
      </w:tr>
      <w:tr w14:paraId="354647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7CD4E69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 of Roles (Maker/Checker/Approver)</w:t>
            </w:r>
          </w:p>
        </w:tc>
        <w:tc>
          <w:tcPr>
            <w:tcW w:w="4403" w:type="dxa"/>
            <w:tcBorders>
              <w:top w:val="single" w:color="auto" w:sz="4" w:space="0"/>
              <w:left w:val="single" w:color="auto" w:sz="4" w:space="0"/>
              <w:bottom w:val="single" w:color="auto" w:sz="4" w:space="0"/>
              <w:right w:val="single" w:color="auto" w:sz="12" w:space="0"/>
            </w:tcBorders>
            <w:vAlign w:val="center"/>
          </w:tcPr>
          <w:p w14:paraId="0EA0436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[[user_roles_count]]</w:t>
            </w:r>
          </w:p>
        </w:tc>
      </w:tr>
      <w:tr w14:paraId="65C3EC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6D99F8E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 of Users (In each User Profile)</w:t>
            </w:r>
          </w:p>
        </w:tc>
        <w:tc>
          <w:tcPr>
            <w:tcW w:w="4403" w:type="dxa"/>
            <w:tcBorders>
              <w:top w:val="single" w:color="auto" w:sz="4" w:space="0"/>
              <w:left w:val="single" w:color="auto" w:sz="4" w:space="0"/>
              <w:bottom w:val="single" w:color="auto" w:sz="4" w:space="0"/>
              <w:right w:val="single" w:color="auto" w:sz="12" w:space="0"/>
            </w:tcBorders>
            <w:vAlign w:val="center"/>
          </w:tcPr>
          <w:p w14:paraId="46EF4F5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[[users_per_role]]</w:t>
            </w:r>
          </w:p>
        </w:tc>
      </w:tr>
      <w:tr w14:paraId="0A0369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260492B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 of Maker/Checker</w:t>
            </w:r>
          </w:p>
        </w:tc>
        <w:tc>
          <w:tcPr>
            <w:tcW w:w="4403" w:type="dxa"/>
            <w:tcBorders>
              <w:top w:val="single" w:color="auto" w:sz="4" w:space="0"/>
              <w:left w:val="single" w:color="auto" w:sz="4" w:space="0"/>
              <w:bottom w:val="single" w:color="auto" w:sz="4" w:space="0"/>
              <w:right w:val="single" w:color="auto" w:sz="12" w:space="0"/>
            </w:tcBorders>
            <w:vAlign w:val="center"/>
          </w:tcPr>
          <w:p w14:paraId="187CE25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[[maker_checker_count]]</w:t>
            </w:r>
          </w:p>
        </w:tc>
      </w:tr>
      <w:tr w14:paraId="6CC65C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17"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12F88C9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Frequency of Execution &amp; Location</w:t>
            </w:r>
          </w:p>
        </w:tc>
        <w:tc>
          <w:tcPr>
            <w:tcW w:w="4403" w:type="dxa"/>
            <w:tcBorders>
              <w:top w:val="single" w:color="auto" w:sz="4" w:space="0"/>
              <w:left w:val="single" w:color="auto" w:sz="4" w:space="0"/>
              <w:bottom w:val="single" w:color="auto" w:sz="4" w:space="0"/>
              <w:right w:val="single" w:color="auto" w:sz="12" w:space="0"/>
            </w:tcBorders>
            <w:vAlign w:val="center"/>
          </w:tcPr>
          <w:p w14:paraId="282A3FE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[[execution_frequency_location]]</w:t>
            </w:r>
          </w:p>
        </w:tc>
      </w:tr>
      <w:tr w14:paraId="30EB79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383CBBC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End-to-End Process Completion Time</w:t>
            </w:r>
          </w:p>
        </w:tc>
        <w:tc>
          <w:tcPr>
            <w:tcW w:w="4403" w:type="dxa"/>
            <w:tcBorders>
              <w:top w:val="single" w:color="auto" w:sz="4" w:space="0"/>
              <w:left w:val="single" w:color="auto" w:sz="4" w:space="0"/>
              <w:bottom w:val="single" w:color="auto" w:sz="4" w:space="0"/>
              <w:right w:val="single" w:color="auto" w:sz="12" w:space="0"/>
            </w:tcBorders>
            <w:vAlign w:val="center"/>
          </w:tcPr>
          <w:p w14:paraId="0D1670A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[[process_e2e_time]]</w:t>
            </w:r>
          </w:p>
        </w:tc>
      </w:tr>
      <w:tr w14:paraId="31DB8A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593BC01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Step-wise Time Taken (Major Steps)</w:t>
            </w:r>
          </w:p>
        </w:tc>
        <w:tc>
          <w:tcPr>
            <w:tcW w:w="4403" w:type="dxa"/>
            <w:tcBorders>
              <w:top w:val="single" w:color="auto" w:sz="4" w:space="0"/>
              <w:left w:val="single" w:color="auto" w:sz="4" w:space="0"/>
              <w:bottom w:val="single" w:color="auto" w:sz="4" w:space="0"/>
              <w:right w:val="single" w:color="auto" w:sz="12" w:space="0"/>
            </w:tcBorders>
            <w:vAlign w:val="center"/>
          </w:tcPr>
          <w:p w14:paraId="644478C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[[stepwise_time_details]]</w:t>
            </w:r>
          </w:p>
        </w:tc>
      </w:tr>
      <w:tr w14:paraId="1A2B6A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0DB180F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TAT / SLA Requirement</w:t>
            </w:r>
          </w:p>
        </w:tc>
        <w:tc>
          <w:tcPr>
            <w:tcW w:w="4403" w:type="dxa"/>
            <w:tcBorders>
              <w:top w:val="single" w:color="auto" w:sz="4" w:space="0"/>
              <w:left w:val="single" w:color="auto" w:sz="4" w:space="0"/>
              <w:bottom w:val="single" w:color="auto" w:sz="4" w:space="0"/>
              <w:right w:val="single" w:color="auto" w:sz="12" w:space="0"/>
            </w:tcBorders>
            <w:vAlign w:val="center"/>
          </w:tcPr>
          <w:p w14:paraId="6DACD31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[[tat_sla]]</w:t>
            </w:r>
          </w:p>
        </w:tc>
      </w:tr>
      <w:tr w14:paraId="6BE8C4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3D5F202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User Working Hours (Start &amp; End Time)</w:t>
            </w:r>
          </w:p>
        </w:tc>
        <w:tc>
          <w:tcPr>
            <w:tcW w:w="4403" w:type="dxa"/>
            <w:tcBorders>
              <w:top w:val="single" w:color="auto" w:sz="4" w:space="0"/>
              <w:left w:val="single" w:color="auto" w:sz="4" w:space="0"/>
              <w:bottom w:val="single" w:color="auto" w:sz="4" w:space="0"/>
              <w:right w:val="single" w:color="auto" w:sz="12" w:space="0"/>
            </w:tcBorders>
            <w:vAlign w:val="center"/>
          </w:tcPr>
          <w:p w14:paraId="7D922D8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[[working_hours]]</w:t>
            </w:r>
          </w:p>
        </w:tc>
      </w:tr>
      <w:tr w14:paraId="117E19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066E477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Start &amp; End Time (Weekly/Monthly/Daily Processes)</w:t>
            </w:r>
          </w:p>
        </w:tc>
        <w:tc>
          <w:tcPr>
            <w:tcW w:w="4403" w:type="dxa"/>
            <w:tcBorders>
              <w:top w:val="single" w:color="auto" w:sz="4" w:space="0"/>
              <w:left w:val="single" w:color="auto" w:sz="4" w:space="0"/>
              <w:bottom w:val="single" w:color="auto" w:sz="4" w:space="0"/>
              <w:right w:val="single" w:color="auto" w:sz="12" w:space="0"/>
            </w:tcBorders>
            <w:vAlign w:val="center"/>
          </w:tcPr>
          <w:p w14:paraId="4FB9444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[[process_schedule_time]]</w:t>
            </w:r>
          </w:p>
        </w:tc>
      </w:tr>
      <w:tr w14:paraId="507452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3D40A8E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Process Trigger Point / Input Source</w:t>
            </w:r>
          </w:p>
        </w:tc>
        <w:tc>
          <w:tcPr>
            <w:tcW w:w="4403" w:type="dxa"/>
            <w:tcBorders>
              <w:top w:val="single" w:color="auto" w:sz="4" w:space="0"/>
              <w:left w:val="single" w:color="auto" w:sz="4" w:space="0"/>
              <w:bottom w:val="single" w:color="auto" w:sz="4" w:space="0"/>
              <w:right w:val="single" w:color="auto" w:sz="12" w:space="0"/>
            </w:tcBorders>
            <w:vAlign w:val="center"/>
          </w:tcPr>
          <w:p w14:paraId="749D453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[[process_trigger]]</w:t>
            </w:r>
          </w:p>
        </w:tc>
      </w:tr>
      <w:tr w14:paraId="13E9D0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7C8EDD4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Input Mode (Email / Queue / DB / SFTP / Folder)</w:t>
            </w:r>
          </w:p>
        </w:tc>
        <w:tc>
          <w:tcPr>
            <w:tcW w:w="4403" w:type="dxa"/>
            <w:tcBorders>
              <w:top w:val="single" w:color="auto" w:sz="4" w:space="0"/>
              <w:left w:val="single" w:color="auto" w:sz="4" w:space="0"/>
              <w:bottom w:val="single" w:color="auto" w:sz="4" w:space="0"/>
              <w:right w:val="single" w:color="auto" w:sz="12" w:space="0"/>
            </w:tcBorders>
            <w:vAlign w:val="center"/>
          </w:tcPr>
          <w:p w14:paraId="0FCBAE4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[[input_source_type]]</w:t>
            </w:r>
          </w:p>
        </w:tc>
      </w:tr>
      <w:tr w14:paraId="106956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6C9DEF0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Volume (Daily/Weekly/Monthly etc.)</w:t>
            </w:r>
          </w:p>
        </w:tc>
        <w:tc>
          <w:tcPr>
            <w:tcW w:w="4403" w:type="dxa"/>
            <w:tcBorders>
              <w:top w:val="single" w:color="auto" w:sz="4" w:space="0"/>
              <w:left w:val="single" w:color="auto" w:sz="4" w:space="0"/>
              <w:bottom w:val="single" w:color="auto" w:sz="4" w:space="0"/>
              <w:right w:val="single" w:color="auto" w:sz="12" w:space="0"/>
            </w:tcBorders>
            <w:vAlign w:val="center"/>
          </w:tcPr>
          <w:p w14:paraId="01E6DAED">
            <w:pPr>
              <w:keepNext w:val="0"/>
              <w:keepLines w:val="0"/>
              <w:widowControl/>
              <w:suppressLineNumbers w:val="0"/>
              <w:jc w:val="left"/>
              <w:rPr>
                <w:rFonts w:hint="default" w:ascii="Calibri" w:hAnsi="Calibri" w:cs="Calibri"/>
                <w:color w:val="000000"/>
              </w:rPr>
            </w:pPr>
            <w:r>
              <w:rPr>
                <w:rFonts w:hint="default" w:ascii="Calibri" w:hAnsi="Calibri" w:eastAsia="SimSun" w:cs="Calibri"/>
                <w:kern w:val="0"/>
                <w:sz w:val="24"/>
                <w:szCs w:val="24"/>
                <w:lang w:val="en-US" w:eastAsia="zh-CN" w:bidi="ar"/>
              </w:rPr>
              <w:t>[[process_volume]]</w:t>
            </w:r>
          </w:p>
        </w:tc>
      </w:tr>
      <w:tr w14:paraId="600D59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185F9ED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 of Input Files per Case</w:t>
            </w:r>
          </w:p>
        </w:tc>
        <w:tc>
          <w:tcPr>
            <w:tcW w:w="4403" w:type="dxa"/>
            <w:tcBorders>
              <w:top w:val="single" w:color="auto" w:sz="4" w:space="0"/>
              <w:left w:val="single" w:color="auto" w:sz="4" w:space="0"/>
              <w:bottom w:val="single" w:color="auto" w:sz="4" w:space="0"/>
              <w:right w:val="single" w:color="auto" w:sz="12" w:space="0"/>
            </w:tcBorders>
            <w:vAlign w:val="center"/>
          </w:tcPr>
          <w:p w14:paraId="275E19B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[[input_files_count]]</w:t>
            </w:r>
          </w:p>
        </w:tc>
      </w:tr>
      <w:tr w14:paraId="3AF8A7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4593" w:type="dxa"/>
            <w:tcBorders>
              <w:top w:val="single" w:color="auto" w:sz="4" w:space="0"/>
              <w:left w:val="single" w:color="auto" w:sz="12" w:space="0"/>
              <w:bottom w:val="single" w:color="auto" w:sz="4" w:space="0"/>
              <w:right w:val="single" w:color="auto" w:sz="4" w:space="0"/>
            </w:tcBorders>
            <w:shd w:val="clear" w:color="auto" w:fill="9CC2E5" w:themeFill="accent1" w:themeFillTint="99"/>
            <w:vAlign w:val="center"/>
          </w:tcPr>
          <w:p w14:paraId="4072351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Type of Input File (Txt/xls/xlsx/PDF/Tiff/JPEG/PNG)</w:t>
            </w:r>
          </w:p>
        </w:tc>
        <w:tc>
          <w:tcPr>
            <w:tcW w:w="4403" w:type="dxa"/>
            <w:tcBorders>
              <w:top w:val="single" w:color="auto" w:sz="4" w:space="0"/>
              <w:left w:val="single" w:color="auto" w:sz="4" w:space="0"/>
              <w:bottom w:val="single" w:color="auto" w:sz="4" w:space="0"/>
              <w:right w:val="single" w:color="auto" w:sz="12" w:space="0"/>
            </w:tcBorders>
            <w:vAlign w:val="center"/>
          </w:tcPr>
          <w:p w14:paraId="786AF9A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[[input_file_type]]</w:t>
            </w:r>
          </w:p>
        </w:tc>
      </w:tr>
    </w:tbl>
    <w:p w14:paraId="491F818E">
      <w:pPr>
        <w:rPr>
          <w:rFonts w:cstheme="minorHAnsi"/>
          <w:lang w:val="en-US"/>
        </w:rPr>
      </w:pPr>
    </w:p>
    <w:p w14:paraId="4A7EFD97">
      <w:pPr>
        <w:pStyle w:val="3"/>
        <w:rPr>
          <w:rFonts w:cstheme="minorHAnsi"/>
          <w:lang w:val="en-US"/>
        </w:rPr>
      </w:pPr>
    </w:p>
    <w:p w14:paraId="6C599588">
      <w:pPr>
        <w:rPr>
          <w:lang w:val="en-US"/>
        </w:rPr>
      </w:pPr>
      <w:r>
        <w:rPr>
          <w:lang w:val="en-US"/>
        </w:rPr>
        <w:br w:type="page"/>
      </w:r>
    </w:p>
    <w:p w14:paraId="46D41C87">
      <w:pPr>
        <w:rPr>
          <w:lang w:val="en-US"/>
        </w:rPr>
      </w:pPr>
    </w:p>
    <w:p w14:paraId="789459D1">
      <w:pPr>
        <w:pStyle w:val="2"/>
        <w:numPr>
          <w:ilvl w:val="0"/>
          <w:numId w:val="1"/>
        </w:numPr>
        <w:ind w:left="360"/>
        <w:rPr>
          <w:rFonts w:cstheme="minorHAnsi"/>
          <w:lang w:val="en-US"/>
        </w:rPr>
      </w:pPr>
      <w:bookmarkStart w:id="22" w:name="_Toc202362089"/>
      <w:r>
        <w:rPr>
          <w:rFonts w:cstheme="minorHAnsi"/>
          <w:lang w:val="en-US"/>
        </w:rPr>
        <w:t>Details of Applications involved in the Business Process</w:t>
      </w:r>
      <w:bookmarkEnd w:id="22"/>
    </w:p>
    <w:p w14:paraId="6495D3A8">
      <w:pPr>
        <w:spacing w:after="0"/>
        <w:rPr>
          <w:rFonts w:cstheme="minorHAnsi"/>
          <w:lang w:val="en-US"/>
        </w:rPr>
      </w:pPr>
    </w:p>
    <w:p w14:paraId="2C121820">
      <w:pPr>
        <w:rPr>
          <w:rFonts w:cstheme="minorHAnsi"/>
          <w:lang w:val="en-US"/>
        </w:rPr>
      </w:pPr>
      <w:r>
        <w:rPr>
          <w:rStyle w:val="66"/>
          <w:rFonts w:cstheme="minorHAnsi"/>
        </w:rPr>
        <w:t>The details of all the application involved in the process are contained within the attached excel sheet.</w:t>
      </w:r>
    </w:p>
    <w:p w14:paraId="4A465909">
      <w:pPr>
        <w:rPr>
          <w:rFonts w:cstheme="minorHAnsi"/>
          <w:lang w:val="en-US"/>
        </w:rPr>
      </w:pPr>
    </w:p>
    <w:p w14:paraId="07D29034">
      <w:pPr>
        <w:rPr>
          <w:rFonts w:cstheme="minorHAnsi"/>
          <w:lang w:val="en-US"/>
        </w:rPr>
      </w:pPr>
      <w:bookmarkStart w:id="23" w:name="_MON_1686649011"/>
      <w:bookmarkEnd w:id="23"/>
      <w:r>
        <w:rPr>
          <w:rFonts w:cstheme="minorHAnsi"/>
          <w:lang w:val="en-US"/>
        </w:rPr>
        <w:object>
          <v:shape id="_x0000_i1025" o:spt="75" type="#_x0000_t75" style="height:51pt;width:75pt;" o:ole="t" filled="f" o:preferrelative="t" stroked="f" coordsize="21600,21600">
            <v:path/>
            <v:fill on="f" focussize="0,0"/>
            <v:stroke on="f" joinstyle="miter"/>
            <v:imagedata r:id="rId11" o:title=""/>
            <o:lock v:ext="edit" aspectratio="t"/>
            <w10:wrap type="none"/>
            <w10:anchorlock/>
          </v:shape>
          <o:OLEObject Type="Embed" ProgID="Excel.Sheet.12" ShapeID="_x0000_i1025" DrawAspect="Icon" ObjectID="_1468075725" r:id="rId10">
            <o:LockedField>false</o:LockedField>
          </o:OLEObject>
        </w:object>
      </w:r>
    </w:p>
    <w:p w14:paraId="2547D01C">
      <w:pPr>
        <w:rPr>
          <w:rFonts w:cstheme="minorHAnsi"/>
          <w:lang w:val="en-US"/>
        </w:rPr>
      </w:pPr>
    </w:p>
    <w:p w14:paraId="120A03FE">
      <w:pPr>
        <w:rPr>
          <w:rFonts w:cstheme="minorHAnsi"/>
          <w:lang w:val="en-US"/>
        </w:rPr>
      </w:pPr>
      <w:r>
        <w:rPr>
          <w:rFonts w:cstheme="minorHAnsi"/>
          <w:lang w:val="en-US"/>
        </w:rPr>
        <w:br w:type="page"/>
      </w:r>
    </w:p>
    <w:p w14:paraId="06F65F14">
      <w:pPr>
        <w:pStyle w:val="2"/>
        <w:numPr>
          <w:ilvl w:val="0"/>
          <w:numId w:val="1"/>
        </w:numPr>
        <w:ind w:left="360"/>
        <w:rPr>
          <w:rFonts w:cstheme="minorHAnsi"/>
          <w:b w:val="0"/>
          <w:lang w:val="en-US"/>
        </w:rPr>
      </w:pPr>
      <w:bookmarkStart w:id="24" w:name="_Toc202362090"/>
      <w:r>
        <w:rPr>
          <w:rFonts w:cstheme="minorHAnsi"/>
          <w:lang w:val="en-US"/>
        </w:rPr>
        <w:t>Automation Feasibility Observations</w:t>
      </w:r>
      <w:bookmarkEnd w:id="24"/>
    </w:p>
    <w:p w14:paraId="262A685C">
      <w:pPr>
        <w:pStyle w:val="3"/>
        <w:rPr>
          <w:rFonts w:cstheme="minorHAnsi"/>
        </w:rPr>
      </w:pPr>
      <w:bookmarkStart w:id="25" w:name="_Toc202362091"/>
      <w:r>
        <w:rPr>
          <w:rFonts w:cstheme="minorHAnsi"/>
        </w:rPr>
        <w:t>Automation Feasibility Observations</w:t>
      </w:r>
      <w:bookmarkEnd w:id="25"/>
    </w:p>
    <w:p w14:paraId="3BABB936">
      <w:pPr>
        <w:rPr>
          <w:rFonts w:cstheme="minorHAnsi"/>
        </w:rPr>
      </w:pPr>
      <w:r>
        <w:rPr>
          <w:rFonts w:cstheme="minorHAnsi"/>
        </w:rPr>
        <w:t xml:space="preserve"> (Yes/No/Validate)</w:t>
      </w:r>
    </w:p>
    <w:p w14:paraId="27E9E76D">
      <w:pPr>
        <w:rPr>
          <w:rFonts w:cstheme="minorHAnsi"/>
        </w:rPr>
      </w:pPr>
      <w:r>
        <w:rPr>
          <w:rFonts w:cstheme="minorHAnsi"/>
        </w:rPr>
        <w:t>Validate</w:t>
      </w:r>
    </w:p>
    <w:p w14:paraId="536013FE">
      <w:pPr>
        <w:rPr>
          <w:rFonts w:cstheme="minorHAnsi"/>
        </w:rPr>
      </w:pPr>
    </w:p>
    <w:p w14:paraId="6CF477F4">
      <w:pPr>
        <w:pStyle w:val="3"/>
        <w:rPr>
          <w:rFonts w:cstheme="minorHAnsi"/>
        </w:rPr>
      </w:pPr>
      <w:bookmarkStart w:id="26" w:name="_Toc202362092"/>
      <w:r>
        <w:rPr>
          <w:rFonts w:cstheme="minorHAnsi"/>
        </w:rPr>
        <w:t>Technical Feasibility Observation</w:t>
      </w:r>
      <w:bookmarkEnd w:id="26"/>
      <w:r>
        <w:rPr>
          <w:rFonts w:cstheme="minorHAnsi"/>
        </w:rPr>
        <w:t xml:space="preserve"> </w:t>
      </w:r>
    </w:p>
    <w:p w14:paraId="4353C886">
      <w:pPr>
        <w:rPr>
          <w:rFonts w:cstheme="minorHAnsi"/>
        </w:rPr>
      </w:pPr>
      <w:r>
        <w:rPr>
          <w:rFonts w:cstheme="minorHAnsi"/>
        </w:rPr>
        <w:t>(Citrix/Captcha/Silverlite/Applet/Desktop Application)</w:t>
      </w:r>
    </w:p>
    <w:p w14:paraId="455EA674">
      <w:pPr>
        <w:rPr>
          <w:rFonts w:cstheme="minorHAnsi"/>
        </w:rPr>
      </w:pPr>
      <w:r>
        <w:rPr>
          <w:rFonts w:cstheme="minorHAnsi"/>
        </w:rPr>
        <w:t>CAPTCHA (Login), UI navigation required</w:t>
      </w:r>
    </w:p>
    <w:p w14:paraId="1DB66C37">
      <w:pPr>
        <w:rPr>
          <w:rFonts w:cstheme="minorHAnsi"/>
        </w:rPr>
      </w:pPr>
    </w:p>
    <w:p w14:paraId="7A624E59">
      <w:pPr>
        <w:rPr>
          <w:rFonts w:cstheme="minorHAnsi"/>
        </w:rPr>
      </w:pPr>
    </w:p>
    <w:p w14:paraId="4A9BA9D0">
      <w:pPr>
        <w:pStyle w:val="3"/>
        <w:rPr>
          <w:rFonts w:cstheme="minorHAnsi"/>
        </w:rPr>
      </w:pPr>
      <w:bookmarkStart w:id="27" w:name="_Toc202362093"/>
      <w:r>
        <w:rPr>
          <w:rFonts w:cstheme="minorHAnsi"/>
        </w:rPr>
        <w:t>RPA Benefits</w:t>
      </w:r>
      <w:bookmarkEnd w:id="27"/>
    </w:p>
    <w:p w14:paraId="68E105A4">
      <w:pPr>
        <w:rPr>
          <w:rFonts w:cstheme="minorHAnsi"/>
        </w:rPr>
      </w:pPr>
    </w:p>
    <w:tbl>
      <w:tblPr>
        <w:tblStyle w:val="64"/>
        <w:tblW w:w="4100" w:type="pct"/>
        <w:tblInd w:w="0" w:type="dxa"/>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Layout w:type="fixed"/>
        <w:tblCellMar>
          <w:top w:w="0" w:type="dxa"/>
          <w:left w:w="108" w:type="dxa"/>
          <w:bottom w:w="0" w:type="dxa"/>
          <w:right w:w="108" w:type="dxa"/>
        </w:tblCellMar>
      </w:tblPr>
      <w:tblGrid>
        <w:gridCol w:w="2717"/>
        <w:gridCol w:w="2521"/>
        <w:gridCol w:w="2340"/>
      </w:tblGrid>
      <w:tr w14:paraId="6C3F8C3D">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rPr>
          <w:trHeight w:val="660" w:hRule="atLeast"/>
        </w:trPr>
        <w:tc>
          <w:tcPr>
            <w:tcW w:w="1793" w:type="pct"/>
            <w:tcBorders>
              <w:bottom w:val="nil"/>
              <w:right w:val="nil"/>
            </w:tcBorders>
            <w:shd w:val="clear" w:color="auto" w:fill="5B9BD5" w:themeFill="accent1"/>
          </w:tcPr>
          <w:p w14:paraId="403D1368">
            <w:pPr>
              <w:pStyle w:val="61"/>
              <w:rPr>
                <w:rFonts w:asciiTheme="minorHAnsi" w:hAnsiTheme="minorHAnsi" w:cstheme="minorHAnsi"/>
                <w:b w:val="0"/>
                <w:bCs/>
                <w:sz w:val="22"/>
                <w:szCs w:val="22"/>
              </w:rPr>
            </w:pPr>
            <w:r>
              <w:rPr>
                <w:rFonts w:asciiTheme="minorHAnsi" w:hAnsiTheme="minorHAnsi" w:cstheme="minorHAnsi"/>
                <w:b w:val="0"/>
                <w:bCs/>
                <w:sz w:val="22"/>
                <w:szCs w:val="22"/>
              </w:rPr>
              <w:t>Benefit Name</w:t>
            </w:r>
          </w:p>
        </w:tc>
        <w:tc>
          <w:tcPr>
            <w:tcW w:w="1663" w:type="pct"/>
            <w:tcBorders>
              <w:left w:val="single" w:color="5B9BD5" w:themeColor="accent1" w:sz="4" w:space="0"/>
              <w:right w:val="single" w:color="5B9BD5" w:themeColor="accent1" w:sz="4" w:space="0"/>
              <w:insideV w:val="single" w:sz="4" w:space="0"/>
            </w:tcBorders>
            <w:shd w:val="clear" w:color="auto" w:fill="5B9BD5" w:themeFill="accent1"/>
          </w:tcPr>
          <w:p w14:paraId="021E58F2">
            <w:pPr>
              <w:pStyle w:val="61"/>
              <w:rPr>
                <w:rFonts w:asciiTheme="minorHAnsi" w:hAnsiTheme="minorHAnsi" w:cstheme="minorHAnsi"/>
                <w:b w:val="0"/>
                <w:bCs/>
                <w:sz w:val="22"/>
                <w:szCs w:val="22"/>
              </w:rPr>
            </w:pPr>
            <w:r>
              <w:rPr>
                <w:rFonts w:asciiTheme="minorHAnsi" w:hAnsiTheme="minorHAnsi" w:cstheme="minorHAnsi"/>
                <w:b w:val="0"/>
                <w:bCs/>
                <w:sz w:val="22"/>
                <w:szCs w:val="22"/>
              </w:rPr>
              <w:t>Current State</w:t>
            </w:r>
          </w:p>
        </w:tc>
        <w:tc>
          <w:tcPr>
            <w:tcW w:w="1544" w:type="pct"/>
            <w:tcBorders>
              <w:left w:val="nil"/>
              <w:bottom w:val="nil"/>
            </w:tcBorders>
            <w:shd w:val="clear" w:color="auto" w:fill="5B9BD5" w:themeFill="accent1"/>
          </w:tcPr>
          <w:p w14:paraId="6146FF6C">
            <w:pPr>
              <w:pStyle w:val="61"/>
              <w:rPr>
                <w:rFonts w:asciiTheme="minorHAnsi" w:hAnsiTheme="minorHAnsi" w:cstheme="minorHAnsi"/>
                <w:b w:val="0"/>
                <w:bCs/>
                <w:sz w:val="22"/>
                <w:szCs w:val="22"/>
              </w:rPr>
            </w:pPr>
            <w:r>
              <w:rPr>
                <w:rFonts w:asciiTheme="minorHAnsi" w:hAnsiTheme="minorHAnsi" w:cstheme="minorHAnsi"/>
                <w:b w:val="0"/>
                <w:bCs/>
                <w:sz w:val="22"/>
                <w:szCs w:val="22"/>
              </w:rPr>
              <w:t xml:space="preserve"> Future State (%)</w:t>
            </w:r>
          </w:p>
        </w:tc>
      </w:tr>
      <w:tr w14:paraId="61B9E5A2">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rPr>
          <w:trHeight w:val="413" w:hRule="atLeast"/>
        </w:trPr>
        <w:tc>
          <w:tcPr>
            <w:tcW w:w="1793" w:type="pct"/>
            <w:tcBorders>
              <w:top w:val="single" w:color="5B9BD5" w:themeColor="accent1" w:sz="4" w:space="0"/>
              <w:bottom w:val="single" w:color="5B9BD5" w:themeColor="accent1" w:sz="4" w:space="0"/>
              <w:right w:val="nil"/>
              <w:insideH w:val="single" w:sz="4" w:space="0"/>
              <w:insideV w:val="nil"/>
            </w:tcBorders>
            <w:shd w:val="clear" w:color="auto" w:fill="FFFFFF" w:themeFill="background1"/>
          </w:tcPr>
          <w:p w14:paraId="5CF400BC">
            <w:pPr>
              <w:pStyle w:val="33"/>
              <w:rPr>
                <w:rFonts w:asciiTheme="minorHAnsi" w:hAnsiTheme="minorHAnsi" w:cstheme="minorHAnsi"/>
                <w:b w:val="0"/>
                <w:bCs/>
                <w:szCs w:val="22"/>
              </w:rPr>
            </w:pPr>
            <w:r>
              <w:rPr>
                <w:rFonts w:asciiTheme="minorHAnsi" w:hAnsiTheme="minorHAnsi" w:cstheme="minorHAnsi"/>
                <w:b w:val="0"/>
                <w:bCs/>
                <w:szCs w:val="22"/>
              </w:rPr>
              <w:t>FTE saving</w:t>
            </w:r>
          </w:p>
        </w:tc>
        <w:tc>
          <w:tcPr>
            <w:tcW w:w="1663" w:type="pct"/>
            <w:tcBorders>
              <w:top w:val="single" w:color="5B9BD5" w:themeColor="accent1" w:sz="4" w:space="0"/>
              <w:left w:val="single" w:color="5B9BD5" w:themeColor="accent1" w:sz="4" w:space="0"/>
              <w:bottom w:val="single" w:color="5B9BD5" w:themeColor="accent1" w:sz="4" w:space="0"/>
              <w:right w:val="single" w:color="5B9BD5" w:themeColor="accent1" w:sz="4" w:space="0"/>
              <w:insideH w:val="single" w:sz="4" w:space="0"/>
              <w:insideV w:val="single" w:sz="4" w:space="0"/>
            </w:tcBorders>
          </w:tcPr>
          <w:p w14:paraId="17CD20D0">
            <w:pPr>
              <w:pStyle w:val="33"/>
              <w:rPr>
                <w:rFonts w:asciiTheme="minorHAnsi" w:hAnsiTheme="minorHAnsi" w:cstheme="minorHAnsi"/>
                <w:szCs w:val="22"/>
              </w:rPr>
            </w:pPr>
            <w:r>
              <w:rPr>
                <w:rFonts w:asciiTheme="minorHAnsi" w:hAnsiTheme="minorHAnsi" w:cstheme="minorHAnsi"/>
                <w:szCs w:val="22"/>
              </w:rPr>
              <w:t>NA</w:t>
            </w:r>
          </w:p>
        </w:tc>
        <w:tc>
          <w:tcPr>
            <w:tcW w:w="1544" w:type="pct"/>
            <w:tcBorders>
              <w:top w:val="single" w:color="5B9BD5" w:themeColor="accent1" w:sz="4" w:space="0"/>
              <w:left w:val="nil"/>
              <w:bottom w:val="single" w:color="5B9BD5" w:themeColor="accent1" w:sz="4" w:space="0"/>
              <w:insideH w:val="single" w:sz="4" w:space="0"/>
            </w:tcBorders>
            <w:shd w:val="clear" w:color="auto" w:fill="FFFFFF" w:themeFill="background1"/>
          </w:tcPr>
          <w:p w14:paraId="33709059">
            <w:pPr>
              <w:pStyle w:val="33"/>
              <w:rPr>
                <w:rFonts w:asciiTheme="minorHAnsi" w:hAnsiTheme="minorHAnsi" w:cstheme="minorHAnsi"/>
                <w:b w:val="0"/>
                <w:bCs/>
                <w:szCs w:val="22"/>
              </w:rPr>
            </w:pPr>
            <w:r>
              <w:rPr>
                <w:rFonts w:asciiTheme="minorHAnsi" w:hAnsiTheme="minorHAnsi" w:cstheme="minorHAnsi"/>
                <w:b w:val="0"/>
                <w:bCs/>
                <w:szCs w:val="22"/>
              </w:rPr>
              <w:t>Will be discussed during solution designing</w:t>
            </w:r>
          </w:p>
        </w:tc>
      </w:tr>
      <w:tr w14:paraId="366FFC6A">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rPr>
          <w:trHeight w:val="396" w:hRule="atLeast"/>
        </w:trPr>
        <w:tc>
          <w:tcPr>
            <w:tcW w:w="1793" w:type="pct"/>
            <w:tcBorders>
              <w:right w:val="nil"/>
              <w:insideV w:val="nil"/>
            </w:tcBorders>
            <w:shd w:val="clear" w:color="auto" w:fill="FFFFFF" w:themeFill="background1"/>
          </w:tcPr>
          <w:p w14:paraId="33AB707D">
            <w:pPr>
              <w:pStyle w:val="33"/>
              <w:rPr>
                <w:rFonts w:asciiTheme="minorHAnsi" w:hAnsiTheme="minorHAnsi" w:cstheme="minorHAnsi"/>
                <w:b w:val="0"/>
                <w:bCs/>
                <w:szCs w:val="22"/>
              </w:rPr>
            </w:pPr>
            <w:r>
              <w:rPr>
                <w:rFonts w:asciiTheme="minorHAnsi" w:hAnsiTheme="minorHAnsi" w:cstheme="minorHAnsi"/>
                <w:b w:val="0"/>
                <w:bCs/>
                <w:szCs w:val="22"/>
              </w:rPr>
              <w:t>TAT improvement</w:t>
            </w:r>
          </w:p>
        </w:tc>
        <w:tc>
          <w:tcPr>
            <w:tcW w:w="1663" w:type="pct"/>
            <w:tcBorders>
              <w:left w:val="single" w:color="5B9BD5" w:themeColor="accent1" w:sz="4" w:space="0"/>
              <w:right w:val="single" w:color="5B9BD5" w:themeColor="accent1" w:sz="4" w:space="0"/>
              <w:insideV w:val="single" w:sz="4" w:space="0"/>
            </w:tcBorders>
          </w:tcPr>
          <w:p w14:paraId="53072FD2">
            <w:pPr>
              <w:pStyle w:val="33"/>
              <w:rPr>
                <w:rFonts w:asciiTheme="minorHAnsi" w:hAnsiTheme="minorHAnsi" w:cstheme="minorHAnsi"/>
                <w:szCs w:val="22"/>
              </w:rPr>
            </w:pPr>
            <w:r>
              <w:rPr>
                <w:rFonts w:asciiTheme="minorHAnsi" w:hAnsiTheme="minorHAnsi" w:cstheme="minorHAnsi"/>
                <w:szCs w:val="22"/>
              </w:rPr>
              <w:t>NA</w:t>
            </w:r>
          </w:p>
        </w:tc>
        <w:tc>
          <w:tcPr>
            <w:tcW w:w="1544" w:type="pct"/>
            <w:tcBorders>
              <w:left w:val="nil"/>
            </w:tcBorders>
            <w:shd w:val="clear" w:color="auto" w:fill="FFFFFF" w:themeFill="background1"/>
          </w:tcPr>
          <w:p w14:paraId="55C25EE8">
            <w:pPr>
              <w:pStyle w:val="33"/>
              <w:rPr>
                <w:rFonts w:asciiTheme="minorHAnsi" w:hAnsiTheme="minorHAnsi" w:cstheme="minorHAnsi"/>
                <w:b w:val="0"/>
                <w:bCs/>
                <w:szCs w:val="22"/>
              </w:rPr>
            </w:pPr>
            <w:r>
              <w:rPr>
                <w:rFonts w:asciiTheme="minorHAnsi" w:hAnsiTheme="minorHAnsi" w:cstheme="minorHAnsi"/>
                <w:b w:val="0"/>
                <w:bCs/>
                <w:szCs w:val="22"/>
              </w:rPr>
              <w:t>Will be discussed during solution designing</w:t>
            </w:r>
          </w:p>
        </w:tc>
      </w:tr>
      <w:tr w14:paraId="0334109E">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top w:w="0" w:type="dxa"/>
            <w:left w:w="108" w:type="dxa"/>
            <w:bottom w:w="0" w:type="dxa"/>
            <w:right w:w="108" w:type="dxa"/>
          </w:tblCellMar>
        </w:tblPrEx>
        <w:trPr>
          <w:trHeight w:val="413" w:hRule="atLeast"/>
        </w:trPr>
        <w:tc>
          <w:tcPr>
            <w:tcW w:w="1793" w:type="pct"/>
            <w:tcBorders>
              <w:top w:val="double" w:color="5B9BD5" w:themeColor="accent1" w:sz="4" w:space="0"/>
              <w:right w:val="nil"/>
            </w:tcBorders>
            <w:shd w:val="clear" w:color="auto" w:fill="FFFFFF" w:themeFill="background1"/>
          </w:tcPr>
          <w:p w14:paraId="01335204">
            <w:pPr>
              <w:pStyle w:val="33"/>
              <w:rPr>
                <w:rFonts w:asciiTheme="minorHAnsi" w:hAnsiTheme="minorHAnsi" w:cstheme="minorHAnsi"/>
                <w:b w:val="0"/>
                <w:bCs/>
                <w:szCs w:val="22"/>
              </w:rPr>
            </w:pPr>
            <w:r>
              <w:rPr>
                <w:rFonts w:asciiTheme="minorHAnsi" w:hAnsiTheme="minorHAnsi" w:cstheme="minorHAnsi"/>
                <w:b w:val="0"/>
                <w:bCs/>
                <w:szCs w:val="22"/>
              </w:rPr>
              <w:t>Error and Calculation reduction</w:t>
            </w:r>
          </w:p>
        </w:tc>
        <w:tc>
          <w:tcPr>
            <w:tcW w:w="1663" w:type="pct"/>
            <w:tcBorders>
              <w:top w:val="double" w:color="5B9BD5" w:themeColor="accent1" w:sz="4" w:space="0"/>
              <w:left w:val="single" w:color="5B9BD5" w:themeColor="accent1" w:sz="4" w:space="0"/>
              <w:right w:val="single" w:color="5B9BD5" w:themeColor="accent1" w:sz="4" w:space="0"/>
              <w:insideV w:val="single" w:sz="4" w:space="0"/>
            </w:tcBorders>
            <w:shd w:val="clear" w:color="auto" w:fill="FFFFFF" w:themeFill="background1"/>
          </w:tcPr>
          <w:p w14:paraId="28DE1F53">
            <w:pPr>
              <w:pStyle w:val="33"/>
              <w:rPr>
                <w:rFonts w:asciiTheme="minorHAnsi" w:hAnsiTheme="minorHAnsi" w:cstheme="minorHAnsi"/>
                <w:b w:val="0"/>
                <w:bCs/>
                <w:szCs w:val="22"/>
              </w:rPr>
            </w:pPr>
            <w:r>
              <w:rPr>
                <w:rFonts w:asciiTheme="minorHAnsi" w:hAnsiTheme="minorHAnsi" w:cstheme="minorHAnsi"/>
                <w:b w:val="0"/>
                <w:bCs/>
                <w:szCs w:val="22"/>
              </w:rPr>
              <w:t>NA</w:t>
            </w:r>
          </w:p>
        </w:tc>
        <w:tc>
          <w:tcPr>
            <w:tcW w:w="1544" w:type="pct"/>
            <w:tcBorders>
              <w:top w:val="double" w:color="5B9BD5" w:themeColor="accent1" w:sz="4" w:space="0"/>
              <w:left w:val="nil"/>
            </w:tcBorders>
            <w:shd w:val="clear" w:color="auto" w:fill="FFFFFF" w:themeFill="background1"/>
          </w:tcPr>
          <w:p w14:paraId="6C646BA6">
            <w:pPr>
              <w:pStyle w:val="33"/>
              <w:rPr>
                <w:rFonts w:asciiTheme="minorHAnsi" w:hAnsiTheme="minorHAnsi" w:cstheme="minorHAnsi"/>
                <w:b w:val="0"/>
                <w:bCs/>
                <w:szCs w:val="22"/>
              </w:rPr>
            </w:pPr>
            <w:r>
              <w:rPr>
                <w:rFonts w:asciiTheme="minorHAnsi" w:hAnsiTheme="minorHAnsi" w:cstheme="minorHAnsi"/>
                <w:b w:val="0"/>
                <w:bCs/>
                <w:szCs w:val="22"/>
              </w:rPr>
              <w:t>Will be discussed during solution designing</w:t>
            </w:r>
          </w:p>
        </w:tc>
      </w:tr>
    </w:tbl>
    <w:p w14:paraId="2775D875">
      <w:pPr>
        <w:rPr>
          <w:rFonts w:cstheme="minorHAnsi"/>
          <w:lang w:val="en-US"/>
        </w:rPr>
      </w:pPr>
    </w:p>
    <w:p w14:paraId="187538C3">
      <w:pPr>
        <w:rPr>
          <w:rFonts w:cstheme="minorHAnsi"/>
          <w:lang w:val="en-US"/>
        </w:rPr>
      </w:pPr>
    </w:p>
    <w:p w14:paraId="37B434FF">
      <w:pPr>
        <w:rPr>
          <w:rFonts w:cstheme="minorHAnsi"/>
          <w:lang w:val="en-US"/>
        </w:rPr>
      </w:pPr>
    </w:p>
    <w:p w14:paraId="232F0688">
      <w:pPr>
        <w:rPr>
          <w:rFonts w:cstheme="minorHAnsi"/>
          <w:lang w:val="en-US"/>
        </w:rPr>
      </w:pPr>
    </w:p>
    <w:p w14:paraId="30F7A49A">
      <w:pPr>
        <w:rPr>
          <w:rFonts w:cstheme="minorHAnsi"/>
          <w:lang w:val="en-US"/>
        </w:rPr>
      </w:pPr>
    </w:p>
    <w:p w14:paraId="6D23A21F">
      <w:pPr>
        <w:rPr>
          <w:rFonts w:cstheme="minorHAnsi"/>
          <w:lang w:val="en-US"/>
        </w:rPr>
      </w:pPr>
    </w:p>
    <w:p w14:paraId="6C604C90">
      <w:pPr>
        <w:rPr>
          <w:rFonts w:cstheme="minorHAnsi"/>
          <w:lang w:val="en-US"/>
        </w:rPr>
      </w:pPr>
    </w:p>
    <w:p w14:paraId="7874D6C2">
      <w:pPr>
        <w:rPr>
          <w:rFonts w:cstheme="minorHAnsi"/>
          <w:lang w:val="en-US"/>
        </w:rPr>
      </w:pPr>
    </w:p>
    <w:p w14:paraId="34D5F76A">
      <w:pPr>
        <w:rPr>
          <w:rFonts w:cstheme="minorHAnsi"/>
          <w:lang w:val="en-US"/>
        </w:rPr>
      </w:pPr>
    </w:p>
    <w:p w14:paraId="5DC12D08">
      <w:pPr>
        <w:rPr>
          <w:rFonts w:cstheme="minorHAnsi"/>
          <w:lang w:val="en-US"/>
        </w:rPr>
      </w:pPr>
      <w:r>
        <w:rPr>
          <w:rFonts w:cstheme="minorHAnsi"/>
          <w:lang w:val="en-US"/>
        </w:rPr>
        <w:br w:type="page"/>
      </w:r>
    </w:p>
    <w:p w14:paraId="22FBB5B9">
      <w:pPr>
        <w:pStyle w:val="2"/>
        <w:numPr>
          <w:ilvl w:val="0"/>
          <w:numId w:val="1"/>
        </w:numPr>
        <w:ind w:left="360"/>
        <w:rPr>
          <w:rFonts w:cstheme="minorHAnsi"/>
          <w:lang w:val="en-US"/>
        </w:rPr>
      </w:pPr>
      <w:bookmarkStart w:id="28" w:name="_Toc202362094"/>
      <w:r>
        <w:rPr>
          <w:rFonts w:cstheme="minorHAnsi"/>
          <w:lang w:val="en-US"/>
        </w:rPr>
        <w:t>Process Details: Existing Process Flow Diagram</w:t>
      </w:r>
      <w:bookmarkEnd w:id="28"/>
      <w:r>
        <w:rPr>
          <w:rFonts w:cstheme="minorHAnsi"/>
          <w:lang w:val="en-US"/>
        </w:rPr>
        <w:t xml:space="preserve"> </w:t>
      </w:r>
    </w:p>
    <w:p w14:paraId="688F731B">
      <w:pPr>
        <w:rPr>
          <w:rFonts w:cstheme="minorHAnsi"/>
          <w:lang w:val="en-US"/>
        </w:rPr>
      </w:pPr>
      <w:r>
        <w:rPr>
          <w:rFonts w:cstheme="minorHAnsi"/>
          <w:lang w:val="en-US"/>
        </w:rPr>
        <w:t>This section visualizes and describes process flow through the various applications and modules of applications.</w:t>
      </w:r>
    </w:p>
    <w:p w14:paraId="557C316A">
      <w:pPr>
        <w:rPr>
          <w:rFonts w:hint="default" w:cstheme="minorHAnsi"/>
          <w:lang w:val="en-US"/>
        </w:rPr>
      </w:pPr>
      <w:r>
        <w:rPr>
          <w:rFonts w:hint="default" w:cstheme="minorHAnsi"/>
          <w:lang w:val="en-US"/>
        </w:rPr>
        <w:t>[[flow_existing]]</w:t>
      </w:r>
    </w:p>
    <w:p w14:paraId="1104B389">
      <w:pPr>
        <w:rPr>
          <w:rFonts w:cstheme="minorHAnsi"/>
          <w:b/>
          <w:bCs/>
          <w:sz w:val="28"/>
          <w:szCs w:val="28"/>
        </w:rPr>
      </w:pPr>
    </w:p>
    <w:p w14:paraId="7FADF64C">
      <w:pPr>
        <w:rPr>
          <w:rFonts w:cstheme="minorHAnsi"/>
          <w:b/>
          <w:bCs/>
          <w:sz w:val="28"/>
          <w:szCs w:val="28"/>
          <w:lang w:val="en-US"/>
        </w:rPr>
      </w:pPr>
    </w:p>
    <w:p w14:paraId="73A53E5C">
      <w:pPr>
        <w:rPr>
          <w:rFonts w:cstheme="minorHAnsi"/>
          <w:b/>
          <w:bCs/>
          <w:sz w:val="28"/>
          <w:szCs w:val="28"/>
          <w:lang w:val="en-US"/>
        </w:rPr>
      </w:pPr>
    </w:p>
    <w:p w14:paraId="37F1B1B3">
      <w:pPr>
        <w:rPr>
          <w:rFonts w:cstheme="minorHAnsi"/>
          <w:b/>
          <w:bCs/>
          <w:sz w:val="28"/>
          <w:szCs w:val="28"/>
          <w:lang w:val="en-US"/>
        </w:rPr>
      </w:pPr>
    </w:p>
    <w:p w14:paraId="45DFB39E">
      <w:pPr>
        <w:rPr>
          <w:rFonts w:cstheme="minorHAnsi"/>
          <w:b/>
          <w:bCs/>
          <w:sz w:val="28"/>
          <w:szCs w:val="28"/>
          <w:lang w:val="en-US"/>
        </w:rPr>
      </w:pPr>
    </w:p>
    <w:p w14:paraId="5B7F49C9">
      <w:pPr>
        <w:rPr>
          <w:rFonts w:cstheme="minorHAnsi"/>
          <w:b/>
          <w:bCs/>
          <w:sz w:val="28"/>
          <w:szCs w:val="28"/>
          <w:lang w:val="en-US"/>
        </w:rPr>
      </w:pPr>
    </w:p>
    <w:p w14:paraId="22B403FB">
      <w:pPr>
        <w:rPr>
          <w:rFonts w:cstheme="minorHAnsi"/>
          <w:b/>
          <w:bCs/>
          <w:sz w:val="28"/>
          <w:szCs w:val="28"/>
          <w:lang w:val="en-US"/>
        </w:rPr>
      </w:pPr>
    </w:p>
    <w:p w14:paraId="5BBCF7CF">
      <w:pPr>
        <w:rPr>
          <w:rFonts w:cstheme="minorHAnsi"/>
          <w:b/>
          <w:bCs/>
          <w:sz w:val="28"/>
          <w:szCs w:val="28"/>
          <w:lang w:val="en-US"/>
        </w:rPr>
      </w:pPr>
    </w:p>
    <w:p w14:paraId="2645DB29">
      <w:pPr>
        <w:rPr>
          <w:rFonts w:cstheme="minorHAnsi"/>
          <w:b/>
          <w:bCs/>
          <w:sz w:val="28"/>
          <w:szCs w:val="28"/>
          <w:lang w:val="en-US"/>
        </w:rPr>
      </w:pPr>
    </w:p>
    <w:p w14:paraId="45C96F18">
      <w:pPr>
        <w:rPr>
          <w:rFonts w:cstheme="minorHAnsi"/>
          <w:b/>
          <w:bCs/>
          <w:sz w:val="28"/>
          <w:szCs w:val="28"/>
          <w:lang w:val="en-US"/>
        </w:rPr>
      </w:pPr>
    </w:p>
    <w:p w14:paraId="32540572">
      <w:pPr>
        <w:rPr>
          <w:rFonts w:cstheme="minorHAnsi"/>
          <w:b w:val="0"/>
          <w:bCs w:val="0"/>
          <w:sz w:val="28"/>
          <w:szCs w:val="28"/>
          <w:lang w:val="en-US"/>
        </w:rPr>
      </w:pPr>
    </w:p>
    <w:p w14:paraId="06501AF6">
      <w:pPr>
        <w:rPr>
          <w:rFonts w:cstheme="minorHAnsi"/>
          <w:b/>
          <w:bCs/>
          <w:sz w:val="28"/>
          <w:szCs w:val="28"/>
          <w:lang w:val="en-US"/>
        </w:rPr>
      </w:pPr>
    </w:p>
    <w:p w14:paraId="33B72476">
      <w:pPr>
        <w:pStyle w:val="2"/>
        <w:numPr>
          <w:ilvl w:val="0"/>
          <w:numId w:val="1"/>
        </w:numPr>
        <w:ind w:left="360"/>
        <w:rPr>
          <w:rFonts w:cstheme="minorHAnsi"/>
          <w:lang w:val="en-US"/>
        </w:rPr>
      </w:pPr>
      <w:bookmarkStart w:id="29" w:name="_Toc202362095"/>
      <w:r>
        <w:rPr>
          <w:rFonts w:cstheme="minorHAnsi"/>
          <w:lang w:val="en-US"/>
        </w:rPr>
        <w:t>Proposed Automation Process Flow Diagram (To Be)</w:t>
      </w:r>
      <w:bookmarkEnd w:id="29"/>
    </w:p>
    <w:p w14:paraId="1F7075FA">
      <w:pPr>
        <w:rPr>
          <w:rFonts w:hint="default" w:cstheme="minorHAnsi"/>
          <w:b w:val="0"/>
          <w:bCs w:val="0"/>
          <w:sz w:val="22"/>
          <w:szCs w:val="22"/>
          <w:lang w:val="en-US"/>
        </w:rPr>
      </w:pPr>
      <w:r>
        <w:rPr>
          <w:rFonts w:hint="default" w:cstheme="minorHAnsi"/>
          <w:b w:val="0"/>
          <w:bCs w:val="0"/>
          <w:sz w:val="22"/>
          <w:szCs w:val="22"/>
          <w:lang w:val="en-US"/>
        </w:rPr>
        <w:t>[[flow_proposed]]</w:t>
      </w:r>
    </w:p>
    <w:p w14:paraId="6FBD0E6A">
      <w:pPr>
        <w:pStyle w:val="22"/>
        <w:rPr>
          <w:rFonts w:asciiTheme="minorHAnsi" w:hAnsiTheme="minorHAnsi" w:cstheme="minorHAnsi"/>
        </w:rPr>
      </w:pPr>
    </w:p>
    <w:p w14:paraId="53CEFFBF">
      <w:pPr>
        <w:pStyle w:val="22"/>
        <w:rPr>
          <w:rFonts w:asciiTheme="minorHAnsi" w:hAnsiTheme="minorHAnsi" w:cstheme="minorHAnsi"/>
        </w:rPr>
      </w:pPr>
    </w:p>
    <w:p w14:paraId="738D2692">
      <w:pPr>
        <w:pStyle w:val="22"/>
        <w:rPr>
          <w:rFonts w:cstheme="minorHAnsi"/>
        </w:rPr>
      </w:pPr>
    </w:p>
    <w:p w14:paraId="5BEC300A">
      <w:pPr>
        <w:pStyle w:val="2"/>
        <w:numPr>
          <w:ilvl w:val="0"/>
          <w:numId w:val="1"/>
        </w:numPr>
        <w:ind w:left="360"/>
        <w:rPr>
          <w:rFonts w:cstheme="minorHAnsi"/>
          <w:lang w:val="en-US"/>
        </w:rPr>
      </w:pPr>
      <w:bookmarkStart w:id="30" w:name="_Toc202362096"/>
      <w:r>
        <w:rPr>
          <w:rFonts w:cstheme="minorHAnsi"/>
          <w:lang w:val="en-US"/>
        </w:rPr>
        <w:t>Business Process Detailed Description, Screen Sequence and Click Stream Sequence and Business Logics (As Is)</w:t>
      </w:r>
      <w:bookmarkEnd w:id="30"/>
    </w:p>
    <w:p w14:paraId="7E77A474">
      <w:pPr>
        <w:rPr>
          <w:rFonts w:cstheme="minorHAnsi"/>
          <w:lang w:val="en-US"/>
        </w:rPr>
      </w:pPr>
      <w:bookmarkStart w:id="31" w:name="_Toc460835607"/>
      <w:bookmarkEnd w:id="31"/>
      <w:bookmarkStart w:id="32" w:name="_Toc460833977"/>
      <w:bookmarkEnd w:id="32"/>
      <w:bookmarkStart w:id="33" w:name="_Toc460849338"/>
      <w:bookmarkEnd w:id="33"/>
      <w:bookmarkStart w:id="34" w:name="_Toc460833936"/>
      <w:bookmarkEnd w:id="34"/>
      <w:bookmarkStart w:id="35" w:name="_Toc460834270"/>
      <w:bookmarkEnd w:id="35"/>
      <w:bookmarkStart w:id="36" w:name="_Toc460837890"/>
      <w:bookmarkEnd w:id="36"/>
      <w:bookmarkStart w:id="37" w:name="_Toc460681355"/>
      <w:bookmarkEnd w:id="37"/>
      <w:bookmarkStart w:id="38" w:name="_Toc460681399"/>
      <w:bookmarkEnd w:id="38"/>
      <w:bookmarkStart w:id="39" w:name="_Toc460840039"/>
      <w:bookmarkEnd w:id="39"/>
      <w:r>
        <w:rPr>
          <w:rFonts w:cstheme="minorHAnsi"/>
          <w:lang w:val="en-US"/>
        </w:rPr>
        <w:t>This section contains current Process Detailed Description with detailed screenshots with user actions on each screen during manual process execution. It covers sequences of all use cases and conditions to be implemented. It covers all applications involved in process. This is used for UI automation hence accuracy is very important.</w:t>
      </w:r>
    </w:p>
    <w:p w14:paraId="4EECF61E">
      <w:pPr>
        <w:rPr>
          <w:rFonts w:cstheme="minorHAnsi"/>
          <w:lang w:val="en-US"/>
        </w:rPr>
      </w:pPr>
      <w:r>
        <w:rPr>
          <w:rFonts w:cstheme="minorHAnsi"/>
          <w:lang w:val="en-US"/>
        </w:rPr>
        <w:t>Each Screen captures following details:</w:t>
      </w:r>
    </w:p>
    <w:p w14:paraId="73AAC007">
      <w:pPr>
        <w:pStyle w:val="36"/>
        <w:numPr>
          <w:ilvl w:val="0"/>
          <w:numId w:val="4"/>
        </w:numPr>
        <w:spacing w:after="0"/>
        <w:rPr>
          <w:rFonts w:cstheme="minorHAnsi"/>
          <w:lang w:val="en-US"/>
        </w:rPr>
      </w:pPr>
      <w:r>
        <w:rPr>
          <w:rFonts w:cstheme="minorHAnsi"/>
          <w:lang w:val="en-US"/>
        </w:rPr>
        <w:t>Screen Name</w:t>
      </w:r>
    </w:p>
    <w:p w14:paraId="7AD72870">
      <w:pPr>
        <w:pStyle w:val="36"/>
        <w:numPr>
          <w:ilvl w:val="0"/>
          <w:numId w:val="4"/>
        </w:numPr>
        <w:spacing w:after="0"/>
        <w:rPr>
          <w:rFonts w:cstheme="minorHAnsi"/>
          <w:lang w:val="en-US"/>
        </w:rPr>
      </w:pPr>
      <w:r>
        <w:rPr>
          <w:rFonts w:cstheme="minorHAnsi"/>
          <w:lang w:val="en-US"/>
        </w:rPr>
        <w:t>Screen ID</w:t>
      </w:r>
    </w:p>
    <w:p w14:paraId="2FB98446">
      <w:pPr>
        <w:pStyle w:val="36"/>
        <w:numPr>
          <w:ilvl w:val="0"/>
          <w:numId w:val="4"/>
        </w:numPr>
        <w:spacing w:after="0"/>
        <w:rPr>
          <w:rFonts w:cstheme="minorHAnsi"/>
          <w:lang w:val="en-US"/>
        </w:rPr>
      </w:pPr>
      <w:r>
        <w:rPr>
          <w:rFonts w:cstheme="minorHAnsi"/>
          <w:lang w:val="en-US"/>
        </w:rPr>
        <w:t>Screen Function/Description</w:t>
      </w:r>
    </w:p>
    <w:p w14:paraId="1BA10574">
      <w:pPr>
        <w:pStyle w:val="36"/>
        <w:numPr>
          <w:ilvl w:val="0"/>
          <w:numId w:val="4"/>
        </w:numPr>
        <w:spacing w:after="0"/>
        <w:rPr>
          <w:rFonts w:cstheme="minorHAnsi"/>
          <w:lang w:val="en-US"/>
        </w:rPr>
      </w:pPr>
      <w:r>
        <w:rPr>
          <w:rFonts w:cstheme="minorHAnsi"/>
          <w:lang w:val="en-US"/>
        </w:rPr>
        <w:t>Screen Image with marking and comments (User Actions, popup, data extract, data input, Validation rules, File Upload, File download, click required.)</w:t>
      </w:r>
    </w:p>
    <w:p w14:paraId="3E1C55B8">
      <w:pPr>
        <w:pStyle w:val="36"/>
        <w:keepNext/>
        <w:keepLines/>
        <w:numPr>
          <w:ilvl w:val="0"/>
          <w:numId w:val="5"/>
        </w:numPr>
        <w:spacing w:before="40" w:after="0" w:line="240" w:lineRule="auto"/>
        <w:contextualSpacing w:val="0"/>
        <w:outlineLvl w:val="1"/>
        <w:rPr>
          <w:rFonts w:eastAsiaTheme="majorEastAsia" w:cstheme="minorHAnsi"/>
          <w:b/>
          <w:caps/>
          <w:vanish/>
          <w:sz w:val="24"/>
          <w:szCs w:val="32"/>
        </w:rPr>
      </w:pPr>
      <w:bookmarkStart w:id="40" w:name="_Toc460837891"/>
      <w:bookmarkEnd w:id="40"/>
      <w:bookmarkStart w:id="41" w:name="_Toc460840040"/>
      <w:bookmarkEnd w:id="41"/>
      <w:bookmarkStart w:id="42" w:name="_Toc16935018"/>
      <w:bookmarkEnd w:id="42"/>
      <w:bookmarkStart w:id="43" w:name="_Toc460833978"/>
      <w:bookmarkEnd w:id="43"/>
      <w:bookmarkStart w:id="44" w:name="_Toc460681400"/>
      <w:bookmarkEnd w:id="44"/>
      <w:bookmarkStart w:id="45" w:name="_Toc11836602"/>
      <w:bookmarkEnd w:id="45"/>
      <w:bookmarkStart w:id="46" w:name="_Toc76036213"/>
      <w:bookmarkEnd w:id="46"/>
      <w:bookmarkStart w:id="47" w:name="_Toc460835608"/>
      <w:bookmarkEnd w:id="47"/>
      <w:bookmarkStart w:id="48" w:name="_Toc460833937"/>
      <w:bookmarkEnd w:id="48"/>
      <w:bookmarkStart w:id="49" w:name="_Toc490838067"/>
      <w:bookmarkEnd w:id="49"/>
      <w:bookmarkStart w:id="50" w:name="_Toc11688486"/>
      <w:bookmarkEnd w:id="50"/>
      <w:bookmarkStart w:id="51" w:name="_Toc184836049"/>
      <w:bookmarkEnd w:id="51"/>
      <w:bookmarkStart w:id="52" w:name="_Toc490837357"/>
      <w:bookmarkEnd w:id="52"/>
      <w:bookmarkStart w:id="53" w:name="_Toc460681356"/>
      <w:bookmarkEnd w:id="53"/>
      <w:bookmarkStart w:id="54" w:name="_Toc460834271"/>
      <w:bookmarkEnd w:id="54"/>
      <w:bookmarkStart w:id="55" w:name="_Toc490738289"/>
      <w:bookmarkEnd w:id="55"/>
      <w:bookmarkStart w:id="56" w:name="_Toc490737756"/>
      <w:bookmarkEnd w:id="56"/>
      <w:bookmarkStart w:id="57" w:name="_Toc490737734"/>
      <w:bookmarkEnd w:id="57"/>
      <w:bookmarkStart w:id="58" w:name="_Toc202362059"/>
      <w:bookmarkEnd w:id="58"/>
      <w:bookmarkStart w:id="59" w:name="_Toc184916771"/>
      <w:bookmarkEnd w:id="59"/>
      <w:bookmarkStart w:id="60" w:name="_Toc184916704"/>
      <w:bookmarkEnd w:id="60"/>
      <w:bookmarkStart w:id="61" w:name="_Toc490817196"/>
      <w:bookmarkEnd w:id="61"/>
      <w:bookmarkStart w:id="62" w:name="_Toc76036249"/>
      <w:bookmarkEnd w:id="62"/>
      <w:bookmarkStart w:id="63" w:name="_Toc13487949"/>
      <w:bookmarkEnd w:id="63"/>
      <w:bookmarkStart w:id="64" w:name="_Toc490817345"/>
      <w:bookmarkEnd w:id="64"/>
      <w:bookmarkStart w:id="65" w:name="_Toc16935084"/>
      <w:bookmarkEnd w:id="65"/>
      <w:bookmarkStart w:id="66" w:name="_Toc202362097"/>
      <w:bookmarkEnd w:id="66"/>
      <w:bookmarkStart w:id="67" w:name="_Toc490837026"/>
      <w:bookmarkEnd w:id="67"/>
      <w:bookmarkStart w:id="68" w:name="_Toc184835953"/>
      <w:bookmarkEnd w:id="68"/>
      <w:bookmarkStart w:id="69" w:name="_Toc460849339"/>
      <w:bookmarkEnd w:id="69"/>
      <w:bookmarkStart w:id="70" w:name="_Toc11687282"/>
      <w:bookmarkEnd w:id="70"/>
      <w:bookmarkStart w:id="71" w:name="_Toc490837050"/>
      <w:bookmarkEnd w:id="71"/>
      <w:bookmarkStart w:id="72" w:name="_Toc13492529"/>
      <w:bookmarkEnd w:id="72"/>
      <w:bookmarkStart w:id="73" w:name="_Toc184836001"/>
      <w:bookmarkEnd w:id="73"/>
      <w:bookmarkStart w:id="74" w:name="_Toc11687315"/>
      <w:bookmarkEnd w:id="74"/>
      <w:bookmarkStart w:id="75" w:name="_Toc490838189"/>
      <w:bookmarkEnd w:id="75"/>
    </w:p>
    <w:p w14:paraId="12EF4379">
      <w:pPr>
        <w:pStyle w:val="36"/>
        <w:keepNext/>
        <w:keepLines/>
        <w:numPr>
          <w:ilvl w:val="0"/>
          <w:numId w:val="5"/>
        </w:numPr>
        <w:spacing w:before="40" w:after="0" w:line="240" w:lineRule="auto"/>
        <w:contextualSpacing w:val="0"/>
        <w:outlineLvl w:val="1"/>
        <w:rPr>
          <w:rFonts w:eastAsiaTheme="majorEastAsia" w:cstheme="minorHAnsi"/>
          <w:b/>
          <w:caps/>
          <w:vanish/>
          <w:sz w:val="24"/>
          <w:szCs w:val="32"/>
        </w:rPr>
      </w:pPr>
      <w:bookmarkStart w:id="76" w:name="_Toc460681357"/>
      <w:bookmarkEnd w:id="76"/>
      <w:bookmarkStart w:id="77" w:name="_Toc460833938"/>
      <w:bookmarkEnd w:id="77"/>
      <w:bookmarkStart w:id="78" w:name="_Toc460840041"/>
      <w:bookmarkEnd w:id="78"/>
      <w:bookmarkStart w:id="79" w:name="_Toc460833979"/>
      <w:bookmarkEnd w:id="79"/>
      <w:bookmarkStart w:id="80" w:name="_Toc460849340"/>
      <w:bookmarkEnd w:id="80"/>
      <w:bookmarkStart w:id="81" w:name="_Toc490737757"/>
      <w:bookmarkEnd w:id="81"/>
      <w:bookmarkStart w:id="82" w:name="_Toc460681401"/>
      <w:bookmarkEnd w:id="82"/>
      <w:bookmarkStart w:id="83" w:name="_Toc490737735"/>
      <w:bookmarkEnd w:id="83"/>
      <w:bookmarkStart w:id="84" w:name="_Toc460835609"/>
      <w:bookmarkEnd w:id="84"/>
      <w:bookmarkStart w:id="85" w:name="_Toc460837892"/>
      <w:bookmarkEnd w:id="85"/>
      <w:bookmarkStart w:id="86" w:name="_Toc460834272"/>
      <w:bookmarkEnd w:id="86"/>
      <w:bookmarkStart w:id="87" w:name="_Toc490817197"/>
      <w:bookmarkEnd w:id="87"/>
      <w:bookmarkStart w:id="88" w:name="_Toc76036250"/>
      <w:bookmarkEnd w:id="88"/>
      <w:bookmarkStart w:id="89" w:name="_Toc202362098"/>
      <w:bookmarkEnd w:id="89"/>
      <w:bookmarkStart w:id="90" w:name="_Toc490738290"/>
      <w:bookmarkEnd w:id="90"/>
      <w:bookmarkStart w:id="91" w:name="_Toc490838068"/>
      <w:bookmarkEnd w:id="91"/>
      <w:bookmarkStart w:id="92" w:name="_Toc490837358"/>
      <w:bookmarkEnd w:id="92"/>
      <w:bookmarkStart w:id="93" w:name="_Toc11688487"/>
      <w:bookmarkEnd w:id="93"/>
      <w:bookmarkStart w:id="94" w:name="_Toc76036214"/>
      <w:bookmarkEnd w:id="94"/>
      <w:bookmarkStart w:id="95" w:name="_Toc16935085"/>
      <w:bookmarkEnd w:id="95"/>
      <w:bookmarkStart w:id="96" w:name="_Toc184916705"/>
      <w:bookmarkEnd w:id="96"/>
      <w:bookmarkStart w:id="97" w:name="_Toc184836002"/>
      <w:bookmarkEnd w:id="97"/>
      <w:bookmarkStart w:id="98" w:name="_Toc490837051"/>
      <w:bookmarkEnd w:id="98"/>
      <w:bookmarkStart w:id="99" w:name="_Toc490838190"/>
      <w:bookmarkEnd w:id="99"/>
      <w:bookmarkStart w:id="100" w:name="_Toc13487950"/>
      <w:bookmarkEnd w:id="100"/>
      <w:bookmarkStart w:id="101" w:name="_Toc11836603"/>
      <w:bookmarkEnd w:id="101"/>
      <w:bookmarkStart w:id="102" w:name="_Toc184836050"/>
      <w:bookmarkEnd w:id="102"/>
      <w:bookmarkStart w:id="103" w:name="_Toc490817346"/>
      <w:bookmarkEnd w:id="103"/>
      <w:bookmarkStart w:id="104" w:name="_Toc184835954"/>
      <w:bookmarkEnd w:id="104"/>
      <w:bookmarkStart w:id="105" w:name="_Toc13492530"/>
      <w:bookmarkEnd w:id="105"/>
      <w:bookmarkStart w:id="106" w:name="_Toc16935019"/>
      <w:bookmarkEnd w:id="106"/>
      <w:bookmarkStart w:id="107" w:name="_Toc184916772"/>
      <w:bookmarkEnd w:id="107"/>
      <w:bookmarkStart w:id="108" w:name="_Toc490837027"/>
      <w:bookmarkEnd w:id="108"/>
      <w:bookmarkStart w:id="109" w:name="_Toc11687283"/>
      <w:bookmarkEnd w:id="109"/>
      <w:bookmarkStart w:id="110" w:name="_Toc11687316"/>
      <w:bookmarkEnd w:id="110"/>
      <w:bookmarkStart w:id="111" w:name="_Toc202362060"/>
      <w:bookmarkEnd w:id="111"/>
    </w:p>
    <w:p w14:paraId="0A3B593D">
      <w:pPr>
        <w:pStyle w:val="36"/>
        <w:keepNext/>
        <w:keepLines/>
        <w:numPr>
          <w:ilvl w:val="0"/>
          <w:numId w:val="5"/>
        </w:numPr>
        <w:spacing w:before="40" w:after="0" w:line="240" w:lineRule="auto"/>
        <w:contextualSpacing w:val="0"/>
        <w:outlineLvl w:val="1"/>
        <w:rPr>
          <w:rFonts w:eastAsiaTheme="majorEastAsia" w:cstheme="minorHAnsi"/>
          <w:b/>
          <w:caps/>
          <w:vanish/>
          <w:sz w:val="24"/>
          <w:szCs w:val="32"/>
        </w:rPr>
      </w:pPr>
      <w:bookmarkStart w:id="112" w:name="_Toc460681358"/>
      <w:bookmarkEnd w:id="112"/>
      <w:bookmarkStart w:id="113" w:name="_Toc460833980"/>
      <w:bookmarkEnd w:id="113"/>
      <w:bookmarkStart w:id="114" w:name="_Toc460837893"/>
      <w:bookmarkEnd w:id="114"/>
      <w:bookmarkStart w:id="115" w:name="_Toc460840042"/>
      <w:bookmarkEnd w:id="115"/>
      <w:bookmarkStart w:id="116" w:name="_Toc460835610"/>
      <w:bookmarkEnd w:id="116"/>
      <w:bookmarkStart w:id="117" w:name="_Toc490737736"/>
      <w:bookmarkEnd w:id="117"/>
      <w:bookmarkStart w:id="118" w:name="_Toc490737758"/>
      <w:bookmarkEnd w:id="118"/>
      <w:bookmarkStart w:id="119" w:name="_Toc460833939"/>
      <w:bookmarkEnd w:id="119"/>
      <w:bookmarkStart w:id="120" w:name="_Toc460834273"/>
      <w:bookmarkEnd w:id="120"/>
      <w:bookmarkStart w:id="121" w:name="_Toc460681402"/>
      <w:bookmarkEnd w:id="121"/>
      <w:bookmarkStart w:id="122" w:name="_Toc460849341"/>
      <w:bookmarkEnd w:id="122"/>
      <w:bookmarkStart w:id="123" w:name="_Toc184836003"/>
      <w:bookmarkEnd w:id="123"/>
      <w:bookmarkStart w:id="124" w:name="_Toc184916773"/>
      <w:bookmarkEnd w:id="124"/>
      <w:bookmarkStart w:id="125" w:name="_Toc202362099"/>
      <w:bookmarkEnd w:id="125"/>
      <w:bookmarkStart w:id="126" w:name="_Toc490838191"/>
      <w:bookmarkEnd w:id="126"/>
      <w:bookmarkStart w:id="127" w:name="_Toc490837052"/>
      <w:bookmarkEnd w:id="127"/>
      <w:bookmarkStart w:id="128" w:name="_Toc490837359"/>
      <w:bookmarkEnd w:id="128"/>
      <w:bookmarkStart w:id="129" w:name="_Toc490837028"/>
      <w:bookmarkEnd w:id="129"/>
      <w:bookmarkStart w:id="130" w:name="_Toc184835955"/>
      <w:bookmarkEnd w:id="130"/>
      <w:bookmarkStart w:id="131" w:name="_Toc16935020"/>
      <w:bookmarkEnd w:id="131"/>
      <w:bookmarkStart w:id="132" w:name="_Toc11687317"/>
      <w:bookmarkEnd w:id="132"/>
      <w:bookmarkStart w:id="133" w:name="_Toc490817347"/>
      <w:bookmarkEnd w:id="133"/>
      <w:bookmarkStart w:id="134" w:name="_Toc13487951"/>
      <w:bookmarkEnd w:id="134"/>
      <w:bookmarkStart w:id="135" w:name="_Toc490817198"/>
      <w:bookmarkEnd w:id="135"/>
      <w:bookmarkStart w:id="136" w:name="_Toc184836051"/>
      <w:bookmarkEnd w:id="136"/>
      <w:bookmarkStart w:id="137" w:name="_Toc13492531"/>
      <w:bookmarkEnd w:id="137"/>
      <w:bookmarkStart w:id="138" w:name="_Toc11836604"/>
      <w:bookmarkEnd w:id="138"/>
      <w:bookmarkStart w:id="139" w:name="_Toc76036215"/>
      <w:bookmarkEnd w:id="139"/>
      <w:bookmarkStart w:id="140" w:name="_Toc76036251"/>
      <w:bookmarkEnd w:id="140"/>
      <w:bookmarkStart w:id="141" w:name="_Toc11687284"/>
      <w:bookmarkEnd w:id="141"/>
      <w:bookmarkStart w:id="142" w:name="_Toc16935086"/>
      <w:bookmarkEnd w:id="142"/>
      <w:bookmarkStart w:id="143" w:name="_Toc490838069"/>
      <w:bookmarkEnd w:id="143"/>
      <w:bookmarkStart w:id="144" w:name="_Toc490738291"/>
      <w:bookmarkEnd w:id="144"/>
      <w:bookmarkStart w:id="145" w:name="_Toc202362061"/>
      <w:bookmarkEnd w:id="145"/>
      <w:bookmarkStart w:id="146" w:name="_Toc184916706"/>
      <w:bookmarkEnd w:id="146"/>
      <w:bookmarkStart w:id="147" w:name="_Toc11688488"/>
      <w:bookmarkEnd w:id="147"/>
    </w:p>
    <w:p w14:paraId="70CAB532">
      <w:pPr>
        <w:pStyle w:val="36"/>
        <w:keepNext/>
        <w:keepLines/>
        <w:numPr>
          <w:ilvl w:val="0"/>
          <w:numId w:val="5"/>
        </w:numPr>
        <w:spacing w:before="40" w:after="0" w:line="240" w:lineRule="auto"/>
        <w:contextualSpacing w:val="0"/>
        <w:outlineLvl w:val="1"/>
        <w:rPr>
          <w:rFonts w:eastAsiaTheme="majorEastAsia" w:cstheme="minorHAnsi"/>
          <w:b/>
          <w:caps/>
          <w:vanish/>
          <w:sz w:val="24"/>
          <w:szCs w:val="32"/>
        </w:rPr>
      </w:pPr>
      <w:bookmarkStart w:id="148" w:name="_Toc460835611"/>
      <w:bookmarkEnd w:id="148"/>
      <w:bookmarkStart w:id="149" w:name="_Toc460849342"/>
      <w:bookmarkEnd w:id="149"/>
      <w:bookmarkStart w:id="150" w:name="_Toc490738292"/>
      <w:bookmarkEnd w:id="150"/>
      <w:bookmarkStart w:id="151" w:name="_Toc490737759"/>
      <w:bookmarkEnd w:id="151"/>
      <w:bookmarkStart w:id="152" w:name="_Toc460681359"/>
      <w:bookmarkEnd w:id="152"/>
      <w:bookmarkStart w:id="153" w:name="_Toc460837894"/>
      <w:bookmarkEnd w:id="153"/>
      <w:bookmarkStart w:id="154" w:name="_Toc460833940"/>
      <w:bookmarkEnd w:id="154"/>
      <w:bookmarkStart w:id="155" w:name="_Toc490737737"/>
      <w:bookmarkEnd w:id="155"/>
      <w:bookmarkStart w:id="156" w:name="_Toc460834274"/>
      <w:bookmarkEnd w:id="156"/>
      <w:bookmarkStart w:id="157" w:name="_Toc490817348"/>
      <w:bookmarkEnd w:id="157"/>
      <w:bookmarkStart w:id="158" w:name="_Toc490837029"/>
      <w:bookmarkEnd w:id="158"/>
      <w:bookmarkStart w:id="159" w:name="_Toc490817199"/>
      <w:bookmarkEnd w:id="159"/>
      <w:bookmarkStart w:id="160" w:name="_Toc460833981"/>
      <w:bookmarkEnd w:id="160"/>
      <w:bookmarkStart w:id="161" w:name="_Toc460840043"/>
      <w:bookmarkEnd w:id="161"/>
      <w:bookmarkStart w:id="162" w:name="_Toc460681403"/>
      <w:bookmarkEnd w:id="162"/>
      <w:bookmarkStart w:id="163" w:name="_Toc16935021"/>
      <w:bookmarkEnd w:id="163"/>
      <w:bookmarkStart w:id="164" w:name="_Toc184836052"/>
      <w:bookmarkEnd w:id="164"/>
      <w:bookmarkStart w:id="165" w:name="_Toc202362062"/>
      <w:bookmarkEnd w:id="165"/>
      <w:bookmarkStart w:id="166" w:name="_Toc11836605"/>
      <w:bookmarkEnd w:id="166"/>
      <w:bookmarkStart w:id="167" w:name="_Toc184916774"/>
      <w:bookmarkEnd w:id="167"/>
      <w:bookmarkStart w:id="168" w:name="_Toc13487952"/>
      <w:bookmarkEnd w:id="168"/>
      <w:bookmarkStart w:id="169" w:name="_Toc490838192"/>
      <w:bookmarkEnd w:id="169"/>
      <w:bookmarkStart w:id="170" w:name="_Toc184836004"/>
      <w:bookmarkEnd w:id="170"/>
      <w:bookmarkStart w:id="171" w:name="_Toc13492532"/>
      <w:bookmarkEnd w:id="171"/>
      <w:bookmarkStart w:id="172" w:name="_Toc490837360"/>
      <w:bookmarkEnd w:id="172"/>
      <w:bookmarkStart w:id="173" w:name="_Toc16935087"/>
      <w:bookmarkEnd w:id="173"/>
      <w:bookmarkStart w:id="174" w:name="_Toc76036216"/>
      <w:bookmarkEnd w:id="174"/>
      <w:bookmarkStart w:id="175" w:name="_Toc11687318"/>
      <w:bookmarkEnd w:id="175"/>
      <w:bookmarkStart w:id="176" w:name="_Toc490837053"/>
      <w:bookmarkEnd w:id="176"/>
      <w:bookmarkStart w:id="177" w:name="_Toc202362100"/>
      <w:bookmarkEnd w:id="177"/>
      <w:bookmarkStart w:id="178" w:name="_Toc184835956"/>
      <w:bookmarkEnd w:id="178"/>
      <w:bookmarkStart w:id="179" w:name="_Toc76036252"/>
      <w:bookmarkEnd w:id="179"/>
      <w:bookmarkStart w:id="180" w:name="_Toc11687285"/>
      <w:bookmarkEnd w:id="180"/>
      <w:bookmarkStart w:id="181" w:name="_Toc490838070"/>
      <w:bookmarkEnd w:id="181"/>
      <w:bookmarkStart w:id="182" w:name="_Toc184916707"/>
      <w:bookmarkEnd w:id="182"/>
      <w:bookmarkStart w:id="183" w:name="_Toc11688489"/>
      <w:bookmarkEnd w:id="183"/>
    </w:p>
    <w:p w14:paraId="56F2FBF3">
      <w:pPr>
        <w:rPr>
          <w:rFonts w:hint="default"/>
          <w:lang w:val="en-US"/>
        </w:rPr>
      </w:pPr>
    </w:p>
    <w:p w14:paraId="6B31E1F6">
      <w:pPr>
        <w:rPr>
          <w:rFonts w:hint="default"/>
          <w:lang w:val="en-US"/>
        </w:rPr>
      </w:pPr>
      <w:r>
        <w:rPr>
          <w:rFonts w:hint="default"/>
          <w:lang w:val="en-US"/>
        </w:rPr>
        <w:t>[[section_9_content]]</w:t>
      </w:r>
    </w:p>
    <w:p w14:paraId="1A26301F">
      <w:pPr>
        <w:pStyle w:val="2"/>
        <w:numPr>
          <w:ilvl w:val="0"/>
          <w:numId w:val="1"/>
        </w:numPr>
        <w:ind w:left="360"/>
        <w:rPr>
          <w:rFonts w:cstheme="minorHAnsi"/>
          <w:lang w:val="en-US"/>
        </w:rPr>
      </w:pPr>
      <w:bookmarkStart w:id="184" w:name="_Toc202362107"/>
      <w:r>
        <w:rPr>
          <w:rFonts w:cstheme="minorHAnsi"/>
          <w:lang w:val="en-US"/>
        </w:rPr>
        <w:t>Process Details: Input, Output Formats and Details</w:t>
      </w:r>
      <w:bookmarkEnd w:id="184"/>
    </w:p>
    <w:p w14:paraId="280F522D">
      <w:pPr>
        <w:spacing w:after="0"/>
        <w:rPr>
          <w:rFonts w:cstheme="minorHAnsi"/>
          <w:lang w:val="en-US"/>
        </w:rPr>
      </w:pPr>
      <w:r>
        <w:rPr>
          <w:rFonts w:cstheme="minorHAnsi"/>
          <w:lang w:val="en-US"/>
        </w:rPr>
        <w:t>This section captures following details for all inputs, outputs and intermediate data/results used at various stages in process execution.</w:t>
      </w:r>
    </w:p>
    <w:p w14:paraId="3D88792E">
      <w:pPr>
        <w:spacing w:after="0"/>
        <w:rPr>
          <w:rFonts w:cstheme="minorHAnsi"/>
          <w:lang w:val="en-US"/>
        </w:rPr>
      </w:pPr>
    </w:p>
    <w:p w14:paraId="3173AFC8">
      <w:pPr>
        <w:pStyle w:val="36"/>
        <w:numPr>
          <w:ilvl w:val="0"/>
          <w:numId w:val="6"/>
        </w:numPr>
        <w:spacing w:after="0"/>
        <w:rPr>
          <w:rFonts w:cstheme="minorHAnsi"/>
          <w:lang w:val="en-US"/>
        </w:rPr>
      </w:pPr>
      <w:r>
        <w:rPr>
          <w:rFonts w:cstheme="minorHAnsi"/>
          <w:lang w:val="en-US"/>
        </w:rPr>
        <w:t>Data Formats and Details for each inputs/outputs/Intermediate IO points</w:t>
      </w:r>
    </w:p>
    <w:p w14:paraId="3E2B65B8">
      <w:pPr>
        <w:pStyle w:val="36"/>
        <w:numPr>
          <w:ilvl w:val="0"/>
          <w:numId w:val="6"/>
        </w:numPr>
        <w:spacing w:after="0"/>
        <w:rPr>
          <w:rFonts w:cstheme="minorHAnsi"/>
          <w:lang w:val="en-US"/>
        </w:rPr>
      </w:pPr>
      <w:r>
        <w:rPr>
          <w:rFonts w:cstheme="minorHAnsi"/>
          <w:lang w:val="en-US"/>
        </w:rPr>
        <w:t>Description</w:t>
      </w:r>
    </w:p>
    <w:p w14:paraId="21EA2A6C">
      <w:pPr>
        <w:pStyle w:val="36"/>
        <w:numPr>
          <w:ilvl w:val="0"/>
          <w:numId w:val="6"/>
        </w:numPr>
        <w:spacing w:after="0"/>
        <w:rPr>
          <w:rFonts w:cstheme="minorHAnsi"/>
          <w:lang w:val="en-US"/>
        </w:rPr>
      </w:pPr>
      <w:r>
        <w:rPr>
          <w:rFonts w:cstheme="minorHAnsi"/>
          <w:lang w:val="en-US"/>
        </w:rPr>
        <w:t>Data Source</w:t>
      </w:r>
    </w:p>
    <w:p w14:paraId="2F6A3E43">
      <w:pPr>
        <w:pStyle w:val="36"/>
        <w:numPr>
          <w:ilvl w:val="0"/>
          <w:numId w:val="6"/>
        </w:numPr>
        <w:spacing w:after="0"/>
        <w:rPr>
          <w:rFonts w:cstheme="minorHAnsi"/>
          <w:lang w:val="en-US"/>
        </w:rPr>
      </w:pPr>
      <w:r>
        <w:rPr>
          <w:rFonts w:cstheme="minorHAnsi"/>
          <w:lang w:val="en-US"/>
        </w:rPr>
        <w:t>Format/Fields/Columns and Their Meaning/Purpose/Data Validation Rules</w:t>
      </w:r>
    </w:p>
    <w:p w14:paraId="19E35FB1">
      <w:pPr>
        <w:pStyle w:val="36"/>
        <w:numPr>
          <w:ilvl w:val="0"/>
          <w:numId w:val="6"/>
        </w:numPr>
        <w:spacing w:after="0"/>
        <w:rPr>
          <w:rFonts w:cstheme="minorHAnsi"/>
          <w:lang w:val="en-US"/>
        </w:rPr>
      </w:pPr>
      <w:r>
        <w:rPr>
          <w:rFonts w:cstheme="minorHAnsi"/>
          <w:lang w:val="en-US"/>
        </w:rPr>
        <w:t xml:space="preserve">Size/Data Type for each field </w:t>
      </w:r>
    </w:p>
    <w:p w14:paraId="082724E1">
      <w:pPr>
        <w:pStyle w:val="36"/>
        <w:numPr>
          <w:ilvl w:val="0"/>
          <w:numId w:val="6"/>
        </w:numPr>
        <w:spacing w:after="0"/>
        <w:rPr>
          <w:rFonts w:cstheme="minorHAnsi"/>
          <w:lang w:val="en-US"/>
        </w:rPr>
      </w:pPr>
      <w:r>
        <w:rPr>
          <w:rFonts w:cstheme="minorHAnsi"/>
          <w:lang w:val="en-US"/>
        </w:rPr>
        <w:t>No of record in input (Min/Typical/Average/Max)</w:t>
      </w:r>
    </w:p>
    <w:p w14:paraId="05B63A13">
      <w:pPr>
        <w:spacing w:after="0"/>
        <w:rPr>
          <w:rFonts w:cstheme="minorHAnsi"/>
          <w:lang w:val="en-US"/>
        </w:rPr>
      </w:pPr>
    </w:p>
    <w:p w14:paraId="5E244A1A">
      <w:pPr>
        <w:spacing w:after="0"/>
        <w:rPr>
          <w:rFonts w:cstheme="minorHAnsi"/>
          <w:b/>
          <w:bCs/>
          <w:lang w:val="en-US"/>
        </w:rPr>
      </w:pPr>
      <w:r>
        <w:rPr>
          <w:rFonts w:cstheme="minorHAnsi"/>
          <w:b/>
          <w:bCs/>
          <w:lang w:val="en-US"/>
        </w:rPr>
        <w:t>Note: It is not possible to capture all details in this document. Please refer to excel sheet mentioned in reference for more details for each file.</w:t>
      </w:r>
    </w:p>
    <w:p w14:paraId="7AE880C8">
      <w:pPr>
        <w:spacing w:after="0"/>
        <w:rPr>
          <w:rFonts w:hint="default" w:cstheme="minorHAnsi"/>
          <w:b/>
          <w:bCs/>
          <w:lang w:val="en-US"/>
        </w:rPr>
      </w:pPr>
    </w:p>
    <w:p w14:paraId="0A97FD96">
      <w:pPr>
        <w:spacing w:after="0"/>
        <w:rPr>
          <w:rFonts w:hint="default" w:cstheme="minorHAnsi"/>
          <w:b w:val="0"/>
          <w:bCs w:val="0"/>
          <w:lang w:val="en-US"/>
        </w:rPr>
      </w:pPr>
      <w:r>
        <w:rPr>
          <w:rFonts w:hint="default" w:cstheme="minorHAnsi"/>
          <w:b w:val="0"/>
          <w:bCs w:val="0"/>
          <w:lang w:val="en-US"/>
        </w:rPr>
        <w:t>[[section_10_content]]</w:t>
      </w:r>
    </w:p>
    <w:p w14:paraId="73579E69">
      <w:pPr>
        <w:spacing w:after="0"/>
        <w:rPr>
          <w:rFonts w:cstheme="minorHAnsi"/>
          <w:lang w:val="en-US"/>
        </w:rPr>
      </w:pPr>
    </w:p>
    <w:p w14:paraId="0969012C">
      <w:pPr>
        <w:spacing w:after="0"/>
        <w:rPr>
          <w:rFonts w:cstheme="minorHAnsi"/>
          <w:lang w:val="en-US"/>
        </w:rPr>
      </w:pPr>
    </w:p>
    <w:p w14:paraId="693644C3">
      <w:pPr>
        <w:rPr>
          <w:rFonts w:cstheme="minorHAnsi"/>
          <w:lang w:val="en-US"/>
        </w:rPr>
      </w:pPr>
      <w:r>
        <w:rPr>
          <w:rFonts w:cstheme="minorHAnsi"/>
          <w:lang w:val="en-US"/>
        </w:rPr>
        <w:br w:type="page"/>
      </w:r>
    </w:p>
    <w:p w14:paraId="530CE454">
      <w:pPr>
        <w:pStyle w:val="2"/>
        <w:numPr>
          <w:ilvl w:val="0"/>
          <w:numId w:val="1"/>
        </w:numPr>
        <w:ind w:left="360"/>
        <w:rPr>
          <w:rFonts w:cstheme="minorHAnsi"/>
          <w:lang w:val="en-US"/>
        </w:rPr>
      </w:pPr>
      <w:bookmarkStart w:id="185" w:name="_Toc202362108"/>
      <w:r>
        <w:rPr>
          <w:rFonts w:cstheme="minorHAnsi"/>
          <w:lang w:val="en-US"/>
        </w:rPr>
        <w:t>Process Validations, Exceptions and Rules</w:t>
      </w:r>
      <w:bookmarkEnd w:id="185"/>
    </w:p>
    <w:p w14:paraId="21DD8C48">
      <w:pPr>
        <w:rPr>
          <w:rFonts w:cstheme="minorHAnsi"/>
          <w:lang w:val="en-US"/>
        </w:rPr>
      </w:pPr>
      <w:r>
        <w:rPr>
          <w:rFonts w:cstheme="minorHAnsi"/>
          <w:lang w:val="en-US"/>
        </w:rPr>
        <w:t>This section captures exceptions at process level, application and implementation level.</w:t>
      </w:r>
    </w:p>
    <w:p w14:paraId="7DEC40DC">
      <w:pPr>
        <w:rPr>
          <w:rFonts w:cstheme="minorHAnsi"/>
          <w:lang w:val="en-US"/>
        </w:rPr>
      </w:pPr>
    </w:p>
    <w:p w14:paraId="36DC715C">
      <w:pPr>
        <w:pStyle w:val="3"/>
        <w:rPr>
          <w:rFonts w:cstheme="minorHAnsi"/>
          <w:lang w:val="en-US"/>
        </w:rPr>
      </w:pPr>
      <w:bookmarkStart w:id="186" w:name="_Toc202362109"/>
      <w:r>
        <w:rPr>
          <w:rFonts w:cstheme="minorHAnsi"/>
          <w:lang w:val="en-US"/>
        </w:rPr>
        <w:t>Validations</w:t>
      </w:r>
      <w:bookmarkEnd w:id="186"/>
    </w:p>
    <w:p w14:paraId="078150D6">
      <w:pPr>
        <w:rPr>
          <w:rFonts w:cstheme="minorHAnsi"/>
          <w:lang w:val="en-US"/>
        </w:rPr>
      </w:pPr>
      <w:r>
        <w:rPr>
          <w:rFonts w:cstheme="minorHAnsi"/>
          <w:lang w:val="en-US"/>
        </w:rPr>
        <w:t>(Process related validations carried by User)</w:t>
      </w:r>
    </w:p>
    <w:p w14:paraId="138834BB">
      <w:pPr>
        <w:rPr>
          <w:rFonts w:hint="default" w:cstheme="minorHAnsi"/>
          <w:lang w:val="en-US"/>
        </w:rPr>
      </w:pPr>
      <w:r>
        <w:rPr>
          <w:rFonts w:hint="default" w:cstheme="minorHAnsi"/>
          <w:lang w:val="en-US"/>
        </w:rPr>
        <w:t>[[validations]]</w:t>
      </w:r>
    </w:p>
    <w:p w14:paraId="71CC1BFB">
      <w:pPr>
        <w:rPr>
          <w:rFonts w:cstheme="minorHAnsi"/>
          <w:lang w:val="en-US"/>
        </w:rPr>
      </w:pPr>
    </w:p>
    <w:p w14:paraId="41F5A95E">
      <w:pPr>
        <w:pStyle w:val="3"/>
        <w:rPr>
          <w:rFonts w:cstheme="minorHAnsi"/>
          <w:lang w:val="en-US"/>
        </w:rPr>
      </w:pPr>
      <w:bookmarkStart w:id="187" w:name="_Toc202362110"/>
      <w:r>
        <w:rPr>
          <w:rFonts w:cstheme="minorHAnsi"/>
          <w:lang w:val="en-US"/>
        </w:rPr>
        <w:t>Exceptions</w:t>
      </w:r>
      <w:bookmarkEnd w:id="187"/>
    </w:p>
    <w:p w14:paraId="078343A7">
      <w:pPr>
        <w:rPr>
          <w:rFonts w:cstheme="minorHAnsi"/>
          <w:lang w:val="en-US"/>
        </w:rPr>
      </w:pPr>
      <w:r>
        <w:rPr>
          <w:rFonts w:cstheme="minorHAnsi"/>
          <w:lang w:val="en-US"/>
        </w:rPr>
        <w:t>(Process related exceptions faced by User in day to day processing)</w:t>
      </w:r>
    </w:p>
    <w:p w14:paraId="1B4DE500">
      <w:pPr>
        <w:rPr>
          <w:rFonts w:hint="default" w:cstheme="minorHAnsi"/>
          <w:lang w:val="en-US"/>
        </w:rPr>
      </w:pPr>
      <w:r>
        <w:rPr>
          <w:rFonts w:hint="default" w:cstheme="minorHAnsi"/>
          <w:lang w:val="en-US"/>
        </w:rPr>
        <w:t>[[exceptions]]</w:t>
      </w:r>
    </w:p>
    <w:p w14:paraId="6B5B9D68">
      <w:pPr>
        <w:rPr>
          <w:rFonts w:cstheme="minorHAnsi"/>
          <w:lang w:val="en-US"/>
        </w:rPr>
      </w:pPr>
    </w:p>
    <w:p w14:paraId="4250A977">
      <w:pPr>
        <w:rPr>
          <w:rFonts w:cstheme="minorHAnsi"/>
          <w:lang w:val="en-US"/>
        </w:rPr>
      </w:pPr>
    </w:p>
    <w:p w14:paraId="5EB03598">
      <w:pPr>
        <w:pStyle w:val="3"/>
        <w:rPr>
          <w:rFonts w:cstheme="minorHAnsi"/>
          <w:lang w:val="en-US"/>
        </w:rPr>
      </w:pPr>
      <w:bookmarkStart w:id="188" w:name="_Toc202362111"/>
      <w:r>
        <w:rPr>
          <w:rFonts w:cstheme="minorHAnsi"/>
          <w:lang w:val="en-US"/>
        </w:rPr>
        <w:t>Rules</w:t>
      </w:r>
      <w:bookmarkEnd w:id="188"/>
    </w:p>
    <w:p w14:paraId="3B3AF542">
      <w:pPr>
        <w:rPr>
          <w:rFonts w:cstheme="minorHAnsi"/>
          <w:lang w:val="en-US"/>
        </w:rPr>
      </w:pPr>
      <w:r>
        <w:rPr>
          <w:rFonts w:cstheme="minorHAnsi"/>
          <w:lang w:val="en-US"/>
        </w:rPr>
        <w:t>(Process related rules applied by User)</w:t>
      </w:r>
    </w:p>
    <w:p w14:paraId="049C8CF9">
      <w:pPr>
        <w:rPr>
          <w:rFonts w:hint="default" w:cstheme="minorHAnsi"/>
          <w:lang w:val="en-US"/>
        </w:rPr>
      </w:pPr>
      <w:r>
        <w:rPr>
          <w:rFonts w:hint="default" w:cstheme="minorHAnsi"/>
          <w:lang w:val="en-US"/>
        </w:rPr>
        <w:t>[[rules]]</w:t>
      </w:r>
    </w:p>
    <w:p w14:paraId="382740F9">
      <w:pPr>
        <w:rPr>
          <w:rFonts w:cstheme="minorHAnsi"/>
          <w:lang w:val="en-US"/>
        </w:rPr>
      </w:pPr>
      <w:r>
        <w:rPr>
          <w:rFonts w:cstheme="minorHAnsi"/>
          <w:lang w:val="en-US"/>
        </w:rPr>
        <w:br w:type="page"/>
      </w:r>
    </w:p>
    <w:p w14:paraId="2CF2A9B6">
      <w:pPr>
        <w:pStyle w:val="2"/>
        <w:numPr>
          <w:ilvl w:val="0"/>
          <w:numId w:val="1"/>
        </w:numPr>
        <w:ind w:left="360"/>
        <w:rPr>
          <w:rFonts w:cstheme="minorHAnsi"/>
          <w:lang w:val="en-US"/>
        </w:rPr>
      </w:pPr>
      <w:bookmarkStart w:id="189" w:name="_Toc202362112"/>
      <w:r>
        <w:rPr>
          <w:rFonts w:cstheme="minorHAnsi"/>
          <w:lang w:val="en-US"/>
        </w:rPr>
        <w:t>Additional Requirements from Customer for Automation</w:t>
      </w:r>
      <w:bookmarkEnd w:id="189"/>
    </w:p>
    <w:p w14:paraId="746580E8">
      <w:pPr>
        <w:rPr>
          <w:rFonts w:cstheme="minorHAnsi"/>
          <w:lang w:val="en-US"/>
        </w:rPr>
      </w:pPr>
      <w:r>
        <w:rPr>
          <w:rFonts w:cstheme="minorHAnsi"/>
          <w:lang w:val="en-US"/>
        </w:rPr>
        <w:t>This section will capture additional client requirements which add value to the existing process.</w:t>
      </w:r>
    </w:p>
    <w:p w14:paraId="63E6C473">
      <w:pPr>
        <w:pStyle w:val="3"/>
        <w:rPr>
          <w:rFonts w:cstheme="minorHAnsi"/>
          <w:lang w:val="en-US"/>
        </w:rPr>
      </w:pPr>
      <w:bookmarkStart w:id="190" w:name="_Toc202362113"/>
      <w:r>
        <w:rPr>
          <w:rFonts w:cstheme="minorHAnsi"/>
          <w:lang w:val="en-US"/>
        </w:rPr>
        <w:t>Functional Requirements</w:t>
      </w:r>
      <w:bookmarkEnd w:id="190"/>
    </w:p>
    <w:p w14:paraId="56DAB2DD">
      <w:pPr>
        <w:rPr>
          <w:rFonts w:cstheme="minorHAnsi"/>
          <w:lang w:val="en-US"/>
        </w:rPr>
      </w:pPr>
      <w:r>
        <w:rPr>
          <w:rFonts w:cstheme="minorHAnsi"/>
          <w:lang w:val="en-US"/>
        </w:rPr>
        <w:t>Additional Functional Requirement related to the process (Masters to be used, Macro to be used or created)</w:t>
      </w:r>
    </w:p>
    <w:p w14:paraId="0609E9D5">
      <w:pPr>
        <w:rPr>
          <w:rFonts w:hint="default" w:cstheme="minorHAnsi"/>
          <w:lang w:val="en-US"/>
        </w:rPr>
      </w:pPr>
      <w:r>
        <w:rPr>
          <w:rFonts w:hint="default" w:cstheme="minorHAnsi"/>
          <w:lang w:val="en-US"/>
        </w:rPr>
        <w:t>[[functional_req]]</w:t>
      </w:r>
    </w:p>
    <w:p w14:paraId="7571EE42">
      <w:pPr>
        <w:pStyle w:val="3"/>
        <w:rPr>
          <w:rFonts w:cstheme="minorHAnsi"/>
          <w:lang w:val="en-US"/>
        </w:rPr>
      </w:pPr>
      <w:bookmarkStart w:id="191" w:name="_Toc202362114"/>
      <w:r>
        <w:rPr>
          <w:rFonts w:cstheme="minorHAnsi"/>
          <w:lang w:val="en-US"/>
        </w:rPr>
        <w:t>Non-Functional Requirements</w:t>
      </w:r>
      <w:bookmarkEnd w:id="191"/>
    </w:p>
    <w:p w14:paraId="7F5EFD55">
      <w:pPr>
        <w:rPr>
          <w:rFonts w:cstheme="minorHAnsi"/>
          <w:lang w:val="en-US"/>
        </w:rPr>
      </w:pPr>
      <w:r>
        <w:rPr>
          <w:rFonts w:cstheme="minorHAnsi"/>
          <w:lang w:val="en-US"/>
        </w:rPr>
        <w:t>Additional Non-Functional Requirement related to the process (EOD Reports, Additional Reports, and Dashboard)</w:t>
      </w:r>
    </w:p>
    <w:p w14:paraId="1B939EFD">
      <w:pPr>
        <w:rPr>
          <w:rFonts w:hint="default" w:cstheme="minorHAnsi"/>
          <w:lang w:val="en-US"/>
        </w:rPr>
      </w:pPr>
      <w:r>
        <w:rPr>
          <w:rFonts w:hint="default" w:cstheme="minorHAnsi"/>
          <w:lang w:val="en-US"/>
        </w:rPr>
        <w:t>[[non_functional_req]]</w:t>
      </w:r>
    </w:p>
    <w:p w14:paraId="7803512C">
      <w:pPr>
        <w:pStyle w:val="2"/>
        <w:numPr>
          <w:ilvl w:val="0"/>
          <w:numId w:val="1"/>
        </w:numPr>
        <w:ind w:left="360"/>
        <w:rPr>
          <w:rFonts w:cstheme="minorHAnsi"/>
          <w:lang w:val="en-US"/>
        </w:rPr>
      </w:pPr>
      <w:bookmarkStart w:id="192" w:name="_Toc202362115"/>
      <w:r>
        <w:rPr>
          <w:rFonts w:cstheme="minorHAnsi"/>
          <w:lang w:val="en-US"/>
        </w:rPr>
        <w:t>Process Re-engineering Recommendations</w:t>
      </w:r>
      <w:bookmarkEnd w:id="192"/>
    </w:p>
    <w:p w14:paraId="3000181D">
      <w:pPr>
        <w:rPr>
          <w:rFonts w:cstheme="minorHAnsi"/>
          <w:lang w:val="en-US"/>
        </w:rPr>
      </w:pPr>
      <w:r>
        <w:rPr>
          <w:rFonts w:cstheme="minorHAnsi"/>
          <w:lang w:val="en-US"/>
        </w:rPr>
        <w:t>This section captures recommendations to/ from client in terms of process re-engineering. These process changes are required to optimize implementation during automated process design.</w:t>
      </w:r>
    </w:p>
    <w:p w14:paraId="287C04B5">
      <w:pPr>
        <w:spacing w:before="100" w:beforeAutospacing="1" w:after="100" w:afterAutospacing="1" w:line="240" w:lineRule="auto"/>
      </w:pPr>
      <w:r>
        <w:rPr>
          <w:rFonts w:hint="default"/>
        </w:rPr>
        <w:t>[[recommendations]]</w:t>
      </w:r>
      <w:bookmarkStart w:id="194" w:name="_GoBack"/>
      <w:bookmarkEnd w:id="194"/>
    </w:p>
    <w:p w14:paraId="37B0C2E8">
      <w:pPr>
        <w:spacing w:before="100" w:beforeAutospacing="1" w:after="100" w:afterAutospacing="1" w:line="240" w:lineRule="auto"/>
      </w:pPr>
    </w:p>
    <w:p w14:paraId="01238E0B">
      <w:pPr>
        <w:spacing w:before="100" w:beforeAutospacing="1" w:after="100" w:afterAutospacing="1" w:line="240" w:lineRule="auto"/>
      </w:pPr>
    </w:p>
    <w:p w14:paraId="5598D1B5">
      <w:pPr>
        <w:spacing w:before="100" w:beforeAutospacing="1" w:after="100" w:afterAutospacing="1" w:line="240" w:lineRule="auto"/>
      </w:pPr>
    </w:p>
    <w:p w14:paraId="2F4D8EA5">
      <w:pPr>
        <w:spacing w:before="100" w:beforeAutospacing="1" w:after="100" w:afterAutospacing="1" w:line="240" w:lineRule="auto"/>
      </w:pPr>
    </w:p>
    <w:p w14:paraId="5DBDE150">
      <w:pPr>
        <w:spacing w:before="100" w:beforeAutospacing="1" w:after="100" w:afterAutospacing="1" w:line="240" w:lineRule="auto"/>
      </w:pPr>
    </w:p>
    <w:p w14:paraId="29B5A9DE">
      <w:pPr>
        <w:spacing w:before="100" w:beforeAutospacing="1" w:after="100" w:afterAutospacing="1" w:line="240" w:lineRule="auto"/>
      </w:pPr>
    </w:p>
    <w:p w14:paraId="348D355A">
      <w:pPr>
        <w:spacing w:before="100" w:beforeAutospacing="1" w:after="100" w:afterAutospacing="1" w:line="240" w:lineRule="auto"/>
      </w:pPr>
    </w:p>
    <w:p w14:paraId="10AEA6F2">
      <w:pPr>
        <w:spacing w:before="100" w:beforeAutospacing="1" w:after="100" w:afterAutospacing="1" w:line="240" w:lineRule="auto"/>
      </w:pPr>
    </w:p>
    <w:p w14:paraId="240E469C">
      <w:pPr>
        <w:spacing w:before="100" w:beforeAutospacing="1" w:after="100" w:afterAutospacing="1" w:line="240" w:lineRule="auto"/>
      </w:pPr>
    </w:p>
    <w:p w14:paraId="687B35C5">
      <w:pPr>
        <w:spacing w:before="100" w:beforeAutospacing="1" w:after="100" w:afterAutospacing="1" w:line="240" w:lineRule="auto"/>
      </w:pPr>
    </w:p>
    <w:p w14:paraId="5346A497">
      <w:pPr>
        <w:spacing w:before="100" w:beforeAutospacing="1" w:after="100" w:afterAutospacing="1" w:line="240" w:lineRule="auto"/>
      </w:pPr>
    </w:p>
    <w:p w14:paraId="59DA5C76">
      <w:pPr>
        <w:spacing w:before="100" w:beforeAutospacing="1" w:after="100" w:afterAutospacing="1" w:line="240" w:lineRule="auto"/>
        <w:rPr>
          <w:rFonts w:cstheme="minorHAnsi"/>
          <w:lang w:val="en-US"/>
        </w:rPr>
      </w:pPr>
    </w:p>
    <w:p w14:paraId="3E1320CB">
      <w:pPr>
        <w:pStyle w:val="2"/>
        <w:numPr>
          <w:ilvl w:val="0"/>
          <w:numId w:val="1"/>
        </w:numPr>
        <w:ind w:left="360"/>
        <w:rPr>
          <w:rFonts w:cstheme="minorHAnsi"/>
          <w:lang w:val="en-US"/>
        </w:rPr>
      </w:pPr>
      <w:bookmarkStart w:id="193" w:name="_Toc202362116"/>
      <w:r>
        <w:rPr>
          <w:rFonts w:cstheme="minorHAnsi"/>
          <w:lang w:val="en-US"/>
        </w:rPr>
        <w:t>Signoff</w:t>
      </w:r>
      <w:bookmarkEnd w:id="193"/>
    </w:p>
    <w:p w14:paraId="6678D6D9">
      <w:pPr>
        <w:rPr>
          <w:rFonts w:cstheme="minorHAnsi"/>
          <w:lang w:val="en-US"/>
        </w:rPr>
      </w:pPr>
      <w:r>
        <w:rPr>
          <w:rFonts w:cstheme="minorHAnsi"/>
          <w:lang w:val="en-US"/>
        </w:rPr>
        <w:t>Requirements captured in this document are correct and define the scope for solution design, development and implementation of this process through AutomationEdge. Any changes outside this scope will be considered as change requests and will be addressed through change management process.</w:t>
      </w:r>
    </w:p>
    <w:p w14:paraId="5B2E5B14">
      <w:pPr>
        <w:rPr>
          <w:rFonts w:cstheme="minorHAnsi"/>
          <w:lang w:val="en-US"/>
        </w:rPr>
      </w:pPr>
    </w:p>
    <w:p w14:paraId="758D410B">
      <w:pPr>
        <w:rPr>
          <w:rFonts w:cstheme="minorHAnsi"/>
          <w:b/>
          <w:bCs/>
          <w:sz w:val="32"/>
          <w:szCs w:val="32"/>
          <w:u w:val="single"/>
          <w:lang w:val="en-US"/>
        </w:rPr>
      </w:pPr>
      <w:r>
        <w:rPr>
          <w:rFonts w:cstheme="minorHAnsi"/>
          <w:b/>
          <w:bCs/>
          <w:sz w:val="32"/>
          <w:szCs w:val="32"/>
          <w:u w:val="single"/>
          <w:lang w:val="en-US"/>
        </w:rPr>
        <w:t>Agreed and Signed By</w:t>
      </w:r>
    </w:p>
    <w:tbl>
      <w:tblPr>
        <w:tblStyle w:val="12"/>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5"/>
        <w:gridCol w:w="3893"/>
        <w:gridCol w:w="810"/>
        <w:gridCol w:w="1998"/>
      </w:tblGrid>
      <w:tr w14:paraId="7446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266307A3">
            <w:pPr>
              <w:spacing w:before="120" w:after="60"/>
              <w:rPr>
                <w:rFonts w:cstheme="minorHAnsi"/>
                <w:b/>
              </w:rPr>
            </w:pPr>
            <w:r>
              <w:rPr>
                <w:rFonts w:cstheme="minorHAnsi"/>
                <w:b/>
              </w:rPr>
              <w:t xml:space="preserve">Client Project Manager:            </w:t>
            </w:r>
          </w:p>
        </w:tc>
        <w:tc>
          <w:tcPr>
            <w:tcW w:w="6701" w:type="dxa"/>
            <w:gridSpan w:val="3"/>
          </w:tcPr>
          <w:p w14:paraId="4028B222">
            <w:pPr>
              <w:spacing w:before="120" w:after="60"/>
              <w:rPr>
                <w:rFonts w:cstheme="minorHAnsi"/>
              </w:rPr>
            </w:pPr>
          </w:p>
        </w:tc>
      </w:tr>
      <w:tr w14:paraId="6DEE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6D43D3D5">
            <w:pPr>
              <w:spacing w:before="120" w:after="60"/>
              <w:rPr>
                <w:rFonts w:cstheme="minorHAnsi"/>
                <w:b/>
              </w:rPr>
            </w:pPr>
            <w:r>
              <w:rPr>
                <w:rFonts w:cstheme="minorHAnsi"/>
                <w:b/>
              </w:rPr>
              <w:t>Signature:</w:t>
            </w:r>
          </w:p>
        </w:tc>
        <w:tc>
          <w:tcPr>
            <w:tcW w:w="6701" w:type="dxa"/>
            <w:gridSpan w:val="3"/>
          </w:tcPr>
          <w:p w14:paraId="5D82A2BD">
            <w:pPr>
              <w:spacing w:before="120" w:after="60"/>
              <w:rPr>
                <w:rFonts w:cstheme="minorHAnsi"/>
              </w:rPr>
            </w:pPr>
          </w:p>
          <w:p w14:paraId="5E2288FD">
            <w:pPr>
              <w:spacing w:before="120" w:after="60"/>
              <w:rPr>
                <w:rFonts w:cstheme="minorHAnsi"/>
              </w:rPr>
            </w:pPr>
          </w:p>
        </w:tc>
      </w:tr>
      <w:tr w14:paraId="66022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444BD099">
            <w:pPr>
              <w:spacing w:before="120" w:after="60"/>
              <w:rPr>
                <w:rFonts w:cstheme="minorHAnsi"/>
                <w:b/>
              </w:rPr>
            </w:pPr>
            <w:r>
              <w:rPr>
                <w:rFonts w:cstheme="minorHAnsi"/>
                <w:b/>
              </w:rPr>
              <w:t>Title:</w:t>
            </w:r>
          </w:p>
        </w:tc>
        <w:tc>
          <w:tcPr>
            <w:tcW w:w="3893" w:type="dxa"/>
          </w:tcPr>
          <w:p w14:paraId="2B8E4E0E">
            <w:pPr>
              <w:spacing w:before="120" w:after="60"/>
              <w:rPr>
                <w:rFonts w:cstheme="minorHAnsi"/>
              </w:rPr>
            </w:pPr>
          </w:p>
        </w:tc>
        <w:tc>
          <w:tcPr>
            <w:tcW w:w="810" w:type="dxa"/>
          </w:tcPr>
          <w:p w14:paraId="0D554C13">
            <w:pPr>
              <w:spacing w:before="120" w:after="60"/>
              <w:jc w:val="right"/>
              <w:rPr>
                <w:rFonts w:cstheme="minorHAnsi"/>
                <w:b/>
              </w:rPr>
            </w:pPr>
            <w:r>
              <w:rPr>
                <w:rFonts w:cstheme="minorHAnsi"/>
                <w:b/>
              </w:rPr>
              <w:t>Date:</w:t>
            </w:r>
          </w:p>
        </w:tc>
        <w:tc>
          <w:tcPr>
            <w:tcW w:w="1998" w:type="dxa"/>
          </w:tcPr>
          <w:p w14:paraId="1C543857">
            <w:pPr>
              <w:spacing w:before="120" w:after="60"/>
              <w:rPr>
                <w:rFonts w:cstheme="minorHAnsi"/>
              </w:rPr>
            </w:pPr>
          </w:p>
        </w:tc>
      </w:tr>
      <w:tr w14:paraId="795E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4"/>
          </w:tcPr>
          <w:p w14:paraId="7F945A71">
            <w:pPr>
              <w:spacing w:before="120" w:after="60"/>
              <w:rPr>
                <w:rFonts w:cstheme="minorHAnsi"/>
              </w:rPr>
            </w:pPr>
          </w:p>
        </w:tc>
      </w:tr>
      <w:tr w14:paraId="2E758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23809BF0">
            <w:pPr>
              <w:spacing w:before="120" w:after="60"/>
              <w:rPr>
                <w:rFonts w:cstheme="minorHAnsi"/>
                <w:b/>
              </w:rPr>
            </w:pPr>
            <w:r>
              <w:rPr>
                <w:rFonts w:cstheme="minorHAnsi"/>
                <w:b/>
                <w:color w:val="000000"/>
              </w:rPr>
              <w:t>AutomationEdge Project Manager:</w:t>
            </w:r>
          </w:p>
        </w:tc>
        <w:tc>
          <w:tcPr>
            <w:tcW w:w="6701" w:type="dxa"/>
            <w:gridSpan w:val="3"/>
          </w:tcPr>
          <w:p w14:paraId="17EB06EE">
            <w:pPr>
              <w:spacing w:before="120" w:after="60"/>
              <w:rPr>
                <w:rFonts w:cstheme="minorHAnsi"/>
              </w:rPr>
            </w:pPr>
          </w:p>
        </w:tc>
      </w:tr>
      <w:tr w14:paraId="56249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34F31DC0">
            <w:pPr>
              <w:spacing w:before="120" w:after="60"/>
              <w:rPr>
                <w:rFonts w:cstheme="minorHAnsi"/>
                <w:b/>
              </w:rPr>
            </w:pPr>
            <w:r>
              <w:rPr>
                <w:rFonts w:cstheme="minorHAnsi"/>
                <w:b/>
              </w:rPr>
              <w:t>Signature:</w:t>
            </w:r>
          </w:p>
        </w:tc>
        <w:tc>
          <w:tcPr>
            <w:tcW w:w="6701" w:type="dxa"/>
            <w:gridSpan w:val="3"/>
          </w:tcPr>
          <w:p w14:paraId="50A5AFB9">
            <w:pPr>
              <w:spacing w:before="120" w:after="60"/>
              <w:rPr>
                <w:rFonts w:cstheme="minorHAnsi"/>
              </w:rPr>
            </w:pPr>
          </w:p>
          <w:p w14:paraId="6DC91481">
            <w:pPr>
              <w:spacing w:before="120" w:after="60"/>
              <w:rPr>
                <w:rFonts w:cstheme="minorHAnsi"/>
              </w:rPr>
            </w:pPr>
          </w:p>
        </w:tc>
      </w:tr>
      <w:tr w14:paraId="65DA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3767C7F3">
            <w:pPr>
              <w:spacing w:before="120" w:after="60"/>
              <w:rPr>
                <w:rFonts w:cstheme="minorHAnsi"/>
                <w:b/>
              </w:rPr>
            </w:pPr>
            <w:r>
              <w:rPr>
                <w:rFonts w:cstheme="minorHAnsi"/>
                <w:b/>
              </w:rPr>
              <w:t>Title:</w:t>
            </w:r>
          </w:p>
        </w:tc>
        <w:tc>
          <w:tcPr>
            <w:tcW w:w="3893" w:type="dxa"/>
          </w:tcPr>
          <w:p w14:paraId="236E8FDE">
            <w:pPr>
              <w:spacing w:before="120" w:after="60"/>
              <w:rPr>
                <w:rFonts w:cstheme="minorHAnsi"/>
              </w:rPr>
            </w:pPr>
          </w:p>
        </w:tc>
        <w:tc>
          <w:tcPr>
            <w:tcW w:w="810" w:type="dxa"/>
          </w:tcPr>
          <w:p w14:paraId="63920246">
            <w:pPr>
              <w:spacing w:before="120" w:after="60"/>
              <w:jc w:val="right"/>
              <w:rPr>
                <w:rFonts w:cstheme="minorHAnsi"/>
                <w:b/>
              </w:rPr>
            </w:pPr>
            <w:r>
              <w:rPr>
                <w:rFonts w:cstheme="minorHAnsi"/>
                <w:b/>
              </w:rPr>
              <w:t>Date:</w:t>
            </w:r>
          </w:p>
        </w:tc>
        <w:tc>
          <w:tcPr>
            <w:tcW w:w="1998" w:type="dxa"/>
          </w:tcPr>
          <w:p w14:paraId="736E3455">
            <w:pPr>
              <w:spacing w:before="120" w:after="60"/>
              <w:rPr>
                <w:rFonts w:cstheme="minorHAnsi"/>
              </w:rPr>
            </w:pPr>
          </w:p>
        </w:tc>
      </w:tr>
    </w:tbl>
    <w:p w14:paraId="3DE589CA">
      <w:pPr>
        <w:rPr>
          <w:rFonts w:cstheme="minorHAnsi"/>
          <w:lang w:val="en-US"/>
        </w:rPr>
      </w:pPr>
    </w:p>
    <w:sectPr>
      <w:headerReference r:id="rId6" w:type="first"/>
      <w:headerReference r:id="rId5" w:type="default"/>
      <w:footerReference r:id="rId7" w:type="default"/>
      <w:pgSz w:w="11906" w:h="16838"/>
      <w:pgMar w:top="1440" w:right="1440" w:bottom="1440" w:left="1440" w:header="720" w:footer="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398" w:type="pct"/>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1"/>
      <w:gridCol w:w="3351"/>
      <w:gridCol w:w="4239"/>
      <w:gridCol w:w="1317"/>
    </w:tblGrid>
    <w:tr w14:paraId="0C554E0D">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37" w:type="pct"/>
        </w:tcPr>
        <w:p w14:paraId="185441E7">
          <w:pPr>
            <w:pStyle w:val="19"/>
          </w:pPr>
          <w:r>
            <w:rPr>
              <w:lang w:eastAsia="en-IN"/>
            </w:rPr>
            <mc:AlternateContent>
              <mc:Choice Requires="wpg">
                <w:drawing>
                  <wp:inline distT="0" distB="0" distL="0" distR="0">
                    <wp:extent cx="495300" cy="481965"/>
                    <wp:effectExtent l="9525" t="9525" r="9525" b="13335"/>
                    <wp:docPr id="6" name="Group 6"/>
                    <wp:cNvGraphicFramePr/>
                    <a:graphic xmlns:a="http://schemas.openxmlformats.org/drawingml/2006/main">
                      <a:graphicData uri="http://schemas.microsoft.com/office/word/2010/wordprocessingGroup">
                        <wpg:wgp>
                          <wpg:cNvGrpSpPr/>
                          <wpg:grpSpPr>
                            <a:xfrm flipV="1">
                              <a:off x="0" y="0"/>
                              <a:ext cx="495300" cy="481965"/>
                              <a:chOff x="8754" y="11945"/>
                              <a:chExt cx="2880" cy="2859"/>
                            </a:xfrm>
                          </wpg:grpSpPr>
                          <wps:wsp>
                            <wps:cNvPr id="8" name="Rectangle 6"/>
                            <wps:cNvSpPr>
                              <a:spLocks noChangeArrowheads="1"/>
                            </wps:cNvSpPr>
                            <wps:spPr bwMode="auto">
                              <a:xfrm flipH="1">
                                <a:off x="10194" y="11945"/>
                                <a:ext cx="1440" cy="1440"/>
                              </a:xfrm>
                              <a:prstGeom prst="rect">
                                <a:avLst/>
                              </a:prstGeom>
                              <a:solidFill>
                                <a:schemeClr val="bg1">
                                  <a:lumMod val="75000"/>
                                  <a:lumOff val="0"/>
                                  <a:alpha val="50000"/>
                                </a:schemeClr>
                              </a:solidFill>
                              <a:ln w="12700">
                                <a:solidFill>
                                  <a:schemeClr val="bg1">
                                    <a:lumMod val="100000"/>
                                    <a:lumOff val="0"/>
                                  </a:schemeClr>
                                </a:solidFill>
                                <a:miter lim="800000"/>
                              </a:ln>
                              <a:effectLst/>
                            </wps:spPr>
                            <wps:bodyPr rot="0" vert="horz" wrap="square" lIns="91440" tIns="45720" rIns="91440" bIns="45720" anchor="ctr" anchorCtr="0" upright="1">
                              <a:noAutofit/>
                            </wps:bodyPr>
                          </wps:wsp>
                          <wps:wsp>
                            <wps:cNvPr id="9" name="Rectangle 7"/>
                            <wps:cNvSpPr>
                              <a:spLocks noChangeArrowheads="1"/>
                            </wps:cNvSpPr>
                            <wps:spPr bwMode="auto">
                              <a:xfrm flipH="1">
                                <a:off x="10194" y="13364"/>
                                <a:ext cx="1440" cy="1440"/>
                              </a:xfrm>
                              <a:prstGeom prst="rect">
                                <a:avLst/>
                              </a:prstGeom>
                              <a:solidFill>
                                <a:srgbClr val="C0504D"/>
                              </a:solidFill>
                              <a:ln w="12700">
                                <a:solidFill>
                                  <a:schemeClr val="bg1">
                                    <a:lumMod val="100000"/>
                                    <a:lumOff val="0"/>
                                  </a:schemeClr>
                                </a:solidFill>
                                <a:miter lim="800000"/>
                              </a:ln>
                              <a:effectLst/>
                            </wps:spPr>
                            <wps:bodyPr rot="0" vert="horz" wrap="square" lIns="91440" tIns="45720" rIns="91440" bIns="45720" anchor="ctr" anchorCtr="0" upright="1">
                              <a:noAutofit/>
                            </wps:bodyPr>
                          </wps:wsp>
                          <wps:wsp>
                            <wps:cNvPr id="12" name="Rectangle 8"/>
                            <wps:cNvSpPr>
                              <a:spLocks noChangeArrowheads="1"/>
                            </wps:cNvSpPr>
                            <wps:spPr bwMode="auto">
                              <a:xfrm flipH="1">
                                <a:off x="8754" y="13364"/>
                                <a:ext cx="1440" cy="1440"/>
                              </a:xfrm>
                              <a:prstGeom prst="rect">
                                <a:avLst/>
                              </a:prstGeom>
                              <a:solidFill>
                                <a:schemeClr val="bg1">
                                  <a:lumMod val="75000"/>
                                  <a:lumOff val="0"/>
                                  <a:alpha val="50000"/>
                                </a:schemeClr>
                              </a:solidFill>
                              <a:ln w="12700">
                                <a:solidFill>
                                  <a:schemeClr val="bg1">
                                    <a:lumMod val="100000"/>
                                    <a:lumOff val="0"/>
                                  </a:schemeClr>
                                </a:solidFill>
                                <a:miter lim="800000"/>
                              </a:ln>
                              <a:effectLst/>
                            </wps:spPr>
                            <wps:bodyPr rot="0" vert="horz" wrap="square" lIns="91440" tIns="45720" rIns="91440" bIns="45720" anchor="ctr" anchorCtr="0" upright="1">
                              <a:noAutofit/>
                            </wps:bodyPr>
                          </wps:wsp>
                        </wpg:wgp>
                      </a:graphicData>
                    </a:graphic>
                  </wp:inline>
                </w:drawing>
              </mc:Choice>
              <mc:Fallback>
                <w:pict>
                  <v:group id="_x0000_s1026" o:spid="_x0000_s1026" o:spt="203" style="flip:y;height:37.95pt;width:39pt;" coordorigin="8754,11945" coordsize="2880,2859" o:gfxdata="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">
                    <o:lock v:ext="edit" aspectratio="f"/>
                    <v:rect id="Rectangle 6" o:spid="_x0000_s1026" o:spt="1" style="position:absolute;left:10194;top:11945;flip:x;height:1440;width:1440;v-text-anchor:middle;" fillcolor="#BFBFBF [3212]" filled="t" stroked="t" coordsize="21600,21600" o:gfxdata="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K3ijyrUAAADaAAAADwAA&#10;AAAAAAABACAAAAAiAAAAZHJzL2Rvd25yZXYueG1sUEsBAhQAFAAAAAgAh07iQDMvBZ47AAAAOQAA&#10;ABAAAAAAAAAAAQAgAAAABAEAAGRycy9zaGFwZXhtbC54bWxQSwUGAAAAAAYABgBbAQAArgMAAAAA&#10;">
                      <v:fill on="t" opacity="32768f" focussize="0,0"/>
                      <v:stroke weight="1pt" color="#FFFFFF [3228]" miterlimit="8" joinstyle="miter"/>
                      <v:imagedata o:title=""/>
                      <o:lock v:ext="edit" aspectratio="f"/>
                    </v:rect>
                    <v:rect id="Rectangle 7" o:spid="_x0000_s1026" o:spt="1" style="position:absolute;left:10194;top:13364;flip:x;height:1440;width:1440;v-text-anchor:middle;" fillcolor="#C0504D" filled="t" stroked="t" coordsize="21600,21600" o:gfxdata="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hL/CLsAAADa&#10;AAAADwAAAAAAAAABACAAAAAiAAAAZHJzL2Rvd25yZXYueG1sUEsBAhQAFAAAAAgAh07iQDMvBZ47&#10;AAAAOQAAABAAAAAAAAAAAQAgAAAACgEAAGRycy9zaGFwZXhtbC54bWxQSwUGAAAAAAYABgBbAQAA&#10;tAMAAAAA&#10;">
                      <v:fill on="t" focussize="0,0"/>
                      <v:stroke weight="1pt" color="#FFFFFF [3228]" miterlimit="8" joinstyle="miter"/>
                      <v:imagedata o:title=""/>
                      <o:lock v:ext="edit" aspectratio="f"/>
                    </v:rect>
                    <v:rect id="Rectangle 8" o:spid="_x0000_s1026" o:spt="1" style="position:absolute;left:8754;top:13364;flip:x;height:1440;width:1440;v-text-anchor:middle;" fillcolor="#BFBFBF [3212]" filled="t" stroked="t" coordsize="21600,21600" o:gfxdata="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xW40W5AAAA2wAA&#10;AA8AAAAAAAAAAQAgAAAAIgAAAGRycy9kb3ducmV2LnhtbFBLAQIUABQAAAAIAIdO4kAzLwWeOwAA&#10;ADkAAAAQAAAAAAAAAAEAIAAAAAgBAABkcnMvc2hhcGV4bWwueG1sUEsFBgAAAAAGAAYAWwEAALID&#10;AAAAAA==&#10;">
                      <v:fill on="t" opacity="32768f" focussize="0,0"/>
                      <v:stroke weight="1pt" color="#FFFFFF [3228]" miterlimit="8" joinstyle="miter"/>
                      <v:imagedata o:title=""/>
                      <o:lock v:ext="edit" aspectratio="f"/>
                    </v:rect>
                    <w10:wrap type="none"/>
                    <w10:anchorlock/>
                  </v:group>
                </w:pict>
              </mc:Fallback>
            </mc:AlternateContent>
          </w:r>
        </w:p>
      </w:tc>
      <w:tc>
        <w:tcPr>
          <w:tcW w:w="1679" w:type="pct"/>
          <w:tcBorders>
            <w:right w:val="single" w:color="auto" w:sz="4" w:space="0"/>
          </w:tcBorders>
        </w:tcPr>
        <w:p w14:paraId="7370FC67">
          <w:pPr>
            <w:pStyle w:val="19"/>
          </w:pPr>
          <w:sdt>
            <w:sdtPr>
              <w:alias w:val="Company"/>
              <w:id w:val="-1616433950"/>
              <w:dataBinding w:prefixMappings="xmlns:ns0='http://schemas.openxmlformats.org/officeDocument/2006/extended-properties'" w:xpath="/ns0:Properties[1]/ns0:Company[1]" w:storeItemID="{6668398D-A668-4E3E-A5EB-62B293D839F1}"/>
              <w:text/>
            </w:sdtPr>
            <w:sdtContent>
              <w:r>
                <w:t>AutomationEdge Technologies Pvt Ltd</w:t>
              </w:r>
            </w:sdtContent>
          </w:sdt>
          <w:r>
            <w:t xml:space="preserve"> </w:t>
          </w:r>
        </w:p>
        <w:p w14:paraId="508FF22E">
          <w:pPr>
            <w:pStyle w:val="19"/>
          </w:pPr>
        </w:p>
      </w:tc>
      <w:tc>
        <w:tcPr>
          <w:tcW w:w="2124" w:type="pct"/>
          <w:tcBorders>
            <w:top w:val="single" w:color="auto" w:sz="4" w:space="0"/>
            <w:left w:val="single" w:color="auto" w:sz="4" w:space="0"/>
          </w:tcBorders>
        </w:tcPr>
        <w:p w14:paraId="3D4AA4CE">
          <w:pPr>
            <w:pStyle w:val="19"/>
          </w:pPr>
          <w:r>
            <w:t>Confidential</w:t>
          </w:r>
        </w:p>
      </w:tc>
      <w:tc>
        <w:tcPr>
          <w:tcW w:w="660" w:type="pct"/>
        </w:tcPr>
        <w:p w14:paraId="73A1415C">
          <w:pPr>
            <w:pStyle w:val="19"/>
          </w:pPr>
          <w:r>
            <w:fldChar w:fldCharType="begin"/>
          </w:r>
          <w:r>
            <w:instrText xml:space="preserve"> PAGE   \* MERGEFORMAT </w:instrText>
          </w:r>
          <w:r>
            <w:fldChar w:fldCharType="separate"/>
          </w:r>
          <w:r>
            <w:rPr>
              <w:b/>
              <w:bCs/>
            </w:rPr>
            <w:t>20</w:t>
          </w:r>
          <w:r>
            <w:rPr>
              <w:b/>
              <w:bCs/>
            </w:rPr>
            <w:fldChar w:fldCharType="end"/>
          </w:r>
          <w:r>
            <w:rPr>
              <w:b/>
              <w:bCs/>
            </w:rPr>
            <w:t xml:space="preserve"> </w:t>
          </w:r>
          <w:r>
            <w:t>|</w:t>
          </w:r>
          <w:r>
            <w:rPr>
              <w:b/>
              <w:bCs/>
            </w:rPr>
            <w:t xml:space="preserve"> </w:t>
          </w:r>
          <w:r>
            <w:rPr>
              <w:color w:val="808080" w:themeColor="background1" w:themeShade="80"/>
              <w:spacing w:val="60"/>
            </w:rPr>
            <w:t>Page</w:t>
          </w:r>
        </w:p>
      </w:tc>
    </w:tr>
  </w:tbl>
  <w:p w14:paraId="692AD665">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42CB1">
    <w:pPr>
      <w:pStyle w:val="20"/>
      <w:jc w:val="right"/>
    </w:pPr>
    <w:r>
      <w:tab/>
    </w:r>
    <w:r>
      <w:rPr>
        <w:lang w:eastAsia="en-IN"/>
      </w:rPr>
      <w:drawing>
        <wp:inline distT="0" distB="0" distL="0" distR="0">
          <wp:extent cx="2048510" cy="250825"/>
          <wp:effectExtent l="0" t="0" r="0" b="0"/>
          <wp:docPr id="10" name="Picture 10" descr="D:\Work\AutomationEdge\Reference Stuff\AutomationEdge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Work\AutomationEdge\Reference Stuff\AutomationEdge5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49548" cy="25134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7D43E">
    <w:pPr>
      <w:pStyle w:val="20"/>
    </w:pPr>
    <w:r>
      <w:rPr>
        <w:color w:val="FFFFFF" w:themeColor="background1"/>
        <w:lang w:eastAsia="en-IN"/>
        <w14:textFill>
          <w14:solidFill>
            <w14:schemeClr w14:val="bg1"/>
          </w14:solidFill>
        </w14:textFill>
      </w:rPr>
      <w:drawing>
        <wp:anchor distT="0" distB="0" distL="114300" distR="114300" simplePos="0" relativeHeight="251660288" behindDoc="1" locked="0" layoutInCell="1" allowOverlap="1">
          <wp:simplePos x="0" y="0"/>
          <wp:positionH relativeFrom="margin">
            <wp:posOffset>3743325</wp:posOffset>
          </wp:positionH>
          <wp:positionV relativeFrom="paragraph">
            <wp:posOffset>2600325</wp:posOffset>
          </wp:positionV>
          <wp:extent cx="1695450" cy="361950"/>
          <wp:effectExtent l="0" t="0" r="0" b="0"/>
          <wp:wrapTight wrapText="bothSides">
            <wp:wrapPolygon>
              <wp:start x="0" y="0"/>
              <wp:lineTo x="0" y="20463"/>
              <wp:lineTo x="21357" y="20463"/>
              <wp:lineTo x="21357" y="0"/>
              <wp:lineTo x="0" y="0"/>
            </wp:wrapPolygon>
          </wp:wrapTight>
          <wp:docPr id="17" name="Picture 17" descr="D:\OneDrive\Projects\Automation Edge\DOcs\Templates\AutomationEdg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OneDrive\Projects\Automation Edge\DOcs\Templates\AutomationEdge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95450" cy="36195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930DF"/>
    <w:multiLevelType w:val="multilevel"/>
    <w:tmpl w:val="008930D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42282CF9"/>
    <w:multiLevelType w:val="multilevel"/>
    <w:tmpl w:val="42282CF9"/>
    <w:lvl w:ilvl="0" w:tentative="0">
      <w:start w:val="1"/>
      <w:numFmt w:val="decimal"/>
      <w:lvlText w:val="%1."/>
      <w:lvlJc w:val="left"/>
      <w:pPr>
        <w:ind w:left="720" w:hanging="360"/>
      </w:pPr>
      <w:rPr>
        <w:b/>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2">
    <w:nsid w:val="653B488C"/>
    <w:multiLevelType w:val="multilevel"/>
    <w:tmpl w:val="653B488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C1232FE"/>
    <w:multiLevelType w:val="multilevel"/>
    <w:tmpl w:val="6C1232F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A166E14"/>
    <w:multiLevelType w:val="multilevel"/>
    <w:tmpl w:val="7A166E14"/>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5">
    <w:nsid w:val="7F0D7209"/>
    <w:multiLevelType w:val="multilevel"/>
    <w:tmpl w:val="7F0D720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3"/>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D58"/>
    <w:rsid w:val="000129AB"/>
    <w:rsid w:val="000132C6"/>
    <w:rsid w:val="00016555"/>
    <w:rsid w:val="00016C47"/>
    <w:rsid w:val="00024D53"/>
    <w:rsid w:val="000303E8"/>
    <w:rsid w:val="00030E9F"/>
    <w:rsid w:val="00034A87"/>
    <w:rsid w:val="0003617D"/>
    <w:rsid w:val="000378BC"/>
    <w:rsid w:val="000431BB"/>
    <w:rsid w:val="00044476"/>
    <w:rsid w:val="00045BD0"/>
    <w:rsid w:val="00053068"/>
    <w:rsid w:val="00056359"/>
    <w:rsid w:val="000614BE"/>
    <w:rsid w:val="000629B0"/>
    <w:rsid w:val="000648E1"/>
    <w:rsid w:val="00070A93"/>
    <w:rsid w:val="000726F2"/>
    <w:rsid w:val="00073517"/>
    <w:rsid w:val="00083463"/>
    <w:rsid w:val="00085606"/>
    <w:rsid w:val="00090239"/>
    <w:rsid w:val="00090E01"/>
    <w:rsid w:val="00094986"/>
    <w:rsid w:val="0009572E"/>
    <w:rsid w:val="000A12B9"/>
    <w:rsid w:val="000A2660"/>
    <w:rsid w:val="000A2EB5"/>
    <w:rsid w:val="000A53D7"/>
    <w:rsid w:val="000A6859"/>
    <w:rsid w:val="000B00C9"/>
    <w:rsid w:val="000B306D"/>
    <w:rsid w:val="000B3348"/>
    <w:rsid w:val="000B64A2"/>
    <w:rsid w:val="000B72BC"/>
    <w:rsid w:val="000C0C56"/>
    <w:rsid w:val="000C2E4A"/>
    <w:rsid w:val="000C65FF"/>
    <w:rsid w:val="000E4080"/>
    <w:rsid w:val="000E4ADD"/>
    <w:rsid w:val="000E5AED"/>
    <w:rsid w:val="000E5BA8"/>
    <w:rsid w:val="000F01F5"/>
    <w:rsid w:val="000F2471"/>
    <w:rsid w:val="000F5F7F"/>
    <w:rsid w:val="00101033"/>
    <w:rsid w:val="0010249B"/>
    <w:rsid w:val="00104EB6"/>
    <w:rsid w:val="00120EB8"/>
    <w:rsid w:val="00121956"/>
    <w:rsid w:val="0012506F"/>
    <w:rsid w:val="00125703"/>
    <w:rsid w:val="0013229F"/>
    <w:rsid w:val="001338EA"/>
    <w:rsid w:val="00134416"/>
    <w:rsid w:val="0013576D"/>
    <w:rsid w:val="00136259"/>
    <w:rsid w:val="00137C61"/>
    <w:rsid w:val="001418DB"/>
    <w:rsid w:val="00143CB9"/>
    <w:rsid w:val="0015258F"/>
    <w:rsid w:val="001547C5"/>
    <w:rsid w:val="001601A8"/>
    <w:rsid w:val="001608DE"/>
    <w:rsid w:val="00164B28"/>
    <w:rsid w:val="00174AD3"/>
    <w:rsid w:val="00180574"/>
    <w:rsid w:val="00181B07"/>
    <w:rsid w:val="001828BE"/>
    <w:rsid w:val="00185072"/>
    <w:rsid w:val="001852D7"/>
    <w:rsid w:val="00191A96"/>
    <w:rsid w:val="0019255B"/>
    <w:rsid w:val="00194FD7"/>
    <w:rsid w:val="00197FC3"/>
    <w:rsid w:val="001A2041"/>
    <w:rsid w:val="001B434E"/>
    <w:rsid w:val="001B77F6"/>
    <w:rsid w:val="001C0F71"/>
    <w:rsid w:val="001C1012"/>
    <w:rsid w:val="001C10C0"/>
    <w:rsid w:val="001C1F1B"/>
    <w:rsid w:val="001C45F8"/>
    <w:rsid w:val="001C56C9"/>
    <w:rsid w:val="001D2742"/>
    <w:rsid w:val="001D31DC"/>
    <w:rsid w:val="001D7006"/>
    <w:rsid w:val="001D769C"/>
    <w:rsid w:val="001E11D3"/>
    <w:rsid w:val="001E38F2"/>
    <w:rsid w:val="001E3B87"/>
    <w:rsid w:val="001F1481"/>
    <w:rsid w:val="001F76FA"/>
    <w:rsid w:val="00203DA2"/>
    <w:rsid w:val="00211D1D"/>
    <w:rsid w:val="0021342B"/>
    <w:rsid w:val="00216BC7"/>
    <w:rsid w:val="002206A9"/>
    <w:rsid w:val="00220731"/>
    <w:rsid w:val="0022344C"/>
    <w:rsid w:val="00223845"/>
    <w:rsid w:val="00224774"/>
    <w:rsid w:val="00233F8F"/>
    <w:rsid w:val="002349A1"/>
    <w:rsid w:val="00235B78"/>
    <w:rsid w:val="002371BA"/>
    <w:rsid w:val="002442EF"/>
    <w:rsid w:val="00245D3F"/>
    <w:rsid w:val="00247AC5"/>
    <w:rsid w:val="00250D4D"/>
    <w:rsid w:val="00250E0C"/>
    <w:rsid w:val="00250F4C"/>
    <w:rsid w:val="00251593"/>
    <w:rsid w:val="0025706E"/>
    <w:rsid w:val="00260D19"/>
    <w:rsid w:val="002616FB"/>
    <w:rsid w:val="00262D3B"/>
    <w:rsid w:val="00264DDF"/>
    <w:rsid w:val="00264E39"/>
    <w:rsid w:val="00271E6F"/>
    <w:rsid w:val="00272769"/>
    <w:rsid w:val="00274B74"/>
    <w:rsid w:val="00281896"/>
    <w:rsid w:val="00283B65"/>
    <w:rsid w:val="0028521E"/>
    <w:rsid w:val="00295D5A"/>
    <w:rsid w:val="0029710E"/>
    <w:rsid w:val="00297A58"/>
    <w:rsid w:val="002A06D3"/>
    <w:rsid w:val="002A2F56"/>
    <w:rsid w:val="002A5847"/>
    <w:rsid w:val="002A5B1E"/>
    <w:rsid w:val="002A7D2A"/>
    <w:rsid w:val="002B1665"/>
    <w:rsid w:val="002B59EF"/>
    <w:rsid w:val="002B6485"/>
    <w:rsid w:val="002E2FDA"/>
    <w:rsid w:val="002E6F12"/>
    <w:rsid w:val="00302FE0"/>
    <w:rsid w:val="00305A89"/>
    <w:rsid w:val="00310122"/>
    <w:rsid w:val="003109A6"/>
    <w:rsid w:val="00313776"/>
    <w:rsid w:val="00320E8A"/>
    <w:rsid w:val="00321A29"/>
    <w:rsid w:val="00323AF2"/>
    <w:rsid w:val="00325198"/>
    <w:rsid w:val="00325CEF"/>
    <w:rsid w:val="00326657"/>
    <w:rsid w:val="003304E7"/>
    <w:rsid w:val="00330D86"/>
    <w:rsid w:val="003328B5"/>
    <w:rsid w:val="00333010"/>
    <w:rsid w:val="00334FFB"/>
    <w:rsid w:val="00337D93"/>
    <w:rsid w:val="00342A0D"/>
    <w:rsid w:val="0034360F"/>
    <w:rsid w:val="0034505B"/>
    <w:rsid w:val="00345553"/>
    <w:rsid w:val="00351B49"/>
    <w:rsid w:val="00351FBF"/>
    <w:rsid w:val="00357DA0"/>
    <w:rsid w:val="003613AD"/>
    <w:rsid w:val="00362A2E"/>
    <w:rsid w:val="00362FCD"/>
    <w:rsid w:val="003647CB"/>
    <w:rsid w:val="00365705"/>
    <w:rsid w:val="00365C4F"/>
    <w:rsid w:val="00367F51"/>
    <w:rsid w:val="00377784"/>
    <w:rsid w:val="00380DEE"/>
    <w:rsid w:val="003812F8"/>
    <w:rsid w:val="00381B15"/>
    <w:rsid w:val="00383771"/>
    <w:rsid w:val="00384B12"/>
    <w:rsid w:val="00394262"/>
    <w:rsid w:val="003A3CEB"/>
    <w:rsid w:val="003B0FBE"/>
    <w:rsid w:val="003B1420"/>
    <w:rsid w:val="003B19E4"/>
    <w:rsid w:val="003B5EEA"/>
    <w:rsid w:val="003C1297"/>
    <w:rsid w:val="003C5454"/>
    <w:rsid w:val="003D0B8C"/>
    <w:rsid w:val="003D6413"/>
    <w:rsid w:val="003E3764"/>
    <w:rsid w:val="003E7439"/>
    <w:rsid w:val="003F53D1"/>
    <w:rsid w:val="003F6C3A"/>
    <w:rsid w:val="0040145B"/>
    <w:rsid w:val="0040182C"/>
    <w:rsid w:val="004041CD"/>
    <w:rsid w:val="00405B25"/>
    <w:rsid w:val="00412714"/>
    <w:rsid w:val="00423387"/>
    <w:rsid w:val="00424A57"/>
    <w:rsid w:val="00426DF7"/>
    <w:rsid w:val="0042700A"/>
    <w:rsid w:val="004323C0"/>
    <w:rsid w:val="00433A1B"/>
    <w:rsid w:val="00435F3B"/>
    <w:rsid w:val="0044076E"/>
    <w:rsid w:val="00441562"/>
    <w:rsid w:val="00442836"/>
    <w:rsid w:val="00444B16"/>
    <w:rsid w:val="004502A1"/>
    <w:rsid w:val="00451B1F"/>
    <w:rsid w:val="00452D6B"/>
    <w:rsid w:val="00452EBD"/>
    <w:rsid w:val="00454A32"/>
    <w:rsid w:val="004566AE"/>
    <w:rsid w:val="00460C24"/>
    <w:rsid w:val="004657A9"/>
    <w:rsid w:val="004659FD"/>
    <w:rsid w:val="0046774A"/>
    <w:rsid w:val="00477A3E"/>
    <w:rsid w:val="0048239B"/>
    <w:rsid w:val="00490C03"/>
    <w:rsid w:val="00492037"/>
    <w:rsid w:val="00493F69"/>
    <w:rsid w:val="004A3902"/>
    <w:rsid w:val="004A397F"/>
    <w:rsid w:val="004A5ADA"/>
    <w:rsid w:val="004A6804"/>
    <w:rsid w:val="004A6997"/>
    <w:rsid w:val="004A6B51"/>
    <w:rsid w:val="004A7A93"/>
    <w:rsid w:val="004B512D"/>
    <w:rsid w:val="004B733B"/>
    <w:rsid w:val="004D2BF8"/>
    <w:rsid w:val="004D7FF5"/>
    <w:rsid w:val="004E055B"/>
    <w:rsid w:val="004E2187"/>
    <w:rsid w:val="004E307E"/>
    <w:rsid w:val="004E5069"/>
    <w:rsid w:val="004F3A51"/>
    <w:rsid w:val="004F6B72"/>
    <w:rsid w:val="004F6E0A"/>
    <w:rsid w:val="00501183"/>
    <w:rsid w:val="00505682"/>
    <w:rsid w:val="00510C1D"/>
    <w:rsid w:val="0051241C"/>
    <w:rsid w:val="00516DD1"/>
    <w:rsid w:val="00517119"/>
    <w:rsid w:val="00520A0A"/>
    <w:rsid w:val="00520AB6"/>
    <w:rsid w:val="00521C6D"/>
    <w:rsid w:val="00527A01"/>
    <w:rsid w:val="00541F50"/>
    <w:rsid w:val="0054626C"/>
    <w:rsid w:val="00547FCA"/>
    <w:rsid w:val="00550A59"/>
    <w:rsid w:val="00553B43"/>
    <w:rsid w:val="00553F4A"/>
    <w:rsid w:val="00562BB3"/>
    <w:rsid w:val="005679D2"/>
    <w:rsid w:val="005720CE"/>
    <w:rsid w:val="00573EF0"/>
    <w:rsid w:val="00574125"/>
    <w:rsid w:val="00582035"/>
    <w:rsid w:val="005820F0"/>
    <w:rsid w:val="0058773F"/>
    <w:rsid w:val="00587789"/>
    <w:rsid w:val="00595287"/>
    <w:rsid w:val="00597FD6"/>
    <w:rsid w:val="005A0FEB"/>
    <w:rsid w:val="005A2CD3"/>
    <w:rsid w:val="005A3332"/>
    <w:rsid w:val="005A7851"/>
    <w:rsid w:val="005B2D7F"/>
    <w:rsid w:val="005B6DCD"/>
    <w:rsid w:val="005B767C"/>
    <w:rsid w:val="005C077E"/>
    <w:rsid w:val="005C1AAC"/>
    <w:rsid w:val="005C1B0E"/>
    <w:rsid w:val="005C48F0"/>
    <w:rsid w:val="005C4D37"/>
    <w:rsid w:val="005C5EEB"/>
    <w:rsid w:val="005C63E7"/>
    <w:rsid w:val="005D1752"/>
    <w:rsid w:val="005D7C01"/>
    <w:rsid w:val="005D7F08"/>
    <w:rsid w:val="005E2135"/>
    <w:rsid w:val="005E56FE"/>
    <w:rsid w:val="005E6F84"/>
    <w:rsid w:val="006059DC"/>
    <w:rsid w:val="00605EBE"/>
    <w:rsid w:val="00611CB0"/>
    <w:rsid w:val="00614050"/>
    <w:rsid w:val="006250C6"/>
    <w:rsid w:val="006251F0"/>
    <w:rsid w:val="006257F2"/>
    <w:rsid w:val="00625F0D"/>
    <w:rsid w:val="006276FF"/>
    <w:rsid w:val="0063094D"/>
    <w:rsid w:val="00631F8B"/>
    <w:rsid w:val="006423C1"/>
    <w:rsid w:val="00642421"/>
    <w:rsid w:val="00642B7C"/>
    <w:rsid w:val="006431C2"/>
    <w:rsid w:val="00645AEE"/>
    <w:rsid w:val="0065127C"/>
    <w:rsid w:val="00652457"/>
    <w:rsid w:val="00660432"/>
    <w:rsid w:val="00665E67"/>
    <w:rsid w:val="00670466"/>
    <w:rsid w:val="00673C08"/>
    <w:rsid w:val="006751B4"/>
    <w:rsid w:val="00676A0E"/>
    <w:rsid w:val="0068160E"/>
    <w:rsid w:val="00686BD6"/>
    <w:rsid w:val="00687994"/>
    <w:rsid w:val="006911CB"/>
    <w:rsid w:val="00694552"/>
    <w:rsid w:val="00696B30"/>
    <w:rsid w:val="006A1B53"/>
    <w:rsid w:val="006A5A52"/>
    <w:rsid w:val="006B0C01"/>
    <w:rsid w:val="006B1B88"/>
    <w:rsid w:val="006B24F9"/>
    <w:rsid w:val="006B62CF"/>
    <w:rsid w:val="006B7754"/>
    <w:rsid w:val="006C5278"/>
    <w:rsid w:val="006C7255"/>
    <w:rsid w:val="006C7970"/>
    <w:rsid w:val="006D16E4"/>
    <w:rsid w:val="006E1E5A"/>
    <w:rsid w:val="006E640F"/>
    <w:rsid w:val="006F2453"/>
    <w:rsid w:val="006F5D5B"/>
    <w:rsid w:val="007030D9"/>
    <w:rsid w:val="00706875"/>
    <w:rsid w:val="00710099"/>
    <w:rsid w:val="007103C8"/>
    <w:rsid w:val="007119EF"/>
    <w:rsid w:val="00714951"/>
    <w:rsid w:val="00717936"/>
    <w:rsid w:val="007251C2"/>
    <w:rsid w:val="00726AEC"/>
    <w:rsid w:val="00730257"/>
    <w:rsid w:val="00732A85"/>
    <w:rsid w:val="007342FB"/>
    <w:rsid w:val="00735CAC"/>
    <w:rsid w:val="0074072F"/>
    <w:rsid w:val="0074254B"/>
    <w:rsid w:val="007425D4"/>
    <w:rsid w:val="0074549C"/>
    <w:rsid w:val="00746A5A"/>
    <w:rsid w:val="007473EC"/>
    <w:rsid w:val="0074781A"/>
    <w:rsid w:val="0075031C"/>
    <w:rsid w:val="00750ACF"/>
    <w:rsid w:val="00751404"/>
    <w:rsid w:val="00755CD8"/>
    <w:rsid w:val="00756EBC"/>
    <w:rsid w:val="00764111"/>
    <w:rsid w:val="00775152"/>
    <w:rsid w:val="007771F2"/>
    <w:rsid w:val="007839B6"/>
    <w:rsid w:val="00791700"/>
    <w:rsid w:val="00793545"/>
    <w:rsid w:val="00794D25"/>
    <w:rsid w:val="007A1E73"/>
    <w:rsid w:val="007A3302"/>
    <w:rsid w:val="007A4513"/>
    <w:rsid w:val="007A54BA"/>
    <w:rsid w:val="007B19AB"/>
    <w:rsid w:val="007B2826"/>
    <w:rsid w:val="007B40F9"/>
    <w:rsid w:val="007B5133"/>
    <w:rsid w:val="007C1DD7"/>
    <w:rsid w:val="007C1DDB"/>
    <w:rsid w:val="007C20B0"/>
    <w:rsid w:val="007C420C"/>
    <w:rsid w:val="007C4F29"/>
    <w:rsid w:val="007C6E82"/>
    <w:rsid w:val="007C7752"/>
    <w:rsid w:val="007D055D"/>
    <w:rsid w:val="007D187C"/>
    <w:rsid w:val="007D3AFB"/>
    <w:rsid w:val="007D6182"/>
    <w:rsid w:val="007D7AA0"/>
    <w:rsid w:val="007E15B0"/>
    <w:rsid w:val="007E16C9"/>
    <w:rsid w:val="007F3371"/>
    <w:rsid w:val="007F42C9"/>
    <w:rsid w:val="0080194A"/>
    <w:rsid w:val="008057F2"/>
    <w:rsid w:val="0081288D"/>
    <w:rsid w:val="00814C5D"/>
    <w:rsid w:val="00825621"/>
    <w:rsid w:val="0082667D"/>
    <w:rsid w:val="008277CD"/>
    <w:rsid w:val="0083049C"/>
    <w:rsid w:val="00830528"/>
    <w:rsid w:val="008306EC"/>
    <w:rsid w:val="008350F0"/>
    <w:rsid w:val="0083680B"/>
    <w:rsid w:val="00840117"/>
    <w:rsid w:val="00840228"/>
    <w:rsid w:val="00842CB8"/>
    <w:rsid w:val="00843496"/>
    <w:rsid w:val="00845355"/>
    <w:rsid w:val="00847A8A"/>
    <w:rsid w:val="0085440C"/>
    <w:rsid w:val="0085491F"/>
    <w:rsid w:val="00857646"/>
    <w:rsid w:val="00857C73"/>
    <w:rsid w:val="00865210"/>
    <w:rsid w:val="00866519"/>
    <w:rsid w:val="00867903"/>
    <w:rsid w:val="0087001C"/>
    <w:rsid w:val="00873A9C"/>
    <w:rsid w:val="00873B49"/>
    <w:rsid w:val="00874DDA"/>
    <w:rsid w:val="008764E8"/>
    <w:rsid w:val="00876DE5"/>
    <w:rsid w:val="00877B20"/>
    <w:rsid w:val="00895A7D"/>
    <w:rsid w:val="00897FE4"/>
    <w:rsid w:val="008A2493"/>
    <w:rsid w:val="008A72DC"/>
    <w:rsid w:val="008B0B25"/>
    <w:rsid w:val="008B2088"/>
    <w:rsid w:val="008C1B6B"/>
    <w:rsid w:val="008C50F0"/>
    <w:rsid w:val="008C7D9C"/>
    <w:rsid w:val="008D3F77"/>
    <w:rsid w:val="008D4639"/>
    <w:rsid w:val="008D4AD6"/>
    <w:rsid w:val="008E46F7"/>
    <w:rsid w:val="008E4E8C"/>
    <w:rsid w:val="008E72E6"/>
    <w:rsid w:val="008F239E"/>
    <w:rsid w:val="008F4CBD"/>
    <w:rsid w:val="00902215"/>
    <w:rsid w:val="00902ECE"/>
    <w:rsid w:val="00905326"/>
    <w:rsid w:val="00906A87"/>
    <w:rsid w:val="009077AA"/>
    <w:rsid w:val="00911B5A"/>
    <w:rsid w:val="0091559E"/>
    <w:rsid w:val="00921EE1"/>
    <w:rsid w:val="009312F3"/>
    <w:rsid w:val="00931D0A"/>
    <w:rsid w:val="009350AA"/>
    <w:rsid w:val="00935CBA"/>
    <w:rsid w:val="00937312"/>
    <w:rsid w:val="009379CF"/>
    <w:rsid w:val="00940C49"/>
    <w:rsid w:val="00940F6E"/>
    <w:rsid w:val="009457B1"/>
    <w:rsid w:val="00945D68"/>
    <w:rsid w:val="00945ECE"/>
    <w:rsid w:val="00947A3B"/>
    <w:rsid w:val="00950374"/>
    <w:rsid w:val="0095102E"/>
    <w:rsid w:val="00954FD8"/>
    <w:rsid w:val="00955DD4"/>
    <w:rsid w:val="00960C4F"/>
    <w:rsid w:val="00960F11"/>
    <w:rsid w:val="00962D20"/>
    <w:rsid w:val="00963F99"/>
    <w:rsid w:val="00965AAF"/>
    <w:rsid w:val="00966CC2"/>
    <w:rsid w:val="00967643"/>
    <w:rsid w:val="00977E3D"/>
    <w:rsid w:val="00981D84"/>
    <w:rsid w:val="00983DA6"/>
    <w:rsid w:val="00987579"/>
    <w:rsid w:val="00987B65"/>
    <w:rsid w:val="009A3C58"/>
    <w:rsid w:val="009A7D5F"/>
    <w:rsid w:val="009B3162"/>
    <w:rsid w:val="009B57B8"/>
    <w:rsid w:val="009B637B"/>
    <w:rsid w:val="009B6A1E"/>
    <w:rsid w:val="009B6DFE"/>
    <w:rsid w:val="009B7AFE"/>
    <w:rsid w:val="009C3A40"/>
    <w:rsid w:val="009C5506"/>
    <w:rsid w:val="009C60D9"/>
    <w:rsid w:val="009C61D7"/>
    <w:rsid w:val="009C7E2E"/>
    <w:rsid w:val="009D7061"/>
    <w:rsid w:val="009E45FF"/>
    <w:rsid w:val="009F1C2C"/>
    <w:rsid w:val="009F2D24"/>
    <w:rsid w:val="009F32CB"/>
    <w:rsid w:val="009F4BAA"/>
    <w:rsid w:val="009F6988"/>
    <w:rsid w:val="009F6A23"/>
    <w:rsid w:val="009F7419"/>
    <w:rsid w:val="00A102D8"/>
    <w:rsid w:val="00A10B54"/>
    <w:rsid w:val="00A1790C"/>
    <w:rsid w:val="00A20F0D"/>
    <w:rsid w:val="00A24F42"/>
    <w:rsid w:val="00A25053"/>
    <w:rsid w:val="00A25266"/>
    <w:rsid w:val="00A3335E"/>
    <w:rsid w:val="00A36147"/>
    <w:rsid w:val="00A37C94"/>
    <w:rsid w:val="00A37FB3"/>
    <w:rsid w:val="00A43E30"/>
    <w:rsid w:val="00A66587"/>
    <w:rsid w:val="00A6740A"/>
    <w:rsid w:val="00A70AB1"/>
    <w:rsid w:val="00A73247"/>
    <w:rsid w:val="00A7376F"/>
    <w:rsid w:val="00A83F27"/>
    <w:rsid w:val="00A91578"/>
    <w:rsid w:val="00A92E22"/>
    <w:rsid w:val="00AA1891"/>
    <w:rsid w:val="00AA3BB9"/>
    <w:rsid w:val="00AA7583"/>
    <w:rsid w:val="00AA7F57"/>
    <w:rsid w:val="00AA7F68"/>
    <w:rsid w:val="00AB2102"/>
    <w:rsid w:val="00AB35DE"/>
    <w:rsid w:val="00AB3F7C"/>
    <w:rsid w:val="00AC351C"/>
    <w:rsid w:val="00AC3B2F"/>
    <w:rsid w:val="00AC7F91"/>
    <w:rsid w:val="00AD30E1"/>
    <w:rsid w:val="00AD4CBB"/>
    <w:rsid w:val="00AD5F4F"/>
    <w:rsid w:val="00AE2517"/>
    <w:rsid w:val="00AF0885"/>
    <w:rsid w:val="00B019DD"/>
    <w:rsid w:val="00B0272E"/>
    <w:rsid w:val="00B03917"/>
    <w:rsid w:val="00B0424E"/>
    <w:rsid w:val="00B04F10"/>
    <w:rsid w:val="00B12D61"/>
    <w:rsid w:val="00B1439E"/>
    <w:rsid w:val="00B17987"/>
    <w:rsid w:val="00B23D58"/>
    <w:rsid w:val="00B2592A"/>
    <w:rsid w:val="00B2659D"/>
    <w:rsid w:val="00B268AE"/>
    <w:rsid w:val="00B269AD"/>
    <w:rsid w:val="00B3339E"/>
    <w:rsid w:val="00B35C02"/>
    <w:rsid w:val="00B37434"/>
    <w:rsid w:val="00B37835"/>
    <w:rsid w:val="00B47105"/>
    <w:rsid w:val="00B57187"/>
    <w:rsid w:val="00B62446"/>
    <w:rsid w:val="00B673DD"/>
    <w:rsid w:val="00B721ED"/>
    <w:rsid w:val="00B73117"/>
    <w:rsid w:val="00B74F99"/>
    <w:rsid w:val="00B816F6"/>
    <w:rsid w:val="00B840EF"/>
    <w:rsid w:val="00B92332"/>
    <w:rsid w:val="00B93982"/>
    <w:rsid w:val="00B971CA"/>
    <w:rsid w:val="00B97C96"/>
    <w:rsid w:val="00BA0E80"/>
    <w:rsid w:val="00BA1DB3"/>
    <w:rsid w:val="00BA2DC4"/>
    <w:rsid w:val="00BA34D7"/>
    <w:rsid w:val="00BA4D8C"/>
    <w:rsid w:val="00BA7544"/>
    <w:rsid w:val="00BB4A8D"/>
    <w:rsid w:val="00BC2F47"/>
    <w:rsid w:val="00BC33A9"/>
    <w:rsid w:val="00BC5C82"/>
    <w:rsid w:val="00BD547F"/>
    <w:rsid w:val="00BD5FDF"/>
    <w:rsid w:val="00BE4F56"/>
    <w:rsid w:val="00BE513B"/>
    <w:rsid w:val="00BE7B30"/>
    <w:rsid w:val="00BF0610"/>
    <w:rsid w:val="00BF0C22"/>
    <w:rsid w:val="00C0058E"/>
    <w:rsid w:val="00C01DE8"/>
    <w:rsid w:val="00C01F75"/>
    <w:rsid w:val="00C02E5E"/>
    <w:rsid w:val="00C215EE"/>
    <w:rsid w:val="00C23BB6"/>
    <w:rsid w:val="00C23D8D"/>
    <w:rsid w:val="00C247E8"/>
    <w:rsid w:val="00C25D26"/>
    <w:rsid w:val="00C3068E"/>
    <w:rsid w:val="00C31FB0"/>
    <w:rsid w:val="00C33DD8"/>
    <w:rsid w:val="00C45949"/>
    <w:rsid w:val="00C50CC0"/>
    <w:rsid w:val="00C60A5F"/>
    <w:rsid w:val="00C63299"/>
    <w:rsid w:val="00C6364A"/>
    <w:rsid w:val="00C721A4"/>
    <w:rsid w:val="00C73D22"/>
    <w:rsid w:val="00C754DC"/>
    <w:rsid w:val="00C759D4"/>
    <w:rsid w:val="00C75D40"/>
    <w:rsid w:val="00C76768"/>
    <w:rsid w:val="00C840D9"/>
    <w:rsid w:val="00C8738F"/>
    <w:rsid w:val="00C87E59"/>
    <w:rsid w:val="00C90285"/>
    <w:rsid w:val="00C91547"/>
    <w:rsid w:val="00C96CBA"/>
    <w:rsid w:val="00C96E58"/>
    <w:rsid w:val="00CA2880"/>
    <w:rsid w:val="00CA4DC6"/>
    <w:rsid w:val="00CA5873"/>
    <w:rsid w:val="00CB15D2"/>
    <w:rsid w:val="00CB1E66"/>
    <w:rsid w:val="00CB483F"/>
    <w:rsid w:val="00CB4BC7"/>
    <w:rsid w:val="00CB4C94"/>
    <w:rsid w:val="00CB58A7"/>
    <w:rsid w:val="00CC0D8A"/>
    <w:rsid w:val="00CC4261"/>
    <w:rsid w:val="00CC44AE"/>
    <w:rsid w:val="00CC457F"/>
    <w:rsid w:val="00CD11B9"/>
    <w:rsid w:val="00CD458F"/>
    <w:rsid w:val="00CD7F6F"/>
    <w:rsid w:val="00CE7DF3"/>
    <w:rsid w:val="00CF3216"/>
    <w:rsid w:val="00CF5DF0"/>
    <w:rsid w:val="00CF747A"/>
    <w:rsid w:val="00D01608"/>
    <w:rsid w:val="00D01C23"/>
    <w:rsid w:val="00D03AA0"/>
    <w:rsid w:val="00D04E3F"/>
    <w:rsid w:val="00D11330"/>
    <w:rsid w:val="00D13583"/>
    <w:rsid w:val="00D161FC"/>
    <w:rsid w:val="00D203BC"/>
    <w:rsid w:val="00D20D8A"/>
    <w:rsid w:val="00D21AA2"/>
    <w:rsid w:val="00D24BF2"/>
    <w:rsid w:val="00D253B5"/>
    <w:rsid w:val="00D30001"/>
    <w:rsid w:val="00D31A63"/>
    <w:rsid w:val="00D34111"/>
    <w:rsid w:val="00D3579D"/>
    <w:rsid w:val="00D3750C"/>
    <w:rsid w:val="00D37EA2"/>
    <w:rsid w:val="00D44719"/>
    <w:rsid w:val="00D5229D"/>
    <w:rsid w:val="00D52A23"/>
    <w:rsid w:val="00D54942"/>
    <w:rsid w:val="00D54B62"/>
    <w:rsid w:val="00D5583E"/>
    <w:rsid w:val="00D55AC6"/>
    <w:rsid w:val="00D60551"/>
    <w:rsid w:val="00D649B4"/>
    <w:rsid w:val="00D654FA"/>
    <w:rsid w:val="00D740C7"/>
    <w:rsid w:val="00D741BA"/>
    <w:rsid w:val="00D762D6"/>
    <w:rsid w:val="00D82ECF"/>
    <w:rsid w:val="00D86E40"/>
    <w:rsid w:val="00D90BFC"/>
    <w:rsid w:val="00D97F5B"/>
    <w:rsid w:val="00DA1C4B"/>
    <w:rsid w:val="00DA4732"/>
    <w:rsid w:val="00DA4E7A"/>
    <w:rsid w:val="00DA6751"/>
    <w:rsid w:val="00DA6E07"/>
    <w:rsid w:val="00DA7042"/>
    <w:rsid w:val="00DA7EA9"/>
    <w:rsid w:val="00DB083A"/>
    <w:rsid w:val="00DB2943"/>
    <w:rsid w:val="00DB7FFB"/>
    <w:rsid w:val="00DC136A"/>
    <w:rsid w:val="00DD30A3"/>
    <w:rsid w:val="00DD572E"/>
    <w:rsid w:val="00DD5E6A"/>
    <w:rsid w:val="00DD74B7"/>
    <w:rsid w:val="00DE1432"/>
    <w:rsid w:val="00DE40A1"/>
    <w:rsid w:val="00DF428F"/>
    <w:rsid w:val="00DF463D"/>
    <w:rsid w:val="00DF597E"/>
    <w:rsid w:val="00E02BD3"/>
    <w:rsid w:val="00E04D9C"/>
    <w:rsid w:val="00E11458"/>
    <w:rsid w:val="00E1218D"/>
    <w:rsid w:val="00E20E54"/>
    <w:rsid w:val="00E21120"/>
    <w:rsid w:val="00E237CD"/>
    <w:rsid w:val="00E24543"/>
    <w:rsid w:val="00E26701"/>
    <w:rsid w:val="00E26B93"/>
    <w:rsid w:val="00E31086"/>
    <w:rsid w:val="00E32F76"/>
    <w:rsid w:val="00E41474"/>
    <w:rsid w:val="00E43AA7"/>
    <w:rsid w:val="00E46049"/>
    <w:rsid w:val="00E5604A"/>
    <w:rsid w:val="00E579EA"/>
    <w:rsid w:val="00E61A1E"/>
    <w:rsid w:val="00E65C16"/>
    <w:rsid w:val="00E67576"/>
    <w:rsid w:val="00E72419"/>
    <w:rsid w:val="00E74C02"/>
    <w:rsid w:val="00E83D1D"/>
    <w:rsid w:val="00E96C0B"/>
    <w:rsid w:val="00EA0039"/>
    <w:rsid w:val="00EA3D5E"/>
    <w:rsid w:val="00EA4007"/>
    <w:rsid w:val="00EA4EC3"/>
    <w:rsid w:val="00EB1BEE"/>
    <w:rsid w:val="00EB6746"/>
    <w:rsid w:val="00EC1AB8"/>
    <w:rsid w:val="00EC64EA"/>
    <w:rsid w:val="00ED29F9"/>
    <w:rsid w:val="00ED5802"/>
    <w:rsid w:val="00ED72C0"/>
    <w:rsid w:val="00ED77C1"/>
    <w:rsid w:val="00EE09C7"/>
    <w:rsid w:val="00EE5D15"/>
    <w:rsid w:val="00EF1FC1"/>
    <w:rsid w:val="00EF710E"/>
    <w:rsid w:val="00EF7DCC"/>
    <w:rsid w:val="00F008C4"/>
    <w:rsid w:val="00F053F1"/>
    <w:rsid w:val="00F05448"/>
    <w:rsid w:val="00F064BF"/>
    <w:rsid w:val="00F102AD"/>
    <w:rsid w:val="00F1594A"/>
    <w:rsid w:val="00F23C5B"/>
    <w:rsid w:val="00F23DC8"/>
    <w:rsid w:val="00F30624"/>
    <w:rsid w:val="00F31401"/>
    <w:rsid w:val="00F32EFC"/>
    <w:rsid w:val="00F34FB0"/>
    <w:rsid w:val="00F36E3F"/>
    <w:rsid w:val="00F412AE"/>
    <w:rsid w:val="00F44254"/>
    <w:rsid w:val="00F44A0C"/>
    <w:rsid w:val="00F45CFF"/>
    <w:rsid w:val="00F51FD0"/>
    <w:rsid w:val="00F544F9"/>
    <w:rsid w:val="00F60629"/>
    <w:rsid w:val="00F61586"/>
    <w:rsid w:val="00F703B7"/>
    <w:rsid w:val="00F729B3"/>
    <w:rsid w:val="00F7349A"/>
    <w:rsid w:val="00F73BD9"/>
    <w:rsid w:val="00F8036E"/>
    <w:rsid w:val="00F807E7"/>
    <w:rsid w:val="00F82400"/>
    <w:rsid w:val="00F83C94"/>
    <w:rsid w:val="00F84826"/>
    <w:rsid w:val="00F84F5C"/>
    <w:rsid w:val="00F87B45"/>
    <w:rsid w:val="00F90506"/>
    <w:rsid w:val="00F90C54"/>
    <w:rsid w:val="00F9233D"/>
    <w:rsid w:val="00F94D2D"/>
    <w:rsid w:val="00F95225"/>
    <w:rsid w:val="00F96CE2"/>
    <w:rsid w:val="00F9737C"/>
    <w:rsid w:val="00FA2F82"/>
    <w:rsid w:val="00FB59E8"/>
    <w:rsid w:val="00FC15C6"/>
    <w:rsid w:val="00FC186F"/>
    <w:rsid w:val="00FC341A"/>
    <w:rsid w:val="00FD0544"/>
    <w:rsid w:val="00FD238D"/>
    <w:rsid w:val="00FD292C"/>
    <w:rsid w:val="00FD2D3A"/>
    <w:rsid w:val="00FD43A9"/>
    <w:rsid w:val="00FE019D"/>
    <w:rsid w:val="00FE0FE2"/>
    <w:rsid w:val="00FE1907"/>
    <w:rsid w:val="00FE40B2"/>
    <w:rsid w:val="00FE69F4"/>
    <w:rsid w:val="00FE6C25"/>
    <w:rsid w:val="00FF1020"/>
    <w:rsid w:val="00FF1F95"/>
    <w:rsid w:val="00FF282F"/>
    <w:rsid w:val="00FF2E44"/>
    <w:rsid w:val="00FF54A5"/>
    <w:rsid w:val="00FF649A"/>
    <w:rsid w:val="00FF64EF"/>
    <w:rsid w:val="08DD36E3"/>
    <w:rsid w:val="252B1B61"/>
    <w:rsid w:val="2BD25271"/>
    <w:rsid w:val="33CB3667"/>
    <w:rsid w:val="45964B13"/>
    <w:rsid w:val="59120A31"/>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IN" w:eastAsia="en-US" w:bidi="ar-SA"/>
    </w:rPr>
  </w:style>
  <w:style w:type="paragraph" w:styleId="2">
    <w:name w:val="heading 1"/>
    <w:basedOn w:val="1"/>
    <w:next w:val="1"/>
    <w:link w:val="32"/>
    <w:qFormat/>
    <w:uiPriority w:val="9"/>
    <w:pPr>
      <w:keepNext/>
      <w:keepLines/>
      <w:spacing w:before="400" w:after="40" w:line="240" w:lineRule="auto"/>
      <w:outlineLvl w:val="0"/>
    </w:pPr>
    <w:rPr>
      <w:rFonts w:eastAsiaTheme="majorEastAsia" w:cstheme="majorBidi"/>
      <w:b/>
      <w:sz w:val="32"/>
      <w:szCs w:val="36"/>
    </w:rPr>
  </w:style>
  <w:style w:type="paragraph" w:styleId="3">
    <w:name w:val="heading 2"/>
    <w:basedOn w:val="1"/>
    <w:next w:val="1"/>
    <w:link w:val="37"/>
    <w:unhideWhenUsed/>
    <w:qFormat/>
    <w:uiPriority w:val="9"/>
    <w:pPr>
      <w:keepNext/>
      <w:keepLines/>
      <w:spacing w:before="40" w:after="0" w:line="240" w:lineRule="auto"/>
      <w:outlineLvl w:val="1"/>
    </w:pPr>
    <w:rPr>
      <w:rFonts w:eastAsiaTheme="majorEastAsia" w:cstheme="majorBidi"/>
      <w:b/>
      <w:sz w:val="28"/>
      <w:szCs w:val="32"/>
    </w:rPr>
  </w:style>
  <w:style w:type="paragraph" w:styleId="4">
    <w:name w:val="heading 3"/>
    <w:basedOn w:val="1"/>
    <w:next w:val="1"/>
    <w:link w:val="42"/>
    <w:unhideWhenUsed/>
    <w:qFormat/>
    <w:uiPriority w:val="9"/>
    <w:pPr>
      <w:keepNext/>
      <w:keepLines/>
      <w:spacing w:before="40" w:after="0" w:line="240" w:lineRule="auto"/>
      <w:outlineLvl w:val="2"/>
    </w:pPr>
    <w:rPr>
      <w:rFonts w:eastAsiaTheme="majorEastAsia" w:cstheme="majorBidi"/>
      <w:b/>
      <w:sz w:val="24"/>
      <w:szCs w:val="28"/>
    </w:rPr>
  </w:style>
  <w:style w:type="paragraph" w:styleId="5">
    <w:name w:val="heading 4"/>
    <w:basedOn w:val="1"/>
    <w:next w:val="1"/>
    <w:link w:val="44"/>
    <w:unhideWhenUsed/>
    <w:qFormat/>
    <w:uiPriority w:val="9"/>
    <w:pPr>
      <w:keepNext/>
      <w:keepLines/>
      <w:spacing w:before="40" w:after="0"/>
      <w:outlineLvl w:val="3"/>
    </w:pPr>
    <w:rPr>
      <w:rFonts w:asciiTheme="majorHAnsi" w:hAnsiTheme="majorHAnsi" w:eastAsiaTheme="majorEastAsia" w:cstheme="majorBidi"/>
      <w:color w:val="2E75B6" w:themeColor="accent1" w:themeShade="BF"/>
      <w:sz w:val="24"/>
      <w:szCs w:val="24"/>
    </w:rPr>
  </w:style>
  <w:style w:type="paragraph" w:styleId="6">
    <w:name w:val="heading 5"/>
    <w:basedOn w:val="1"/>
    <w:next w:val="1"/>
    <w:link w:val="45"/>
    <w:semiHidden/>
    <w:unhideWhenUsed/>
    <w:qFormat/>
    <w:uiPriority w:val="9"/>
    <w:pPr>
      <w:keepNext/>
      <w:keepLines/>
      <w:spacing w:before="40" w:after="0"/>
      <w:outlineLvl w:val="4"/>
    </w:pPr>
    <w:rPr>
      <w:rFonts w:asciiTheme="majorHAnsi" w:hAnsiTheme="majorHAnsi" w:eastAsiaTheme="majorEastAsia" w:cstheme="majorBidi"/>
      <w:caps/>
      <w:color w:val="2E75B6" w:themeColor="accent1" w:themeShade="BF"/>
    </w:rPr>
  </w:style>
  <w:style w:type="paragraph" w:styleId="7">
    <w:name w:val="heading 6"/>
    <w:basedOn w:val="1"/>
    <w:next w:val="1"/>
    <w:link w:val="46"/>
    <w:semiHidden/>
    <w:unhideWhenUsed/>
    <w:qFormat/>
    <w:uiPriority w:val="9"/>
    <w:pPr>
      <w:keepNext/>
      <w:keepLines/>
      <w:spacing w:before="40" w:after="0"/>
      <w:outlineLvl w:val="5"/>
    </w:pPr>
    <w:rPr>
      <w:rFonts w:asciiTheme="majorHAnsi" w:hAnsiTheme="majorHAnsi" w:eastAsiaTheme="majorEastAsia" w:cstheme="majorBidi"/>
      <w:i/>
      <w:iCs/>
      <w:caps/>
      <w:color w:val="1F4E79" w:themeColor="accent1" w:themeShade="80"/>
    </w:rPr>
  </w:style>
  <w:style w:type="paragraph" w:styleId="8">
    <w:name w:val="heading 7"/>
    <w:basedOn w:val="1"/>
    <w:next w:val="1"/>
    <w:link w:val="47"/>
    <w:semiHidden/>
    <w:unhideWhenUsed/>
    <w:qFormat/>
    <w:uiPriority w:val="9"/>
    <w:pPr>
      <w:keepNext/>
      <w:keepLines/>
      <w:spacing w:before="40" w:after="0"/>
      <w:outlineLvl w:val="6"/>
    </w:pPr>
    <w:rPr>
      <w:rFonts w:asciiTheme="majorHAnsi" w:hAnsiTheme="majorHAnsi" w:eastAsiaTheme="majorEastAsia" w:cstheme="majorBidi"/>
      <w:b/>
      <w:bCs/>
      <w:color w:val="1F4E79" w:themeColor="accent1" w:themeShade="80"/>
    </w:rPr>
  </w:style>
  <w:style w:type="paragraph" w:styleId="9">
    <w:name w:val="heading 8"/>
    <w:basedOn w:val="1"/>
    <w:next w:val="1"/>
    <w:link w:val="48"/>
    <w:semiHidden/>
    <w:unhideWhenUsed/>
    <w:qFormat/>
    <w:uiPriority w:val="9"/>
    <w:pPr>
      <w:keepNext/>
      <w:keepLines/>
      <w:spacing w:before="40" w:after="0"/>
      <w:outlineLvl w:val="7"/>
    </w:pPr>
    <w:rPr>
      <w:rFonts w:asciiTheme="majorHAnsi" w:hAnsiTheme="majorHAnsi" w:eastAsiaTheme="majorEastAsia" w:cstheme="majorBidi"/>
      <w:b/>
      <w:bCs/>
      <w:i/>
      <w:iCs/>
      <w:color w:val="1F4E79" w:themeColor="accent1" w:themeShade="80"/>
    </w:rPr>
  </w:style>
  <w:style w:type="paragraph" w:styleId="10">
    <w:name w:val="heading 9"/>
    <w:basedOn w:val="1"/>
    <w:next w:val="1"/>
    <w:link w:val="49"/>
    <w:semiHidden/>
    <w:unhideWhenUsed/>
    <w:qFormat/>
    <w:uiPriority w:val="9"/>
    <w:pPr>
      <w:keepNext/>
      <w:keepLines/>
      <w:spacing w:before="40" w:after="0"/>
      <w:outlineLvl w:val="8"/>
    </w:pPr>
    <w:rPr>
      <w:rFonts w:asciiTheme="majorHAnsi" w:hAnsiTheme="majorHAnsi" w:eastAsiaTheme="majorEastAsia" w:cstheme="majorBidi"/>
      <w:i/>
      <w:iCs/>
      <w:color w:val="1F4E79" w:themeColor="accent1" w:themeShade="8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65"/>
    <w:semiHidden/>
    <w:unhideWhenUsed/>
    <w:qFormat/>
    <w:uiPriority w:val="99"/>
    <w:pPr>
      <w:spacing w:after="0" w:line="240" w:lineRule="auto"/>
    </w:pPr>
    <w:rPr>
      <w:rFonts w:ascii="Tahoma" w:hAnsi="Tahoma" w:cs="Tahoma"/>
      <w:sz w:val="16"/>
      <w:szCs w:val="16"/>
    </w:rPr>
  </w:style>
  <w:style w:type="paragraph" w:styleId="14">
    <w:name w:val="caption"/>
    <w:basedOn w:val="1"/>
    <w:next w:val="1"/>
    <w:unhideWhenUsed/>
    <w:qFormat/>
    <w:uiPriority w:val="35"/>
    <w:pPr>
      <w:spacing w:line="240" w:lineRule="auto"/>
    </w:pPr>
    <w:rPr>
      <w:b/>
      <w:bCs/>
      <w:smallCaps/>
      <w:color w:val="44546A" w:themeColor="text2"/>
      <w14:textFill>
        <w14:solidFill>
          <w14:schemeClr w14:val="tx2"/>
        </w14:solidFill>
      </w14:textFill>
    </w:rPr>
  </w:style>
  <w:style w:type="character" w:styleId="15">
    <w:name w:val="annotation reference"/>
    <w:semiHidden/>
    <w:uiPriority w:val="0"/>
    <w:rPr>
      <w:sz w:val="16"/>
      <w:szCs w:val="16"/>
    </w:rPr>
  </w:style>
  <w:style w:type="paragraph" w:styleId="16">
    <w:name w:val="annotation text"/>
    <w:basedOn w:val="1"/>
    <w:link w:val="40"/>
    <w:semiHidden/>
    <w:qFormat/>
    <w:uiPriority w:val="0"/>
    <w:pPr>
      <w:bidi/>
      <w:spacing w:after="0" w:line="240" w:lineRule="auto"/>
    </w:pPr>
    <w:rPr>
      <w:rFonts w:ascii="Times New Roman" w:hAnsi="Times New Roman" w:eastAsia="Times New Roman" w:cs="Times New Roman"/>
      <w:sz w:val="20"/>
      <w:szCs w:val="20"/>
      <w:lang w:val="en-US"/>
    </w:rPr>
  </w:style>
  <w:style w:type="paragraph" w:styleId="17">
    <w:name w:val="Document Map"/>
    <w:basedOn w:val="1"/>
    <w:link w:val="67"/>
    <w:semiHidden/>
    <w:unhideWhenUsed/>
    <w:qFormat/>
    <w:uiPriority w:val="99"/>
    <w:pPr>
      <w:spacing w:after="0" w:line="240" w:lineRule="auto"/>
    </w:pPr>
    <w:rPr>
      <w:rFonts w:ascii="Tahoma" w:hAnsi="Tahoma" w:cs="Tahoma"/>
      <w:sz w:val="16"/>
      <w:szCs w:val="16"/>
    </w:rPr>
  </w:style>
  <w:style w:type="character" w:styleId="18">
    <w:name w:val="Emphasis"/>
    <w:basedOn w:val="11"/>
    <w:qFormat/>
    <w:uiPriority w:val="20"/>
    <w:rPr>
      <w:i/>
      <w:iCs/>
    </w:rPr>
  </w:style>
  <w:style w:type="paragraph" w:styleId="19">
    <w:name w:val="footer"/>
    <w:basedOn w:val="1"/>
    <w:link w:val="39"/>
    <w:unhideWhenUsed/>
    <w:qFormat/>
    <w:uiPriority w:val="99"/>
    <w:pPr>
      <w:tabs>
        <w:tab w:val="center" w:pos="4513"/>
        <w:tab w:val="right" w:pos="9026"/>
      </w:tabs>
      <w:spacing w:after="0" w:line="240" w:lineRule="auto"/>
    </w:pPr>
  </w:style>
  <w:style w:type="paragraph" w:styleId="20">
    <w:name w:val="header"/>
    <w:basedOn w:val="1"/>
    <w:link w:val="38"/>
    <w:unhideWhenUsed/>
    <w:qFormat/>
    <w:uiPriority w:val="99"/>
    <w:pPr>
      <w:tabs>
        <w:tab w:val="center" w:pos="4513"/>
        <w:tab w:val="right" w:pos="9026"/>
      </w:tabs>
      <w:spacing w:after="0" w:line="240" w:lineRule="auto"/>
    </w:p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23">
    <w:name w:val="Strong"/>
    <w:basedOn w:val="11"/>
    <w:qFormat/>
    <w:uiPriority w:val="22"/>
    <w:rPr>
      <w:b/>
      <w:bCs/>
    </w:rPr>
  </w:style>
  <w:style w:type="paragraph" w:styleId="24">
    <w:name w:val="Subtitle"/>
    <w:basedOn w:val="1"/>
    <w:next w:val="1"/>
    <w:link w:val="51"/>
    <w:qFormat/>
    <w:uiPriority w:val="11"/>
    <w:pPr>
      <w:spacing w:after="240" w:line="240" w:lineRule="auto"/>
    </w:pPr>
    <w:rPr>
      <w:rFonts w:asciiTheme="majorHAnsi" w:hAnsiTheme="majorHAnsi" w:eastAsiaTheme="majorEastAsia" w:cstheme="majorBidi"/>
      <w:color w:val="5B9BD5" w:themeColor="accent1"/>
      <w:sz w:val="28"/>
      <w:szCs w:val="28"/>
      <w14:textFill>
        <w14:solidFill>
          <w14:schemeClr w14:val="accent1"/>
        </w14:solidFill>
      </w14:textFill>
    </w:rPr>
  </w:style>
  <w:style w:type="table" w:styleId="25">
    <w:name w:val="Table Grid"/>
    <w:basedOn w:val="12"/>
    <w:qFormat/>
    <w:uiPriority w:val="0"/>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itle"/>
    <w:basedOn w:val="1"/>
    <w:next w:val="1"/>
    <w:link w:val="50"/>
    <w:qFormat/>
    <w:uiPriority w:val="10"/>
    <w:pPr>
      <w:spacing w:after="0" w:line="204" w:lineRule="auto"/>
      <w:contextualSpacing/>
    </w:pPr>
    <w:rPr>
      <w:rFonts w:asciiTheme="majorHAnsi" w:hAnsiTheme="majorHAnsi" w:eastAsiaTheme="majorEastAsia" w:cstheme="majorBidi"/>
      <w:caps/>
      <w:color w:val="44546A" w:themeColor="text2"/>
      <w:spacing w:val="-15"/>
      <w:sz w:val="72"/>
      <w:szCs w:val="72"/>
      <w14:textFill>
        <w14:solidFill>
          <w14:schemeClr w14:val="tx2"/>
        </w14:solidFill>
      </w14:textFill>
    </w:rPr>
  </w:style>
  <w:style w:type="paragraph" w:styleId="27">
    <w:name w:val="toc 1"/>
    <w:basedOn w:val="1"/>
    <w:next w:val="1"/>
    <w:autoRedefine/>
    <w:unhideWhenUsed/>
    <w:qFormat/>
    <w:uiPriority w:val="39"/>
    <w:pPr>
      <w:spacing w:after="100"/>
    </w:pPr>
  </w:style>
  <w:style w:type="paragraph" w:styleId="28">
    <w:name w:val="toc 2"/>
    <w:basedOn w:val="1"/>
    <w:next w:val="1"/>
    <w:autoRedefine/>
    <w:unhideWhenUsed/>
    <w:qFormat/>
    <w:uiPriority w:val="39"/>
    <w:pPr>
      <w:spacing w:after="100"/>
      <w:ind w:left="220"/>
    </w:pPr>
  </w:style>
  <w:style w:type="paragraph" w:styleId="29">
    <w:name w:val="toc 3"/>
    <w:basedOn w:val="1"/>
    <w:next w:val="1"/>
    <w:autoRedefine/>
    <w:unhideWhenUsed/>
    <w:qFormat/>
    <w:uiPriority w:val="39"/>
    <w:pPr>
      <w:spacing w:after="100"/>
      <w:ind w:left="440"/>
    </w:pPr>
  </w:style>
  <w:style w:type="paragraph" w:styleId="30">
    <w:name w:val="No Spacing"/>
    <w:link w:val="31"/>
    <w:qFormat/>
    <w:uiPriority w:val="1"/>
    <w:pPr>
      <w:spacing w:after="0" w:line="240" w:lineRule="auto"/>
    </w:pPr>
    <w:rPr>
      <w:rFonts w:asciiTheme="minorHAnsi" w:hAnsiTheme="minorHAnsi" w:eastAsiaTheme="minorEastAsia" w:cstheme="minorBidi"/>
      <w:sz w:val="22"/>
      <w:szCs w:val="22"/>
      <w:lang w:val="en-IN" w:eastAsia="en-US" w:bidi="ar-SA"/>
    </w:rPr>
  </w:style>
  <w:style w:type="character" w:customStyle="1" w:styleId="31">
    <w:name w:val="No Spacing Char"/>
    <w:basedOn w:val="11"/>
    <w:link w:val="30"/>
    <w:qFormat/>
    <w:uiPriority w:val="1"/>
  </w:style>
  <w:style w:type="character" w:customStyle="1" w:styleId="32">
    <w:name w:val="Heading 1 Char"/>
    <w:basedOn w:val="11"/>
    <w:link w:val="2"/>
    <w:qFormat/>
    <w:uiPriority w:val="9"/>
    <w:rPr>
      <w:rFonts w:eastAsiaTheme="majorEastAsia" w:cstheme="majorBidi"/>
      <w:b/>
      <w:sz w:val="32"/>
      <w:szCs w:val="36"/>
    </w:rPr>
  </w:style>
  <w:style w:type="paragraph" w:customStyle="1" w:styleId="33">
    <w:name w:val="Table Text"/>
    <w:basedOn w:val="1"/>
    <w:link w:val="35"/>
    <w:qFormat/>
    <w:uiPriority w:val="0"/>
    <w:pPr>
      <w:spacing w:before="60" w:after="60" w:line="240" w:lineRule="auto"/>
    </w:pPr>
    <w:rPr>
      <w:rFonts w:ascii="Arial" w:hAnsi="Arial" w:eastAsia="Times New Roman" w:cs="Arial"/>
      <w:bCs/>
      <w:color w:val="000000"/>
      <w:szCs w:val="20"/>
      <w:lang w:val="en-GB"/>
    </w:rPr>
  </w:style>
  <w:style w:type="paragraph" w:customStyle="1" w:styleId="34">
    <w:name w:val="Table Heading"/>
    <w:basedOn w:val="1"/>
    <w:qFormat/>
    <w:uiPriority w:val="0"/>
    <w:pPr>
      <w:spacing w:before="60" w:after="200" w:line="240" w:lineRule="auto"/>
    </w:pPr>
    <w:rPr>
      <w:rFonts w:ascii="Arial" w:hAnsi="Arial" w:eastAsia="Times New Roman" w:cs="Arial"/>
      <w:b/>
      <w:bCs/>
      <w:color w:val="000000"/>
      <w:szCs w:val="20"/>
      <w:u w:val="single"/>
      <w:lang w:val="en-GB"/>
    </w:rPr>
  </w:style>
  <w:style w:type="character" w:customStyle="1" w:styleId="35">
    <w:name w:val="Table Text Char"/>
    <w:basedOn w:val="11"/>
    <w:link w:val="33"/>
    <w:uiPriority w:val="0"/>
    <w:rPr>
      <w:rFonts w:ascii="Arial" w:hAnsi="Arial" w:eastAsia="Times New Roman" w:cs="Arial"/>
      <w:bCs/>
      <w:color w:val="000000"/>
      <w:szCs w:val="20"/>
      <w:lang w:val="en-GB"/>
    </w:rPr>
  </w:style>
  <w:style w:type="paragraph" w:styleId="36">
    <w:name w:val="List Paragraph"/>
    <w:basedOn w:val="1"/>
    <w:link w:val="68"/>
    <w:qFormat/>
    <w:uiPriority w:val="34"/>
    <w:pPr>
      <w:ind w:left="720"/>
      <w:contextualSpacing/>
    </w:pPr>
  </w:style>
  <w:style w:type="character" w:customStyle="1" w:styleId="37">
    <w:name w:val="Heading 2 Char"/>
    <w:basedOn w:val="11"/>
    <w:link w:val="3"/>
    <w:qFormat/>
    <w:uiPriority w:val="9"/>
    <w:rPr>
      <w:rFonts w:eastAsiaTheme="majorEastAsia" w:cstheme="majorBidi"/>
      <w:b/>
      <w:sz w:val="28"/>
      <w:szCs w:val="32"/>
    </w:rPr>
  </w:style>
  <w:style w:type="character" w:customStyle="1" w:styleId="38">
    <w:name w:val="Header Char"/>
    <w:basedOn w:val="11"/>
    <w:link w:val="20"/>
    <w:qFormat/>
    <w:uiPriority w:val="99"/>
  </w:style>
  <w:style w:type="character" w:customStyle="1" w:styleId="39">
    <w:name w:val="Footer Char"/>
    <w:basedOn w:val="11"/>
    <w:link w:val="19"/>
    <w:qFormat/>
    <w:uiPriority w:val="99"/>
  </w:style>
  <w:style w:type="character" w:customStyle="1" w:styleId="40">
    <w:name w:val="Comment Text Char"/>
    <w:basedOn w:val="11"/>
    <w:link w:val="16"/>
    <w:semiHidden/>
    <w:qFormat/>
    <w:uiPriority w:val="0"/>
    <w:rPr>
      <w:rFonts w:ascii="Times New Roman" w:hAnsi="Times New Roman" w:eastAsia="Times New Roman" w:cs="Times New Roman"/>
      <w:sz w:val="20"/>
      <w:szCs w:val="20"/>
      <w:lang w:val="en-US"/>
    </w:rPr>
  </w:style>
  <w:style w:type="paragraph" w:customStyle="1" w:styleId="41">
    <w:name w:val="Bullet list"/>
    <w:basedOn w:val="1"/>
    <w:qFormat/>
    <w:uiPriority w:val="0"/>
    <w:pPr>
      <w:keepLines/>
      <w:widowControl w:val="0"/>
      <w:adjustRightInd w:val="0"/>
      <w:spacing w:after="80" w:line="360" w:lineRule="atLeast"/>
      <w:ind w:right="663"/>
      <w:jc w:val="both"/>
    </w:pPr>
    <w:rPr>
      <w:rFonts w:ascii="Times New Roman" w:hAnsi="Times New Roman" w:eastAsia="Times New Roman" w:cs="Times New Roman"/>
      <w:szCs w:val="20"/>
      <w:lang w:val="en-US"/>
    </w:rPr>
  </w:style>
  <w:style w:type="character" w:customStyle="1" w:styleId="42">
    <w:name w:val="Heading 3 Char"/>
    <w:basedOn w:val="11"/>
    <w:link w:val="4"/>
    <w:qFormat/>
    <w:uiPriority w:val="9"/>
    <w:rPr>
      <w:rFonts w:eastAsiaTheme="majorEastAsia" w:cstheme="majorBidi"/>
      <w:b/>
      <w:sz w:val="24"/>
      <w:szCs w:val="28"/>
    </w:rPr>
  </w:style>
  <w:style w:type="paragraph" w:customStyle="1" w:styleId="43">
    <w:name w:val="TOC Heading"/>
    <w:basedOn w:val="2"/>
    <w:next w:val="1"/>
    <w:unhideWhenUsed/>
    <w:qFormat/>
    <w:uiPriority w:val="39"/>
    <w:pPr>
      <w:outlineLvl w:val="9"/>
    </w:pPr>
  </w:style>
  <w:style w:type="character" w:customStyle="1" w:styleId="44">
    <w:name w:val="Heading 4 Char"/>
    <w:basedOn w:val="11"/>
    <w:link w:val="5"/>
    <w:qFormat/>
    <w:uiPriority w:val="9"/>
    <w:rPr>
      <w:rFonts w:asciiTheme="majorHAnsi" w:hAnsiTheme="majorHAnsi" w:eastAsiaTheme="majorEastAsia" w:cstheme="majorBidi"/>
      <w:color w:val="2E75B6" w:themeColor="accent1" w:themeShade="BF"/>
      <w:sz w:val="24"/>
      <w:szCs w:val="24"/>
    </w:rPr>
  </w:style>
  <w:style w:type="character" w:customStyle="1" w:styleId="45">
    <w:name w:val="Heading 5 Char"/>
    <w:basedOn w:val="11"/>
    <w:link w:val="6"/>
    <w:semiHidden/>
    <w:qFormat/>
    <w:uiPriority w:val="9"/>
    <w:rPr>
      <w:rFonts w:asciiTheme="majorHAnsi" w:hAnsiTheme="majorHAnsi" w:eastAsiaTheme="majorEastAsia" w:cstheme="majorBidi"/>
      <w:caps/>
      <w:color w:val="2E75B6" w:themeColor="accent1" w:themeShade="BF"/>
    </w:rPr>
  </w:style>
  <w:style w:type="character" w:customStyle="1" w:styleId="46">
    <w:name w:val="Heading 6 Char"/>
    <w:basedOn w:val="11"/>
    <w:link w:val="7"/>
    <w:semiHidden/>
    <w:qFormat/>
    <w:uiPriority w:val="9"/>
    <w:rPr>
      <w:rFonts w:asciiTheme="majorHAnsi" w:hAnsiTheme="majorHAnsi" w:eastAsiaTheme="majorEastAsia" w:cstheme="majorBidi"/>
      <w:i/>
      <w:iCs/>
      <w:caps/>
      <w:color w:val="1F4E79" w:themeColor="accent1" w:themeShade="80"/>
    </w:rPr>
  </w:style>
  <w:style w:type="character" w:customStyle="1" w:styleId="47">
    <w:name w:val="Heading 7 Char"/>
    <w:basedOn w:val="11"/>
    <w:link w:val="8"/>
    <w:semiHidden/>
    <w:qFormat/>
    <w:uiPriority w:val="9"/>
    <w:rPr>
      <w:rFonts w:asciiTheme="majorHAnsi" w:hAnsiTheme="majorHAnsi" w:eastAsiaTheme="majorEastAsia" w:cstheme="majorBidi"/>
      <w:b/>
      <w:bCs/>
      <w:color w:val="1F4E79" w:themeColor="accent1" w:themeShade="80"/>
    </w:rPr>
  </w:style>
  <w:style w:type="character" w:customStyle="1" w:styleId="48">
    <w:name w:val="Heading 8 Char"/>
    <w:basedOn w:val="11"/>
    <w:link w:val="9"/>
    <w:semiHidden/>
    <w:qFormat/>
    <w:uiPriority w:val="9"/>
    <w:rPr>
      <w:rFonts w:asciiTheme="majorHAnsi" w:hAnsiTheme="majorHAnsi" w:eastAsiaTheme="majorEastAsia" w:cstheme="majorBidi"/>
      <w:b/>
      <w:bCs/>
      <w:i/>
      <w:iCs/>
      <w:color w:val="1F4E79" w:themeColor="accent1" w:themeShade="80"/>
    </w:rPr>
  </w:style>
  <w:style w:type="character" w:customStyle="1" w:styleId="49">
    <w:name w:val="Heading 9 Char"/>
    <w:basedOn w:val="11"/>
    <w:link w:val="10"/>
    <w:semiHidden/>
    <w:qFormat/>
    <w:uiPriority w:val="9"/>
    <w:rPr>
      <w:rFonts w:asciiTheme="majorHAnsi" w:hAnsiTheme="majorHAnsi" w:eastAsiaTheme="majorEastAsia" w:cstheme="majorBidi"/>
      <w:i/>
      <w:iCs/>
      <w:color w:val="1F4E79" w:themeColor="accent1" w:themeShade="80"/>
    </w:rPr>
  </w:style>
  <w:style w:type="character" w:customStyle="1" w:styleId="50">
    <w:name w:val="Title Char"/>
    <w:basedOn w:val="11"/>
    <w:link w:val="26"/>
    <w:qFormat/>
    <w:uiPriority w:val="10"/>
    <w:rPr>
      <w:rFonts w:asciiTheme="majorHAnsi" w:hAnsiTheme="majorHAnsi" w:eastAsiaTheme="majorEastAsia" w:cstheme="majorBidi"/>
      <w:caps/>
      <w:color w:val="44546A" w:themeColor="text2"/>
      <w:spacing w:val="-15"/>
      <w:sz w:val="72"/>
      <w:szCs w:val="72"/>
      <w14:textFill>
        <w14:solidFill>
          <w14:schemeClr w14:val="tx2"/>
        </w14:solidFill>
      </w14:textFill>
    </w:rPr>
  </w:style>
  <w:style w:type="character" w:customStyle="1" w:styleId="51">
    <w:name w:val="Subtitle Char"/>
    <w:basedOn w:val="11"/>
    <w:link w:val="24"/>
    <w:qFormat/>
    <w:uiPriority w:val="11"/>
    <w:rPr>
      <w:rFonts w:asciiTheme="majorHAnsi" w:hAnsiTheme="majorHAnsi" w:eastAsiaTheme="majorEastAsia" w:cstheme="majorBidi"/>
      <w:color w:val="5B9BD5" w:themeColor="accent1"/>
      <w:sz w:val="28"/>
      <w:szCs w:val="28"/>
      <w14:textFill>
        <w14:solidFill>
          <w14:schemeClr w14:val="accent1"/>
        </w14:solidFill>
      </w14:textFill>
    </w:rPr>
  </w:style>
  <w:style w:type="paragraph" w:styleId="52">
    <w:name w:val="Quote"/>
    <w:basedOn w:val="1"/>
    <w:next w:val="1"/>
    <w:link w:val="53"/>
    <w:qFormat/>
    <w:uiPriority w:val="29"/>
    <w:pPr>
      <w:spacing w:before="120" w:after="120"/>
      <w:ind w:left="720"/>
    </w:pPr>
    <w:rPr>
      <w:color w:val="44546A" w:themeColor="text2"/>
      <w:sz w:val="24"/>
      <w:szCs w:val="24"/>
      <w14:textFill>
        <w14:solidFill>
          <w14:schemeClr w14:val="tx2"/>
        </w14:solidFill>
      </w14:textFill>
    </w:rPr>
  </w:style>
  <w:style w:type="character" w:customStyle="1" w:styleId="53">
    <w:name w:val="Quote Char"/>
    <w:basedOn w:val="11"/>
    <w:link w:val="52"/>
    <w:qFormat/>
    <w:uiPriority w:val="29"/>
    <w:rPr>
      <w:color w:val="44546A" w:themeColor="text2"/>
      <w:sz w:val="24"/>
      <w:szCs w:val="24"/>
      <w14:textFill>
        <w14:solidFill>
          <w14:schemeClr w14:val="tx2"/>
        </w14:solidFill>
      </w14:textFill>
    </w:rPr>
  </w:style>
  <w:style w:type="paragraph" w:styleId="54">
    <w:name w:val="Intense Quote"/>
    <w:basedOn w:val="1"/>
    <w:next w:val="1"/>
    <w:link w:val="55"/>
    <w:qFormat/>
    <w:uiPriority w:val="30"/>
    <w:pPr>
      <w:spacing w:before="100" w:beforeAutospacing="1" w:after="240" w:line="240" w:lineRule="auto"/>
      <w:ind w:left="720"/>
      <w:jc w:val="center"/>
    </w:pPr>
    <w:rPr>
      <w:rFonts w:asciiTheme="majorHAnsi" w:hAnsiTheme="majorHAnsi" w:eastAsiaTheme="majorEastAsia" w:cstheme="majorBidi"/>
      <w:color w:val="44546A" w:themeColor="text2"/>
      <w:spacing w:val="-6"/>
      <w:sz w:val="32"/>
      <w:szCs w:val="32"/>
      <w14:textFill>
        <w14:solidFill>
          <w14:schemeClr w14:val="tx2"/>
        </w14:solidFill>
      </w14:textFill>
    </w:rPr>
  </w:style>
  <w:style w:type="character" w:customStyle="1" w:styleId="55">
    <w:name w:val="Intense Quote Char"/>
    <w:basedOn w:val="11"/>
    <w:link w:val="54"/>
    <w:qFormat/>
    <w:uiPriority w:val="30"/>
    <w:rPr>
      <w:rFonts w:asciiTheme="majorHAnsi" w:hAnsiTheme="majorHAnsi" w:eastAsiaTheme="majorEastAsia" w:cstheme="majorBidi"/>
      <w:color w:val="44546A" w:themeColor="text2"/>
      <w:spacing w:val="-6"/>
      <w:sz w:val="32"/>
      <w:szCs w:val="32"/>
      <w14:textFill>
        <w14:solidFill>
          <w14:schemeClr w14:val="tx2"/>
        </w14:solidFill>
      </w14:textFill>
    </w:rPr>
  </w:style>
  <w:style w:type="character" w:customStyle="1" w:styleId="56">
    <w:name w:val="Subtle Emphasis"/>
    <w:basedOn w:val="11"/>
    <w:qFormat/>
    <w:uiPriority w:val="19"/>
    <w:rPr>
      <w:i/>
      <w:iCs/>
      <w:color w:val="595959" w:themeColor="text1" w:themeTint="A6"/>
      <w14:textFill>
        <w14:solidFill>
          <w14:schemeClr w14:val="tx1">
            <w14:lumMod w14:val="65000"/>
            <w14:lumOff w14:val="35000"/>
          </w14:schemeClr>
        </w14:solidFill>
      </w14:textFill>
    </w:rPr>
  </w:style>
  <w:style w:type="character" w:customStyle="1" w:styleId="57">
    <w:name w:val="Intense Emphasis"/>
    <w:basedOn w:val="11"/>
    <w:qFormat/>
    <w:uiPriority w:val="21"/>
    <w:rPr>
      <w:b/>
      <w:bCs/>
      <w:i/>
      <w:iCs/>
    </w:rPr>
  </w:style>
  <w:style w:type="character" w:customStyle="1" w:styleId="58">
    <w:name w:val="Subtle Reference"/>
    <w:basedOn w:val="11"/>
    <w:qFormat/>
    <w:uiPriority w:val="31"/>
    <w:rPr>
      <w:smallCaps/>
      <w:color w:val="595959" w:themeColor="text1" w:themeTint="A6"/>
      <w:u w:val="none" w:color="7E7E7E" w:themeColor="text1" w:themeTint="80"/>
      <w14:textFill>
        <w14:solidFill>
          <w14:schemeClr w14:val="tx1">
            <w14:lumMod w14:val="65000"/>
            <w14:lumOff w14:val="35000"/>
          </w14:schemeClr>
        </w14:solidFill>
      </w14:textFill>
    </w:rPr>
  </w:style>
  <w:style w:type="character" w:customStyle="1" w:styleId="59">
    <w:name w:val="Intense Reference"/>
    <w:basedOn w:val="11"/>
    <w:qFormat/>
    <w:uiPriority w:val="32"/>
    <w:rPr>
      <w:b/>
      <w:bCs/>
      <w:smallCaps/>
      <w:color w:val="44546A" w:themeColor="text2"/>
      <w:u w:val="single"/>
      <w14:textFill>
        <w14:solidFill>
          <w14:schemeClr w14:val="tx2"/>
        </w14:solidFill>
      </w14:textFill>
    </w:rPr>
  </w:style>
  <w:style w:type="character" w:customStyle="1" w:styleId="60">
    <w:name w:val="Book Title"/>
    <w:basedOn w:val="11"/>
    <w:qFormat/>
    <w:uiPriority w:val="33"/>
    <w:rPr>
      <w:b/>
      <w:bCs/>
      <w:smallCaps/>
      <w:spacing w:val="10"/>
    </w:rPr>
  </w:style>
  <w:style w:type="paragraph" w:customStyle="1" w:styleId="61">
    <w:name w:val="Table Header"/>
    <w:basedOn w:val="1"/>
    <w:qFormat/>
    <w:uiPriority w:val="0"/>
    <w:pPr>
      <w:spacing w:before="60" w:after="0" w:line="240" w:lineRule="auto"/>
    </w:pPr>
    <w:rPr>
      <w:rFonts w:ascii="Calibri" w:hAnsi="Calibri" w:eastAsia="Times New Roman" w:cs="Arial"/>
      <w:b/>
      <w:color w:val="FFFFFF" w:themeColor="background1"/>
      <w:sz w:val="20"/>
      <w:szCs w:val="20"/>
      <w:lang w:val="en-US"/>
      <w14:textFill>
        <w14:solidFill>
          <w14:schemeClr w14:val="bg1"/>
        </w14:solidFill>
      </w14:textFill>
    </w:rPr>
  </w:style>
  <w:style w:type="table" w:customStyle="1" w:styleId="62">
    <w:name w:val="Grid Table 41"/>
    <w:basedOn w:val="12"/>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63">
    <w:name w:val="List Table 31"/>
    <w:basedOn w:val="12"/>
    <w:qFormat/>
    <w:uiPriority w:val="4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64">
    <w:name w:val="List Table 3 - Accent 11"/>
    <w:basedOn w:val="12"/>
    <w:qFormat/>
    <w:uiPriority w:val="48"/>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65">
    <w:name w:val="Balloon Text Char"/>
    <w:basedOn w:val="11"/>
    <w:link w:val="13"/>
    <w:semiHidden/>
    <w:qFormat/>
    <w:uiPriority w:val="99"/>
    <w:rPr>
      <w:rFonts w:ascii="Tahoma" w:hAnsi="Tahoma" w:cs="Tahoma"/>
      <w:sz w:val="16"/>
      <w:szCs w:val="16"/>
    </w:rPr>
  </w:style>
  <w:style w:type="character" w:customStyle="1" w:styleId="66">
    <w:name w:val="ui-provider"/>
    <w:basedOn w:val="11"/>
    <w:qFormat/>
    <w:uiPriority w:val="0"/>
  </w:style>
  <w:style w:type="character" w:customStyle="1" w:styleId="67">
    <w:name w:val="Document Map Char"/>
    <w:basedOn w:val="11"/>
    <w:link w:val="17"/>
    <w:semiHidden/>
    <w:qFormat/>
    <w:uiPriority w:val="99"/>
    <w:rPr>
      <w:rFonts w:ascii="Tahoma" w:hAnsi="Tahoma" w:cs="Tahoma"/>
      <w:sz w:val="16"/>
      <w:szCs w:val="16"/>
    </w:rPr>
  </w:style>
  <w:style w:type="character" w:customStyle="1" w:styleId="68">
    <w:name w:val="List Paragraph Char"/>
    <w:link w:val="36"/>
    <w:qFormat/>
    <w:locked/>
    <w:uiPriority w:val="34"/>
  </w:style>
  <w:style w:type="character" w:customStyle="1" w:styleId="69">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6.xml"/><Relationship Id="rId17" Type="http://schemas.openxmlformats.org/officeDocument/2006/relationships/customXml" Target="../customXml/item5.xml"/><Relationship Id="rId16" Type="http://schemas.openxmlformats.org/officeDocument/2006/relationships/customXml" Target="../customXml/item4.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emf"/><Relationship Id="rId10" Type="http://schemas.openxmlformats.org/officeDocument/2006/relationships/package" Target="embeddings/Workbook1.xlsx"/><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overPageProperties xmlns="http://schemas.microsoft.com/office/2006/coverPageProps">
  <PublishDate>2016-09-02T00:00:00</PublishDate>
  <Abstract/>
  <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cument" ma:contentTypeID="0x010100020D9BBBAF2E6941ABF04760C39BE342" ma:contentTypeVersion="5" ma:contentTypeDescription="Create a new document." ma:contentTypeScope="" ma:versionID="74795dd854a2b0d097875cca1f7b5eb5">
  <xsd:schema xmlns:xsd="http://www.w3.org/2001/XMLSchema" xmlns:xs="http://www.w3.org/2001/XMLSchema" xmlns:p="http://schemas.microsoft.com/office/2006/metadata/properties" xmlns:ns2="e4483c6f-5c1c-4c4e-b51a-a796de96c87c" targetNamespace="http://schemas.microsoft.com/office/2006/metadata/properties" ma:root="true" ma:fieldsID="ff4f1328a6194c7238c33da23fedc339" ns2:_="">
    <xsd:import namespace="e4483c6f-5c1c-4c4e-b51a-a796de96c87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83c6f-5c1c-4c4e-b51a-a796de96c8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895E864E-0398-45E1-97CF-17C9309682F2}">
  <ds:schemaRefs/>
</ds:datastoreItem>
</file>

<file path=customXml/itemProps4.xml><?xml version="1.0" encoding="utf-8"?>
<ds:datastoreItem xmlns:ds="http://schemas.openxmlformats.org/officeDocument/2006/customXml" ds:itemID="{5F4E4077-28AA-4F0A-AE36-566A510070FB}">
  <ds:schemaRefs/>
</ds:datastoreItem>
</file>

<file path=customXml/itemProps5.xml><?xml version="1.0" encoding="utf-8"?>
<ds:datastoreItem xmlns:ds="http://schemas.openxmlformats.org/officeDocument/2006/customXml" ds:itemID="{B23E2C85-2B27-4CEB-9A38-2341BEDC7BCB}">
  <ds:schemaRefs/>
</ds:datastoreItem>
</file>

<file path=customXml/itemProps6.xml><?xml version="1.0" encoding="utf-8"?>
<ds:datastoreItem xmlns:ds="http://schemas.openxmlformats.org/officeDocument/2006/customXml" ds:itemID="{CBFF6E32-0B21-4E5C-9A6D-AC02DD3437C8}">
  <ds:schemaRefs/>
</ds:datastoreItem>
</file>

<file path=docProps/app.xml><?xml version="1.0" encoding="utf-8"?>
<Properties xmlns="http://schemas.openxmlformats.org/officeDocument/2006/extended-properties" xmlns:vt="http://schemas.openxmlformats.org/officeDocument/2006/docPropsVTypes">
  <Template>Normal</Template>
  <Company>AutomationEdge Technologies Pvt Ltd</Company>
  <Pages>14</Pages>
  <Words>1839</Words>
  <Characters>10783</Characters>
  <Lines>599</Lines>
  <Paragraphs>300</Paragraphs>
  <TotalTime>18</TotalTime>
  <ScaleCrop>false</ScaleCrop>
  <LinksUpToDate>false</LinksUpToDate>
  <CharactersWithSpaces>12322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2025-07-16T06:21:00Z</dcterms:created>
  <dc:creator>Ashish Puranik</dc:creator>
  <cp:lastModifiedBy>Sanved</cp:lastModifiedBy>
  <cp:lastPrinted>2017-08-18T13:09:00Z</cp:lastPrinted>
  <dcterms:modified xsi:type="dcterms:W3CDTF">2026-04-01T09:36:46Z</dcterms:modified>
  <dc:title>Requirements Gathering Document</dc:title>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0x010100020D9BBBAF2E6941ABF04760C39BE342</vt:lpwstr>
  </property>
  <property fmtid="{D5CDD505-2E9C-101B-9397-08002B2CF9AE}" pid="3" name="KSOProductBuildVer">
    <vt:lpwstr>1033-12.2.0.23196</vt:lpwstr>
  </property>
  <property fmtid="{D5CDD505-2E9C-101B-9397-08002B2CF9AE}" pid="4" name="ICV">
    <vt:lpwstr>4B84A2DB2B614CE5925F3F27F09FA6CB_12</vt:lpwstr>
  </property>
</Properties>
</file>