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DE60" w14:textId="77777777" w:rsidR="007C7B5E" w:rsidRPr="007C7B5E" w:rsidRDefault="007C7B5E" w:rsidP="007C7B5E">
      <w:r w:rsidRPr="007C7B5E">
        <w:t>bank use case diagram</w:t>
      </w:r>
    </w:p>
    <w:p w14:paraId="5A6D0429" w14:textId="0B6912DA" w:rsidR="007C7B5E" w:rsidRDefault="007C7B5E">
      <w:r w:rsidRPr="007C7B5E">
        <w:drawing>
          <wp:inline distT="0" distB="0" distL="0" distR="0" wp14:anchorId="5904E765" wp14:editId="63E61AB3">
            <wp:extent cx="5943600" cy="2969895"/>
            <wp:effectExtent l="0" t="0" r="0" b="1905"/>
            <wp:docPr id="17945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6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9221" w14:textId="77777777" w:rsidR="007C7B5E" w:rsidRDefault="007C7B5E"/>
    <w:p w14:paraId="722DB656" w14:textId="4F76FCF8" w:rsidR="007C7B5E" w:rsidRDefault="007C7B5E">
      <w:r w:rsidRPr="007C7B5E">
        <w:t>bank class diagram</w:t>
      </w:r>
    </w:p>
    <w:p w14:paraId="7C69804A" w14:textId="31DA8709" w:rsidR="007C7B5E" w:rsidRDefault="007C7B5E">
      <w:r w:rsidRPr="007C7B5E">
        <w:drawing>
          <wp:inline distT="0" distB="0" distL="0" distR="0" wp14:anchorId="277B2502" wp14:editId="01477746">
            <wp:extent cx="6858000" cy="3326765"/>
            <wp:effectExtent l="0" t="0" r="0" b="6985"/>
            <wp:docPr id="106831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1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076" w14:textId="4D3F9024" w:rsidR="007C7B5E" w:rsidRDefault="007C7B5E">
      <w:r w:rsidRPr="007C7B5E">
        <w:t>bank activity</w:t>
      </w:r>
    </w:p>
    <w:p w14:paraId="3C58BF79" w14:textId="06DCA69B" w:rsidR="007C7B5E" w:rsidRDefault="007C7B5E">
      <w:r w:rsidRPr="007C7B5E">
        <w:lastRenderedPageBreak/>
        <w:drawing>
          <wp:inline distT="0" distB="0" distL="0" distR="0" wp14:anchorId="59F04B5E" wp14:editId="79A89062">
            <wp:extent cx="6858000" cy="3411220"/>
            <wp:effectExtent l="0" t="0" r="0" b="0"/>
            <wp:docPr id="3453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C38B" w14:textId="77777777" w:rsidR="007C7B5E" w:rsidRDefault="007C7B5E"/>
    <w:p w14:paraId="39A56DCF" w14:textId="0394319A" w:rsidR="007C7B5E" w:rsidRDefault="007C7B5E">
      <w:r w:rsidRPr="007C7B5E">
        <w:t>bank state</w:t>
      </w:r>
      <w:r w:rsidRPr="007C7B5E">
        <w:drawing>
          <wp:inline distT="0" distB="0" distL="0" distR="0" wp14:anchorId="673FA115" wp14:editId="3D24B80C">
            <wp:extent cx="6858000" cy="3475990"/>
            <wp:effectExtent l="0" t="0" r="0" b="0"/>
            <wp:docPr id="106422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9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267A" w14:textId="77777777" w:rsidR="007C7B5E" w:rsidRDefault="007C7B5E"/>
    <w:p w14:paraId="0A6E2CAA" w14:textId="09E29F69" w:rsidR="007C7B5E" w:rsidRDefault="007C7B5E">
      <w:r w:rsidRPr="007C7B5E">
        <w:lastRenderedPageBreak/>
        <w:t>bank deployment diagram</w:t>
      </w:r>
      <w:r w:rsidRPr="007C7B5E">
        <w:drawing>
          <wp:inline distT="0" distB="0" distL="0" distR="0" wp14:anchorId="560A3996" wp14:editId="1631E481">
            <wp:extent cx="6858000" cy="3509645"/>
            <wp:effectExtent l="0" t="0" r="0" b="0"/>
            <wp:docPr id="145992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172C" w14:textId="77777777" w:rsidR="007C7B5E" w:rsidRDefault="007C7B5E"/>
    <w:p w14:paraId="54620CBA" w14:textId="77777777" w:rsidR="007C7B5E" w:rsidRDefault="007C7B5E"/>
    <w:sectPr w:rsidR="007C7B5E" w:rsidSect="007C7B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5E"/>
    <w:rsid w:val="000F1760"/>
    <w:rsid w:val="007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25CC"/>
  <w15:chartTrackingRefBased/>
  <w15:docId w15:val="{853749BE-5155-4D7B-A8C2-520101C9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Bhuma Narasimha</dc:creator>
  <cp:keywords/>
  <dc:description/>
  <cp:lastModifiedBy>Bhuma Narasimha</cp:lastModifiedBy>
  <cp:revision>1</cp:revision>
  <dcterms:created xsi:type="dcterms:W3CDTF">2026-10-13T17:41:00Z</dcterms:created>
  <dcterms:modified xsi:type="dcterms:W3CDTF">2026-10-13T17:48:00Z</dcterms:modified>
</cp:coreProperties>
</file>