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8"/>
          <w:szCs w:val="38"/>
        </w:rPr>
      </w:pPr>
      <w:r w:rsidDel="00000000" w:rsidR="00000000" w:rsidRPr="00000000">
        <w:rPr>
          <w:rtl w:val="0"/>
        </w:rPr>
      </w:r>
    </w:p>
    <w:p w:rsidR="00000000" w:rsidDel="00000000" w:rsidP="00000000" w:rsidRDefault="00000000" w:rsidRPr="00000000" w14:paraId="00000002">
      <w:pPr>
        <w:jc w:val="center"/>
        <w:rPr>
          <w:b w:val="1"/>
          <w:sz w:val="38"/>
          <w:szCs w:val="38"/>
        </w:rPr>
      </w:pPr>
      <w:r w:rsidDel="00000000" w:rsidR="00000000" w:rsidRPr="00000000">
        <w:rPr>
          <w:rtl w:val="0"/>
        </w:rPr>
      </w:r>
    </w:p>
    <w:p w:rsidR="00000000" w:rsidDel="00000000" w:rsidP="00000000" w:rsidRDefault="00000000" w:rsidRPr="00000000" w14:paraId="00000003">
      <w:pPr>
        <w:jc w:val="center"/>
        <w:rPr>
          <w:b w:val="1"/>
          <w:sz w:val="38"/>
          <w:szCs w:val="38"/>
        </w:rPr>
      </w:pPr>
      <w:r w:rsidDel="00000000" w:rsidR="00000000" w:rsidRPr="00000000">
        <w:rPr>
          <w:rtl w:val="0"/>
        </w:rPr>
      </w:r>
    </w:p>
    <w:p w:rsidR="00000000" w:rsidDel="00000000" w:rsidP="00000000" w:rsidRDefault="00000000" w:rsidRPr="00000000" w14:paraId="00000004">
      <w:pPr>
        <w:jc w:val="center"/>
        <w:rPr>
          <w:b w:val="1"/>
          <w:sz w:val="38"/>
          <w:szCs w:val="38"/>
        </w:rPr>
      </w:pPr>
      <w:r w:rsidDel="00000000" w:rsidR="00000000" w:rsidRPr="00000000">
        <w:rPr>
          <w:rtl w:val="0"/>
        </w:rPr>
      </w:r>
    </w:p>
    <w:p w:rsidR="00000000" w:rsidDel="00000000" w:rsidP="00000000" w:rsidRDefault="00000000" w:rsidRPr="00000000" w14:paraId="00000005">
      <w:pPr>
        <w:jc w:val="center"/>
        <w:rPr>
          <w:b w:val="1"/>
          <w:sz w:val="38"/>
          <w:szCs w:val="38"/>
        </w:rPr>
      </w:pPr>
      <w:r w:rsidDel="00000000" w:rsidR="00000000" w:rsidRPr="00000000">
        <w:rPr>
          <w:rtl w:val="0"/>
        </w:rPr>
      </w:r>
    </w:p>
    <w:p w:rsidR="00000000" w:rsidDel="00000000" w:rsidP="00000000" w:rsidRDefault="00000000" w:rsidRPr="00000000" w14:paraId="00000006">
      <w:pPr>
        <w:jc w:val="center"/>
        <w:rPr>
          <w:b w:val="1"/>
          <w:sz w:val="38"/>
          <w:szCs w:val="38"/>
        </w:rPr>
      </w:pPr>
      <w:r w:rsidDel="00000000" w:rsidR="00000000" w:rsidRPr="00000000">
        <w:rPr>
          <w:rtl w:val="0"/>
        </w:rPr>
      </w:r>
    </w:p>
    <w:p w:rsidR="00000000" w:rsidDel="00000000" w:rsidP="00000000" w:rsidRDefault="00000000" w:rsidRPr="00000000" w14:paraId="00000007">
      <w:pPr>
        <w:jc w:val="center"/>
        <w:rPr>
          <w:b w:val="1"/>
          <w:sz w:val="38"/>
          <w:szCs w:val="38"/>
        </w:rPr>
      </w:pPr>
      <w:r w:rsidDel="00000000" w:rsidR="00000000" w:rsidRPr="00000000">
        <w:rPr>
          <w:rtl w:val="0"/>
        </w:rPr>
      </w:r>
    </w:p>
    <w:p w:rsidR="00000000" w:rsidDel="00000000" w:rsidP="00000000" w:rsidRDefault="00000000" w:rsidRPr="00000000" w14:paraId="00000008">
      <w:pPr>
        <w:jc w:val="center"/>
        <w:rPr>
          <w:b w:val="1"/>
          <w:sz w:val="38"/>
          <w:szCs w:val="38"/>
        </w:rPr>
      </w:pPr>
      <w:r w:rsidDel="00000000" w:rsidR="00000000" w:rsidRPr="00000000">
        <w:rPr>
          <w:rtl w:val="0"/>
        </w:rPr>
      </w:r>
    </w:p>
    <w:p w:rsidR="00000000" w:rsidDel="00000000" w:rsidP="00000000" w:rsidRDefault="00000000" w:rsidRPr="00000000" w14:paraId="00000009">
      <w:pPr>
        <w:jc w:val="center"/>
        <w:rPr>
          <w:b w:val="1"/>
          <w:sz w:val="38"/>
          <w:szCs w:val="38"/>
        </w:rPr>
      </w:pPr>
      <w:r w:rsidDel="00000000" w:rsidR="00000000" w:rsidRPr="00000000">
        <w:rPr>
          <w:rtl w:val="0"/>
        </w:rPr>
      </w:r>
    </w:p>
    <w:p w:rsidR="00000000" w:rsidDel="00000000" w:rsidP="00000000" w:rsidRDefault="00000000" w:rsidRPr="00000000" w14:paraId="0000000A">
      <w:pPr>
        <w:jc w:val="center"/>
        <w:rPr>
          <w:b w:val="1"/>
          <w:sz w:val="38"/>
          <w:szCs w:val="38"/>
        </w:rPr>
      </w:pPr>
      <w:r w:rsidDel="00000000" w:rsidR="00000000" w:rsidRPr="00000000">
        <w:rPr>
          <w:rtl w:val="0"/>
        </w:rPr>
      </w:r>
    </w:p>
    <w:p w:rsidR="00000000" w:rsidDel="00000000" w:rsidP="00000000" w:rsidRDefault="00000000" w:rsidRPr="00000000" w14:paraId="0000000B">
      <w:pPr>
        <w:jc w:val="center"/>
        <w:rPr>
          <w:b w:val="1"/>
          <w:sz w:val="38"/>
          <w:szCs w:val="38"/>
        </w:rPr>
      </w:pPr>
      <w:r w:rsidDel="00000000" w:rsidR="00000000" w:rsidRPr="00000000">
        <w:rPr>
          <w:rtl w:val="0"/>
        </w:rPr>
      </w:r>
    </w:p>
    <w:p w:rsidR="00000000" w:rsidDel="00000000" w:rsidP="00000000" w:rsidRDefault="00000000" w:rsidRPr="00000000" w14:paraId="0000000C">
      <w:pPr>
        <w:jc w:val="center"/>
        <w:rPr>
          <w:b w:val="1"/>
          <w:sz w:val="38"/>
          <w:szCs w:val="38"/>
        </w:rPr>
      </w:pPr>
      <w:r w:rsidDel="00000000" w:rsidR="00000000" w:rsidRPr="00000000">
        <w:rPr>
          <w:rtl w:val="0"/>
        </w:rPr>
      </w:r>
    </w:p>
    <w:p w:rsidR="00000000" w:rsidDel="00000000" w:rsidP="00000000" w:rsidRDefault="00000000" w:rsidRPr="00000000" w14:paraId="0000000D">
      <w:pPr>
        <w:jc w:val="center"/>
        <w:rPr>
          <w:b w:val="1"/>
          <w:sz w:val="38"/>
          <w:szCs w:val="38"/>
        </w:rPr>
      </w:pPr>
      <w:r w:rsidDel="00000000" w:rsidR="00000000" w:rsidRPr="00000000">
        <w:rPr>
          <w:rtl w:val="0"/>
        </w:rPr>
      </w:r>
    </w:p>
    <w:p w:rsidR="00000000" w:rsidDel="00000000" w:rsidP="00000000" w:rsidRDefault="00000000" w:rsidRPr="00000000" w14:paraId="0000000E">
      <w:pPr>
        <w:jc w:val="center"/>
        <w:rPr>
          <w:b w:val="1"/>
          <w:sz w:val="38"/>
          <w:szCs w:val="38"/>
        </w:rPr>
      </w:pPr>
      <w:r w:rsidDel="00000000" w:rsidR="00000000" w:rsidRPr="00000000">
        <w:rPr>
          <w:rtl w:val="0"/>
        </w:rPr>
      </w:r>
    </w:p>
    <w:p w:rsidR="00000000" w:rsidDel="00000000" w:rsidP="00000000" w:rsidRDefault="00000000" w:rsidRPr="00000000" w14:paraId="0000000F">
      <w:pPr>
        <w:jc w:val="center"/>
        <w:rPr>
          <w:b w:val="1"/>
          <w:sz w:val="42"/>
          <w:szCs w:val="42"/>
        </w:rPr>
      </w:pPr>
      <w:r w:rsidDel="00000000" w:rsidR="00000000" w:rsidRPr="00000000">
        <w:rPr>
          <w:b w:val="1"/>
          <w:sz w:val="42"/>
          <w:szCs w:val="42"/>
          <w:rtl w:val="0"/>
        </w:rPr>
        <w:t xml:space="preserve">Functional Test Report for ARC v0.11.0</w:t>
      </w:r>
    </w:p>
    <w:p w:rsidR="00000000" w:rsidDel="00000000" w:rsidP="00000000" w:rsidRDefault="00000000" w:rsidRPr="00000000" w14:paraId="00000010">
      <w:pPr>
        <w:jc w:val="center"/>
        <w:rPr>
          <w:b w:val="1"/>
          <w:sz w:val="42"/>
          <w:szCs w:val="42"/>
        </w:rPr>
      </w:pPr>
      <w:r w:rsidDel="00000000" w:rsidR="00000000" w:rsidRPr="00000000">
        <w:rPr>
          <w:b w:val="1"/>
          <w:sz w:val="42"/>
          <w:szCs w:val="42"/>
          <w:rtl w:val="0"/>
        </w:rPr>
        <w:t xml:space="preserve">03-03-2025</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gjdgxs"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Scope</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Approach</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Verified configuration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Limitations/Out of Scope</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Health</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execution statistics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test results by modules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Test metrics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1fob9te" w:id="2"/>
      <w:bookmarkEnd w:id="2"/>
      <w:r w:rsidDel="00000000" w:rsidR="00000000" w:rsidRPr="00000000">
        <w:rPr>
          <w:rtl w:val="0"/>
        </w:rPr>
        <w:t xml:space="preserve">Testing Scope</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The scope of testing is to verify fitment to the specification from the perspective of  </w:t>
      </w:r>
    </w:p>
    <w:p w:rsidR="00000000" w:rsidDel="00000000" w:rsidP="00000000" w:rsidRDefault="00000000" w:rsidRPr="00000000" w14:paraId="0000001E">
      <w:pPr>
        <w:numPr>
          <w:ilvl w:val="0"/>
          <w:numId w:val="2"/>
        </w:numPr>
        <w:ind w:left="720" w:hanging="360"/>
        <w:jc w:val="both"/>
        <w:rPr>
          <w:sz w:val="24"/>
          <w:szCs w:val="24"/>
        </w:rPr>
      </w:pPr>
      <w:r w:rsidDel="00000000" w:rsidR="00000000" w:rsidRPr="00000000">
        <w:rPr>
          <w:sz w:val="24"/>
          <w:szCs w:val="24"/>
          <w:rtl w:val="0"/>
        </w:rPr>
        <w:t xml:space="preserve">Functionality  </w:t>
      </w:r>
    </w:p>
    <w:p w:rsidR="00000000" w:rsidDel="00000000" w:rsidP="00000000" w:rsidRDefault="00000000" w:rsidRPr="00000000" w14:paraId="0000001F">
      <w:pPr>
        <w:numPr>
          <w:ilvl w:val="0"/>
          <w:numId w:val="2"/>
        </w:numPr>
        <w:ind w:left="720" w:hanging="360"/>
        <w:jc w:val="both"/>
        <w:rPr>
          <w:sz w:val="24"/>
          <w:szCs w:val="24"/>
        </w:rPr>
      </w:pPr>
      <w:r w:rsidDel="00000000" w:rsidR="00000000" w:rsidRPr="00000000">
        <w:rPr>
          <w:sz w:val="24"/>
          <w:szCs w:val="24"/>
          <w:rtl w:val="0"/>
        </w:rPr>
        <w:t xml:space="preserve">Deployability  </w:t>
      </w:r>
    </w:p>
    <w:p w:rsidR="00000000" w:rsidDel="00000000" w:rsidP="00000000" w:rsidRDefault="00000000" w:rsidRPr="00000000" w14:paraId="00000020">
      <w:pPr>
        <w:numPr>
          <w:ilvl w:val="0"/>
          <w:numId w:val="2"/>
        </w:numPr>
        <w:ind w:left="720" w:hanging="360"/>
        <w:jc w:val="both"/>
        <w:rPr>
          <w:sz w:val="24"/>
          <w:szCs w:val="24"/>
        </w:rPr>
      </w:pPr>
      <w:r w:rsidDel="00000000" w:rsidR="00000000" w:rsidRPr="00000000">
        <w:rPr>
          <w:sz w:val="24"/>
          <w:szCs w:val="24"/>
          <w:rtl w:val="0"/>
        </w:rPr>
        <w:t xml:space="preserve">Configurability  </w:t>
      </w:r>
    </w:p>
    <w:p w:rsidR="00000000" w:rsidDel="00000000" w:rsidP="00000000" w:rsidRDefault="00000000" w:rsidRPr="00000000" w14:paraId="00000021">
      <w:pPr>
        <w:numPr>
          <w:ilvl w:val="0"/>
          <w:numId w:val="2"/>
        </w:numPr>
        <w:ind w:left="720" w:hanging="360"/>
        <w:jc w:val="both"/>
        <w:rPr>
          <w:sz w:val="24"/>
          <w:szCs w:val="24"/>
        </w:rPr>
      </w:pPr>
      <w:r w:rsidDel="00000000" w:rsidR="00000000" w:rsidRPr="00000000">
        <w:rPr>
          <w:sz w:val="24"/>
          <w:szCs w:val="24"/>
          <w:rtl w:val="0"/>
        </w:rPr>
        <w:t xml:space="preserve">Customizability</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Verification is performed not only from the end user perspective but also from the System Integrator (SI) point of view. Hence Configurability and Extensibility of the software is also assessed. This ensures the readiness of software for use in multiple countries. </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spacing w:line="240" w:lineRule="auto"/>
        <w:jc w:val="both"/>
        <w:rPr>
          <w:sz w:val="24"/>
          <w:szCs w:val="24"/>
        </w:rPr>
      </w:pPr>
      <w:r w:rsidDel="00000000" w:rsidR="00000000" w:rsidRPr="00000000">
        <w:rPr>
          <w:sz w:val="24"/>
          <w:szCs w:val="24"/>
          <w:rtl w:val="0"/>
        </w:rPr>
        <w:t xml:space="preserve">The ARC (Android Reg-Client) testing scope revolves around the following flows: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2"/>
        </w:numPr>
        <w:ind w:left="720" w:hanging="360"/>
        <w:rPr>
          <w:sz w:val="24"/>
          <w:szCs w:val="24"/>
        </w:rPr>
      </w:pPr>
      <w:r w:rsidDel="00000000" w:rsidR="00000000" w:rsidRPr="00000000">
        <w:rPr>
          <w:sz w:val="24"/>
          <w:szCs w:val="24"/>
          <w:rtl w:val="0"/>
        </w:rPr>
        <w:t xml:space="preserve">Logging and Logout into ARC</w:t>
      </w:r>
    </w:p>
    <w:p w:rsidR="00000000" w:rsidDel="00000000" w:rsidP="00000000" w:rsidRDefault="00000000" w:rsidRPr="00000000" w14:paraId="00000028">
      <w:pPr>
        <w:numPr>
          <w:ilvl w:val="0"/>
          <w:numId w:val="2"/>
        </w:numPr>
        <w:ind w:left="720" w:hanging="360"/>
        <w:rPr>
          <w:sz w:val="24"/>
          <w:szCs w:val="24"/>
        </w:rPr>
      </w:pPr>
      <w:r w:rsidDel="00000000" w:rsidR="00000000" w:rsidRPr="00000000">
        <w:rPr>
          <w:sz w:val="24"/>
          <w:szCs w:val="24"/>
          <w:rtl w:val="0"/>
        </w:rPr>
        <w:t xml:space="preserve">Adding machine details</w:t>
      </w:r>
    </w:p>
    <w:p w:rsidR="00000000" w:rsidDel="00000000" w:rsidP="00000000" w:rsidRDefault="00000000" w:rsidRPr="00000000" w14:paraId="00000029">
      <w:pPr>
        <w:numPr>
          <w:ilvl w:val="0"/>
          <w:numId w:val="2"/>
        </w:numPr>
        <w:ind w:left="720" w:hanging="360"/>
        <w:rPr>
          <w:sz w:val="24"/>
          <w:szCs w:val="24"/>
        </w:rPr>
      </w:pPr>
      <w:r w:rsidDel="00000000" w:rsidR="00000000" w:rsidRPr="00000000">
        <w:rPr>
          <w:sz w:val="24"/>
          <w:szCs w:val="24"/>
          <w:rtl w:val="0"/>
        </w:rPr>
        <w:t xml:space="preserve">Consent page verification</w:t>
      </w:r>
    </w:p>
    <w:p w:rsidR="00000000" w:rsidDel="00000000" w:rsidP="00000000" w:rsidRDefault="00000000" w:rsidRPr="00000000" w14:paraId="0000002A">
      <w:pPr>
        <w:numPr>
          <w:ilvl w:val="0"/>
          <w:numId w:val="2"/>
        </w:numPr>
        <w:ind w:left="720" w:hanging="360"/>
        <w:rPr>
          <w:sz w:val="24"/>
          <w:szCs w:val="24"/>
        </w:rPr>
      </w:pPr>
      <w:r w:rsidDel="00000000" w:rsidR="00000000" w:rsidRPr="00000000">
        <w:rPr>
          <w:sz w:val="24"/>
          <w:szCs w:val="24"/>
          <w:rtl w:val="0"/>
        </w:rPr>
        <w:t xml:space="preserve">Demographic data input</w:t>
      </w:r>
    </w:p>
    <w:p w:rsidR="00000000" w:rsidDel="00000000" w:rsidP="00000000" w:rsidRDefault="00000000" w:rsidRPr="00000000" w14:paraId="0000002B">
      <w:pPr>
        <w:numPr>
          <w:ilvl w:val="0"/>
          <w:numId w:val="2"/>
        </w:numPr>
        <w:ind w:left="720" w:hanging="360"/>
        <w:rPr>
          <w:sz w:val="24"/>
          <w:szCs w:val="24"/>
        </w:rPr>
      </w:pPr>
      <w:r w:rsidDel="00000000" w:rsidR="00000000" w:rsidRPr="00000000">
        <w:rPr>
          <w:sz w:val="24"/>
          <w:szCs w:val="24"/>
          <w:rtl w:val="0"/>
        </w:rPr>
        <w:t xml:space="preserve">Document upload</w:t>
      </w:r>
    </w:p>
    <w:p w:rsidR="00000000" w:rsidDel="00000000" w:rsidP="00000000" w:rsidRDefault="00000000" w:rsidRPr="00000000" w14:paraId="0000002C">
      <w:pPr>
        <w:numPr>
          <w:ilvl w:val="0"/>
          <w:numId w:val="2"/>
        </w:numPr>
        <w:ind w:left="720" w:hanging="360"/>
        <w:rPr>
          <w:sz w:val="24"/>
          <w:szCs w:val="24"/>
        </w:rPr>
      </w:pPr>
      <w:r w:rsidDel="00000000" w:rsidR="00000000" w:rsidRPr="00000000">
        <w:rPr>
          <w:sz w:val="24"/>
          <w:szCs w:val="24"/>
          <w:rtl w:val="0"/>
        </w:rPr>
        <w:t xml:space="preserve">Biometric data verification</w:t>
      </w:r>
    </w:p>
    <w:p w:rsidR="00000000" w:rsidDel="00000000" w:rsidP="00000000" w:rsidRDefault="00000000" w:rsidRPr="00000000" w14:paraId="0000002D">
      <w:pPr>
        <w:numPr>
          <w:ilvl w:val="0"/>
          <w:numId w:val="2"/>
        </w:numPr>
        <w:ind w:left="720" w:hanging="360"/>
        <w:rPr>
          <w:sz w:val="24"/>
          <w:szCs w:val="24"/>
        </w:rPr>
      </w:pPr>
      <w:r w:rsidDel="00000000" w:rsidR="00000000" w:rsidRPr="00000000">
        <w:rPr>
          <w:sz w:val="24"/>
          <w:szCs w:val="24"/>
          <w:rtl w:val="0"/>
        </w:rPr>
        <w:t xml:space="preserve">Preview screen evaluation</w:t>
      </w:r>
    </w:p>
    <w:p w:rsidR="00000000" w:rsidDel="00000000" w:rsidP="00000000" w:rsidRDefault="00000000" w:rsidRPr="00000000" w14:paraId="0000002E">
      <w:pPr>
        <w:numPr>
          <w:ilvl w:val="0"/>
          <w:numId w:val="2"/>
        </w:numPr>
        <w:ind w:left="720" w:hanging="360"/>
        <w:rPr>
          <w:sz w:val="24"/>
          <w:szCs w:val="24"/>
        </w:rPr>
      </w:pPr>
      <w:r w:rsidDel="00000000" w:rsidR="00000000" w:rsidRPr="00000000">
        <w:rPr>
          <w:sz w:val="24"/>
          <w:szCs w:val="24"/>
          <w:rtl w:val="0"/>
        </w:rPr>
        <w:t xml:space="preserve">Authentication screen</w:t>
      </w:r>
    </w:p>
    <w:p w:rsidR="00000000" w:rsidDel="00000000" w:rsidP="00000000" w:rsidRDefault="00000000" w:rsidRPr="00000000" w14:paraId="0000002F">
      <w:pPr>
        <w:numPr>
          <w:ilvl w:val="0"/>
          <w:numId w:val="2"/>
        </w:numPr>
        <w:ind w:left="720" w:hanging="360"/>
        <w:rPr>
          <w:sz w:val="24"/>
          <w:szCs w:val="24"/>
        </w:rPr>
      </w:pPr>
      <w:r w:rsidDel="00000000" w:rsidR="00000000" w:rsidRPr="00000000">
        <w:rPr>
          <w:sz w:val="24"/>
          <w:szCs w:val="24"/>
          <w:rtl w:val="0"/>
        </w:rPr>
        <w:t xml:space="preserve">Acknowledgement screen review</w:t>
      </w:r>
    </w:p>
    <w:p w:rsidR="00000000" w:rsidDel="00000000" w:rsidP="00000000" w:rsidRDefault="00000000" w:rsidRPr="00000000" w14:paraId="00000030">
      <w:pPr>
        <w:numPr>
          <w:ilvl w:val="0"/>
          <w:numId w:val="2"/>
        </w:numPr>
        <w:ind w:left="720" w:hanging="360"/>
        <w:rPr>
          <w:sz w:val="24"/>
          <w:szCs w:val="24"/>
        </w:rPr>
      </w:pPr>
      <w:r w:rsidDel="00000000" w:rsidR="00000000" w:rsidRPr="00000000">
        <w:rPr>
          <w:sz w:val="24"/>
          <w:szCs w:val="24"/>
          <w:rtl w:val="0"/>
        </w:rPr>
        <w:t xml:space="preserve">Syncing and uploading</w:t>
      </w:r>
    </w:p>
    <w:p w:rsidR="00000000" w:rsidDel="00000000" w:rsidP="00000000" w:rsidRDefault="00000000" w:rsidRPr="00000000" w14:paraId="00000031">
      <w:pPr>
        <w:numPr>
          <w:ilvl w:val="0"/>
          <w:numId w:val="2"/>
        </w:numPr>
        <w:ind w:left="720" w:hanging="360"/>
        <w:rPr>
          <w:sz w:val="24"/>
          <w:szCs w:val="24"/>
        </w:rPr>
      </w:pPr>
      <w:r w:rsidDel="00000000" w:rsidR="00000000" w:rsidRPr="00000000">
        <w:rPr>
          <w:sz w:val="24"/>
          <w:szCs w:val="24"/>
          <w:rtl w:val="0"/>
        </w:rPr>
        <w:t xml:space="preserve">Audit logging</w:t>
      </w:r>
    </w:p>
    <w:p w:rsidR="00000000" w:rsidDel="00000000" w:rsidP="00000000" w:rsidRDefault="00000000" w:rsidRPr="00000000" w14:paraId="00000032">
      <w:pPr>
        <w:numPr>
          <w:ilvl w:val="0"/>
          <w:numId w:val="2"/>
        </w:numPr>
        <w:ind w:left="720" w:hanging="360"/>
        <w:rPr>
          <w:sz w:val="24"/>
          <w:szCs w:val="24"/>
        </w:rPr>
      </w:pPr>
      <w:r w:rsidDel="00000000" w:rsidR="00000000" w:rsidRPr="00000000">
        <w:rPr>
          <w:sz w:val="24"/>
          <w:szCs w:val="24"/>
          <w:rtl w:val="0"/>
        </w:rPr>
        <w:t xml:space="preserve">Dashboard</w:t>
      </w:r>
    </w:p>
    <w:p w:rsidR="00000000" w:rsidDel="00000000" w:rsidP="00000000" w:rsidRDefault="00000000" w:rsidRPr="00000000" w14:paraId="00000033">
      <w:pPr>
        <w:numPr>
          <w:ilvl w:val="0"/>
          <w:numId w:val="2"/>
        </w:numPr>
        <w:ind w:left="720" w:hanging="360"/>
        <w:rPr>
          <w:sz w:val="24"/>
          <w:szCs w:val="24"/>
        </w:rPr>
      </w:pPr>
      <w:r w:rsidDel="00000000" w:rsidR="00000000" w:rsidRPr="00000000">
        <w:rPr>
          <w:sz w:val="24"/>
          <w:szCs w:val="24"/>
          <w:rtl w:val="0"/>
        </w:rPr>
        <w:t xml:space="preserve">Operator Onboarding</w:t>
      </w:r>
    </w:p>
    <w:p w:rsidR="00000000" w:rsidDel="00000000" w:rsidP="00000000" w:rsidRDefault="00000000" w:rsidRPr="00000000" w14:paraId="00000034">
      <w:pPr>
        <w:numPr>
          <w:ilvl w:val="0"/>
          <w:numId w:val="2"/>
        </w:numPr>
        <w:ind w:left="720" w:hanging="360"/>
        <w:rPr>
          <w:sz w:val="24"/>
          <w:szCs w:val="24"/>
        </w:rPr>
      </w:pPr>
      <w:r w:rsidDel="00000000" w:rsidR="00000000" w:rsidRPr="00000000">
        <w:rPr>
          <w:sz w:val="24"/>
          <w:szCs w:val="24"/>
          <w:rtl w:val="0"/>
        </w:rPr>
        <w:t xml:space="preserve">Update Operator biometrics</w:t>
      </w:r>
    </w:p>
    <w:p w:rsidR="00000000" w:rsidDel="00000000" w:rsidP="00000000" w:rsidRDefault="00000000" w:rsidRPr="00000000" w14:paraId="00000035">
      <w:pPr>
        <w:numPr>
          <w:ilvl w:val="0"/>
          <w:numId w:val="2"/>
        </w:numPr>
        <w:ind w:left="720" w:hanging="360"/>
        <w:rPr>
          <w:sz w:val="24"/>
          <w:szCs w:val="24"/>
        </w:rPr>
      </w:pPr>
      <w:r w:rsidDel="00000000" w:rsidR="00000000" w:rsidRPr="00000000">
        <w:rPr>
          <w:sz w:val="24"/>
          <w:szCs w:val="24"/>
          <w:rtl w:val="0"/>
        </w:rPr>
        <w:t xml:space="preserve">Installation from adb</w:t>
      </w:r>
    </w:p>
    <w:p w:rsidR="00000000" w:rsidDel="00000000" w:rsidP="00000000" w:rsidRDefault="00000000" w:rsidRPr="00000000" w14:paraId="00000036">
      <w:pPr>
        <w:numPr>
          <w:ilvl w:val="0"/>
          <w:numId w:val="2"/>
        </w:numPr>
        <w:ind w:left="720" w:hanging="360"/>
        <w:rPr>
          <w:sz w:val="24"/>
          <w:szCs w:val="24"/>
        </w:rPr>
      </w:pPr>
      <w:r w:rsidDel="00000000" w:rsidR="00000000" w:rsidRPr="00000000">
        <w:rPr>
          <w:sz w:val="24"/>
          <w:szCs w:val="24"/>
          <w:rtl w:val="0"/>
        </w:rPr>
        <w:t xml:space="preserve">Export Packet</w:t>
      </w:r>
    </w:p>
    <w:p w:rsidR="00000000" w:rsidDel="00000000" w:rsidP="00000000" w:rsidRDefault="00000000" w:rsidRPr="00000000" w14:paraId="00000037">
      <w:pPr>
        <w:numPr>
          <w:ilvl w:val="0"/>
          <w:numId w:val="2"/>
        </w:numPr>
        <w:ind w:left="720" w:hanging="360"/>
        <w:rPr>
          <w:sz w:val="24"/>
          <w:szCs w:val="24"/>
        </w:rPr>
      </w:pPr>
      <w:r w:rsidDel="00000000" w:rsidR="00000000" w:rsidRPr="00000000">
        <w:rPr>
          <w:sz w:val="24"/>
          <w:szCs w:val="24"/>
          <w:rtl w:val="0"/>
        </w:rPr>
        <w:t xml:space="preserve">Notification</w:t>
      </w:r>
    </w:p>
    <w:p w:rsidR="00000000" w:rsidDel="00000000" w:rsidP="00000000" w:rsidRDefault="00000000" w:rsidRPr="00000000" w14:paraId="00000038">
      <w:pPr>
        <w:numPr>
          <w:ilvl w:val="0"/>
          <w:numId w:val="2"/>
        </w:numPr>
        <w:ind w:left="720" w:hanging="360"/>
        <w:rPr>
          <w:sz w:val="24"/>
          <w:szCs w:val="24"/>
        </w:rPr>
      </w:pPr>
      <w:r w:rsidDel="00000000" w:rsidR="00000000" w:rsidRPr="00000000">
        <w:rPr>
          <w:sz w:val="24"/>
          <w:szCs w:val="24"/>
          <w:rtl w:val="0"/>
        </w:rPr>
        <w:t xml:space="preserve">Pending approvals</w:t>
      </w:r>
    </w:p>
    <w:p w:rsidR="00000000" w:rsidDel="00000000" w:rsidP="00000000" w:rsidRDefault="00000000" w:rsidRPr="00000000" w14:paraId="00000039">
      <w:pPr>
        <w:numPr>
          <w:ilvl w:val="0"/>
          <w:numId w:val="2"/>
        </w:numPr>
        <w:ind w:left="720" w:hanging="360"/>
        <w:rPr>
          <w:sz w:val="24"/>
          <w:szCs w:val="24"/>
        </w:rPr>
      </w:pPr>
      <w:r w:rsidDel="00000000" w:rsidR="00000000" w:rsidRPr="00000000">
        <w:rPr>
          <w:sz w:val="24"/>
          <w:szCs w:val="24"/>
          <w:rtl w:val="0"/>
        </w:rPr>
        <w:t xml:space="preserve">ARC packets processing in Regproc</w:t>
      </w:r>
    </w:p>
    <w:p w:rsidR="00000000" w:rsidDel="00000000" w:rsidP="00000000" w:rsidRDefault="00000000" w:rsidRPr="00000000" w14:paraId="0000003A">
      <w:pPr>
        <w:numPr>
          <w:ilvl w:val="0"/>
          <w:numId w:val="2"/>
        </w:numPr>
        <w:ind w:left="720" w:hanging="360"/>
        <w:rPr>
          <w:sz w:val="24"/>
          <w:szCs w:val="24"/>
        </w:rPr>
      </w:pPr>
      <w:r w:rsidDel="00000000" w:rsidR="00000000" w:rsidRPr="00000000">
        <w:rPr>
          <w:sz w:val="24"/>
          <w:szCs w:val="24"/>
          <w:rtl w:val="0"/>
        </w:rPr>
        <w:t xml:space="preserve">New and Update UIN</w:t>
      </w:r>
    </w:p>
    <w:p w:rsidR="00000000" w:rsidDel="00000000" w:rsidP="00000000" w:rsidRDefault="00000000" w:rsidRPr="00000000" w14:paraId="0000003B">
      <w:pPr>
        <w:numPr>
          <w:ilvl w:val="0"/>
          <w:numId w:val="2"/>
        </w:numPr>
        <w:ind w:left="720" w:hanging="360"/>
        <w:rPr>
          <w:sz w:val="24"/>
          <w:szCs w:val="24"/>
        </w:rPr>
      </w:pPr>
      <w:r w:rsidDel="00000000" w:rsidR="00000000" w:rsidRPr="00000000">
        <w:rPr>
          <w:sz w:val="24"/>
          <w:szCs w:val="24"/>
          <w:rtl w:val="0"/>
        </w:rPr>
        <w:t xml:space="preserve">Handles with NRCID/Email Id/Phone Number</w:t>
      </w:r>
    </w:p>
    <w:p w:rsidR="00000000" w:rsidDel="00000000" w:rsidP="00000000" w:rsidRDefault="00000000" w:rsidRPr="00000000" w14:paraId="0000003C">
      <w:pPr>
        <w:numPr>
          <w:ilvl w:val="0"/>
          <w:numId w:val="2"/>
        </w:numPr>
        <w:ind w:left="720" w:hanging="360"/>
        <w:rPr>
          <w:sz w:val="24"/>
          <w:szCs w:val="24"/>
        </w:rPr>
      </w:pPr>
      <w:r w:rsidDel="00000000" w:rsidR="00000000" w:rsidRPr="00000000">
        <w:rPr>
          <w:sz w:val="24"/>
          <w:szCs w:val="24"/>
          <w:rtl w:val="0"/>
        </w:rPr>
        <w:t xml:space="preserve">Multilingual support</w:t>
      </w:r>
      <w:r w:rsidDel="00000000" w:rsidR="00000000" w:rsidRPr="00000000">
        <w:rPr>
          <w:rtl w:val="0"/>
        </w:rPr>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pStyle w:val="Heading1"/>
        <w:rPr/>
      </w:pPr>
      <w:bookmarkStart w:colFirst="0" w:colLast="0" w:name="_3znysh7" w:id="3"/>
      <w:bookmarkEnd w:id="3"/>
      <w:r w:rsidDel="00000000" w:rsidR="00000000" w:rsidRPr="00000000">
        <w:rPr>
          <w:rtl w:val="0"/>
        </w:rPr>
        <w:t xml:space="preserve">Test Approach</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Persona based approach has been adopted to perform the IV&amp;V, by simulating test scenarios that resemble a real-time implementation. </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A Persona is a fictional character/user profile created to represent a user type that might use a product/or a service in a similar way. Persona based testing is a software testing technique that puts software testers in the customer's shoes, assesses their needs from the software and thereby determines use cases/scenarios that the customers will execute. The persona needs may be addressed through any of the following. </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numPr>
          <w:ilvl w:val="0"/>
          <w:numId w:val="2"/>
        </w:numPr>
        <w:ind w:left="720" w:hanging="360"/>
        <w:rPr>
          <w:sz w:val="24"/>
          <w:szCs w:val="24"/>
        </w:rPr>
      </w:pPr>
      <w:r w:rsidDel="00000000" w:rsidR="00000000" w:rsidRPr="00000000">
        <w:rPr>
          <w:sz w:val="24"/>
          <w:szCs w:val="24"/>
          <w:rtl w:val="0"/>
        </w:rPr>
        <w:t xml:space="preserve">Functionality  </w:t>
      </w:r>
    </w:p>
    <w:p w:rsidR="00000000" w:rsidDel="00000000" w:rsidP="00000000" w:rsidRDefault="00000000" w:rsidRPr="00000000" w14:paraId="00000044">
      <w:pPr>
        <w:numPr>
          <w:ilvl w:val="0"/>
          <w:numId w:val="2"/>
        </w:numPr>
        <w:ind w:left="720" w:hanging="360"/>
        <w:rPr>
          <w:sz w:val="24"/>
          <w:szCs w:val="24"/>
        </w:rPr>
      </w:pPr>
      <w:r w:rsidDel="00000000" w:rsidR="00000000" w:rsidRPr="00000000">
        <w:rPr>
          <w:sz w:val="24"/>
          <w:szCs w:val="24"/>
          <w:rtl w:val="0"/>
        </w:rPr>
        <w:t xml:space="preserve">Deployability  </w:t>
      </w:r>
    </w:p>
    <w:p w:rsidR="00000000" w:rsidDel="00000000" w:rsidP="00000000" w:rsidRDefault="00000000" w:rsidRPr="00000000" w14:paraId="00000045">
      <w:pPr>
        <w:numPr>
          <w:ilvl w:val="0"/>
          <w:numId w:val="2"/>
        </w:numPr>
        <w:ind w:left="720" w:hanging="360"/>
        <w:rPr>
          <w:sz w:val="24"/>
          <w:szCs w:val="24"/>
        </w:rPr>
      </w:pPr>
      <w:r w:rsidDel="00000000" w:rsidR="00000000" w:rsidRPr="00000000">
        <w:rPr>
          <w:sz w:val="24"/>
          <w:szCs w:val="24"/>
          <w:rtl w:val="0"/>
        </w:rPr>
        <w:t xml:space="preserve">Configurability  </w:t>
      </w:r>
    </w:p>
    <w:p w:rsidR="00000000" w:rsidDel="00000000" w:rsidP="00000000" w:rsidRDefault="00000000" w:rsidRPr="00000000" w14:paraId="00000046">
      <w:pPr>
        <w:numPr>
          <w:ilvl w:val="0"/>
          <w:numId w:val="2"/>
        </w:numPr>
        <w:ind w:left="720" w:hanging="360"/>
        <w:rPr>
          <w:sz w:val="24"/>
          <w:szCs w:val="24"/>
        </w:rPr>
      </w:pPr>
      <w:r w:rsidDel="00000000" w:rsidR="00000000" w:rsidRPr="00000000">
        <w:rPr>
          <w:sz w:val="24"/>
          <w:szCs w:val="24"/>
          <w:rtl w:val="0"/>
        </w:rPr>
        <w:t xml:space="preserve">Customizability</w:t>
      </w:r>
    </w:p>
    <w:p w:rsidR="00000000" w:rsidDel="00000000" w:rsidP="00000000" w:rsidRDefault="00000000" w:rsidRPr="00000000" w14:paraId="00000047">
      <w:pPr>
        <w:ind w:left="720" w:firstLine="0"/>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The verification methods may differ based on how the need was addressed. </w:t>
      </w:r>
    </w:p>
    <w:p w:rsidR="00000000" w:rsidDel="00000000" w:rsidP="00000000" w:rsidRDefault="00000000" w:rsidRPr="00000000" w14:paraId="00000049">
      <w:pPr>
        <w:pStyle w:val="Heading1"/>
        <w:rPr/>
      </w:pPr>
      <w:bookmarkStart w:colFirst="0" w:colLast="0" w:name="_2et92p0" w:id="4"/>
      <w:bookmarkEnd w:id="4"/>
      <w:r w:rsidDel="00000000" w:rsidR="00000000" w:rsidRPr="00000000">
        <w:rPr>
          <w:rtl w:val="0"/>
        </w:rPr>
        <w:t xml:space="preserve">Verified configuration </w:t>
      </w:r>
    </w:p>
    <w:p w:rsidR="00000000" w:rsidDel="00000000" w:rsidP="00000000" w:rsidRDefault="00000000" w:rsidRPr="00000000" w14:paraId="0000004A">
      <w:pPr>
        <w:widowControl w:val="0"/>
        <w:spacing w:after="320" w:lineRule="auto"/>
        <w:rPr>
          <w:color w:val="1d1c1d"/>
          <w:sz w:val="24"/>
          <w:szCs w:val="24"/>
          <w:highlight w:val="white"/>
        </w:rPr>
      </w:pPr>
      <w:r w:rsidDel="00000000" w:rsidR="00000000" w:rsidRPr="00000000">
        <w:rPr>
          <w:color w:val="1d1c1d"/>
          <w:sz w:val="24"/>
          <w:szCs w:val="24"/>
          <w:highlight w:val="white"/>
          <w:rtl w:val="0"/>
        </w:rPr>
        <w:t xml:space="preserve">Verification is performed on various configurations as mentioned below </w:t>
      </w:r>
    </w:p>
    <w:p w:rsidR="00000000" w:rsidDel="00000000" w:rsidP="00000000" w:rsidRDefault="00000000" w:rsidRPr="00000000" w14:paraId="0000004B">
      <w:pPr>
        <w:widowControl w:val="0"/>
        <w:numPr>
          <w:ilvl w:val="0"/>
          <w:numId w:val="3"/>
        </w:numPr>
        <w:ind w:left="720" w:hanging="360"/>
        <w:rPr/>
      </w:pPr>
      <w:bookmarkStart w:colFirst="0" w:colLast="0" w:name="_tyjcwt" w:id="5"/>
      <w:bookmarkEnd w:id="5"/>
      <w:r w:rsidDel="00000000" w:rsidR="00000000" w:rsidRPr="00000000">
        <w:rPr>
          <w:color w:val="1d1c1d"/>
          <w:sz w:val="24"/>
          <w:szCs w:val="24"/>
          <w:rtl w:val="0"/>
        </w:rPr>
        <w:t xml:space="preserve">Default configuration - with 3 Langs (Eng,Fra,Ara)</w:t>
      </w:r>
      <w:r w:rsidDel="00000000" w:rsidR="00000000" w:rsidRPr="00000000">
        <w:rPr>
          <w:rtl w:val="0"/>
        </w:rPr>
      </w:r>
    </w:p>
    <w:p w:rsidR="00000000" w:rsidDel="00000000" w:rsidP="00000000" w:rsidRDefault="00000000" w:rsidRPr="00000000" w14:paraId="0000004C">
      <w:pPr>
        <w:pStyle w:val="Heading1"/>
        <w:rPr/>
      </w:pPr>
      <w:bookmarkStart w:colFirst="0" w:colLast="0" w:name="_3dy6vkm" w:id="6"/>
      <w:bookmarkEnd w:id="6"/>
      <w:r w:rsidDel="00000000" w:rsidR="00000000" w:rsidRPr="00000000">
        <w:rPr>
          <w:rtl w:val="0"/>
        </w:rPr>
        <w:t xml:space="preserve">Limitations/Out of Scope</w:t>
      </w:r>
    </w:p>
    <w:p w:rsidR="00000000" w:rsidDel="00000000" w:rsidP="00000000" w:rsidRDefault="00000000" w:rsidRPr="00000000" w14:paraId="0000004D">
      <w:pPr>
        <w:widowControl w:val="0"/>
        <w:numPr>
          <w:ilvl w:val="0"/>
          <w:numId w:val="3"/>
        </w:numPr>
        <w:ind w:left="720" w:hanging="360"/>
        <w:rPr/>
      </w:pPr>
      <w:r w:rsidDel="00000000" w:rsidR="00000000" w:rsidRPr="00000000">
        <w:rPr>
          <w:color w:val="1d1c1d"/>
          <w:sz w:val="24"/>
          <w:szCs w:val="24"/>
          <w:rtl w:val="0"/>
        </w:rPr>
        <w:t xml:space="preserve">Handles feature with Update UIN</w:t>
      </w:r>
      <w:r w:rsidDel="00000000" w:rsidR="00000000" w:rsidRPr="00000000">
        <w:rPr>
          <w:rtl w:val="0"/>
        </w:rPr>
      </w:r>
    </w:p>
    <w:p w:rsidR="00000000" w:rsidDel="00000000" w:rsidP="00000000" w:rsidRDefault="00000000" w:rsidRPr="00000000" w14:paraId="0000004E">
      <w:pPr>
        <w:widowControl w:val="0"/>
        <w:numPr>
          <w:ilvl w:val="0"/>
          <w:numId w:val="3"/>
        </w:numPr>
        <w:ind w:left="720" w:hanging="360"/>
        <w:rPr/>
      </w:pPr>
      <w:r w:rsidDel="00000000" w:rsidR="00000000" w:rsidRPr="00000000">
        <w:rPr>
          <w:color w:val="1d1c1d"/>
          <w:sz w:val="24"/>
          <w:szCs w:val="24"/>
          <w:highlight w:val="white"/>
          <w:rtl w:val="0"/>
        </w:rPr>
        <w:t xml:space="preserve">Real biometric device</w:t>
      </w:r>
      <w:r w:rsidDel="00000000" w:rsidR="00000000" w:rsidRPr="00000000">
        <w:rPr>
          <w:rtl w:val="0"/>
        </w:rPr>
      </w:r>
    </w:p>
    <w:p w:rsidR="00000000" w:rsidDel="00000000" w:rsidP="00000000" w:rsidRDefault="00000000" w:rsidRPr="00000000" w14:paraId="0000004F">
      <w:pPr>
        <w:widowControl w:val="0"/>
        <w:rPr>
          <w:color w:val="1d1c1d"/>
          <w:sz w:val="24"/>
          <w:szCs w:val="24"/>
          <w:highlight w:val="white"/>
        </w:rPr>
      </w:pPr>
      <w:r w:rsidDel="00000000" w:rsidR="00000000" w:rsidRPr="00000000">
        <w:rPr>
          <w:rtl w:val="0"/>
        </w:rPr>
      </w:r>
    </w:p>
    <w:p w:rsidR="00000000" w:rsidDel="00000000" w:rsidP="00000000" w:rsidRDefault="00000000" w:rsidRPr="00000000" w14:paraId="00000050">
      <w:pPr>
        <w:widowControl w:val="0"/>
        <w:ind w:left="720" w:firstLine="0"/>
        <w:rPr/>
      </w:pPr>
      <w:r w:rsidDel="00000000" w:rsidR="00000000" w:rsidRPr="00000000">
        <w:rPr>
          <w:rtl w:val="0"/>
        </w:rPr>
      </w:r>
    </w:p>
    <w:p w:rsidR="00000000" w:rsidDel="00000000" w:rsidP="00000000" w:rsidRDefault="00000000" w:rsidRPr="00000000" w14:paraId="00000051">
      <w:pPr>
        <w:rPr>
          <w:color w:val="1d1c1d"/>
          <w:sz w:val="24"/>
          <w:szCs w:val="24"/>
          <w:highlight w:val="white"/>
        </w:rPr>
      </w:pPr>
      <w:bookmarkStart w:colFirst="0" w:colLast="0" w:name="_1t3h5sf" w:id="7"/>
      <w:bookmarkEnd w:id="7"/>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spacing w:before="120" w:lineRule="auto"/>
        <w:rPr/>
      </w:pPr>
      <w:bookmarkStart w:colFirst="0" w:colLast="0" w:name="_4d34og8" w:id="8"/>
      <w:bookmarkEnd w:id="8"/>
      <w:r w:rsidDel="00000000" w:rsidR="00000000" w:rsidRPr="00000000">
        <w:rPr>
          <w:rtl w:val="0"/>
        </w:rPr>
        <w:t xml:space="preserve">Feature Health  </w:t>
      </w:r>
    </w:p>
    <w:p w:rsidR="00000000" w:rsidDel="00000000" w:rsidP="00000000" w:rsidRDefault="00000000" w:rsidRPr="00000000" w14:paraId="00000053">
      <w:pPr>
        <w:rPr/>
      </w:pPr>
      <w:r w:rsidDel="00000000" w:rsidR="00000000" w:rsidRPr="00000000">
        <w:rPr/>
        <w:drawing>
          <wp:inline distB="114300" distT="114300" distL="114300" distR="114300">
            <wp:extent cx="5943600" cy="3632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1"/>
        <w:spacing w:before="120" w:lineRule="auto"/>
        <w:rPr/>
      </w:pPr>
      <w:bookmarkStart w:colFirst="0" w:colLast="0" w:name="_2s8eyo1" w:id="9"/>
      <w:bookmarkEnd w:id="9"/>
      <w:r w:rsidDel="00000000" w:rsidR="00000000" w:rsidRPr="00000000">
        <w:rPr>
          <w:rtl w:val="0"/>
        </w:rPr>
        <w:t xml:space="preserve">Test execution statistics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spacing w:before="120" w:lineRule="auto"/>
        <w:rPr/>
      </w:pPr>
      <w:bookmarkStart w:colFirst="0" w:colLast="0" w:name="_17dp8vu" w:id="10"/>
      <w:bookmarkEnd w:id="10"/>
      <w:r w:rsidDel="00000000" w:rsidR="00000000" w:rsidRPr="00000000">
        <w:rPr>
          <w:rtl w:val="0"/>
        </w:rPr>
        <w:t xml:space="preserve">Functional test results by modules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jc w:val="both"/>
        <w:rPr>
          <w:color w:val="1d1c1d"/>
          <w:sz w:val="23"/>
          <w:szCs w:val="23"/>
          <w:highlight w:val="white"/>
        </w:rPr>
      </w:pPr>
      <w:r w:rsidDel="00000000" w:rsidR="00000000" w:rsidRPr="00000000">
        <w:rPr>
          <w:color w:val="1d1c1d"/>
          <w:sz w:val="23"/>
          <w:szCs w:val="23"/>
          <w:highlight w:val="white"/>
          <w:rtl w:val="0"/>
        </w:rPr>
        <w:t xml:space="preserve">Below are the test metrics by performing functional testing using mock SBI and mock ABIS. The process followed was black box testing which based its test cases on the specifications of the software component under test. The functional test was performed in combination of individual module testing as well as integration testing. Test data were prepared in line with the user stories. Expected results were monitored by examining the user interface. The coverage includes GUI testing, System testing, End-To-End flows across multiple languages and configurations. The testing cycle included simulation of multiple identity schema and respective UI schema configurations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Total</w:t>
            </w:r>
          </w:p>
        </w:tc>
        <w:tc>
          <w:tcPr>
            <w:shd w:fill="ffd966"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Passed</w:t>
            </w:r>
          </w:p>
        </w:tc>
        <w:tc>
          <w:tcPr>
            <w:shd w:fill="ffd966"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Failed</w:t>
            </w:r>
          </w:p>
        </w:tc>
        <w:tc>
          <w:tcPr>
            <w:shd w:fill="ffd966"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Skipped (N/A)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639</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512</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127</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0</w:t>
            </w:r>
          </w:p>
        </w:tc>
      </w:tr>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jc w:val="center"/>
              <w:rPr>
                <w:sz w:val="24"/>
                <w:szCs w:val="24"/>
              </w:rPr>
            </w:pPr>
            <w:r w:rsidDel="00000000" w:rsidR="00000000" w:rsidRPr="00000000">
              <w:rPr>
                <w:sz w:val="24"/>
                <w:szCs w:val="24"/>
                <w:rtl w:val="0"/>
              </w:rPr>
              <w:t xml:space="preserve">Test Rate: 100% With Pass Rate: 80%</w:t>
            </w:r>
          </w:p>
        </w:tc>
      </w:tr>
    </w:tbl>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UI Automation Reports:</w:t>
      </w:r>
    </w:p>
    <w:p w:rsidR="00000000" w:rsidDel="00000000" w:rsidP="00000000" w:rsidRDefault="00000000" w:rsidRPr="00000000" w14:paraId="00000068">
      <w:pPr>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Total</w:t>
            </w:r>
          </w:p>
        </w:tc>
        <w:tc>
          <w:tcPr>
            <w:shd w:fill="ffd966"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Passed</w:t>
            </w:r>
          </w:p>
        </w:tc>
        <w:tc>
          <w:tcPr>
            <w:shd w:fill="ffd966"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Failed</w:t>
            </w:r>
          </w:p>
        </w:tc>
        <w:tc>
          <w:tcPr>
            <w:shd w:fill="ffd966"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Skipped (N/A)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0</w:t>
            </w:r>
          </w:p>
        </w:tc>
      </w:tr>
      <w:tr>
        <w:trPr>
          <w:cantSplit w:val="0"/>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jc w:val="center"/>
              <w:rPr/>
            </w:pPr>
            <w:r w:rsidDel="00000000" w:rsidR="00000000" w:rsidRPr="00000000">
              <w:rPr>
                <w:sz w:val="24"/>
                <w:szCs w:val="24"/>
                <w:rtl w:val="0"/>
              </w:rPr>
              <w:t xml:space="preserve">Test Rate: 100% With Pass Rate: 66%</w:t>
            </w:r>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jc w:val="both"/>
        <w:rPr>
          <w:color w:val="1d1c1d"/>
          <w:sz w:val="23"/>
          <w:szCs w:val="23"/>
          <w:highlight w:val="white"/>
        </w:rPr>
      </w:pPr>
      <w:r w:rsidDel="00000000" w:rsidR="00000000" w:rsidRPr="00000000">
        <w:rPr>
          <w:rtl w:val="0"/>
        </w:rPr>
      </w:r>
    </w:p>
    <w:p w:rsidR="00000000" w:rsidDel="00000000" w:rsidP="00000000" w:rsidRDefault="00000000" w:rsidRPr="00000000" w14:paraId="00000077">
      <w:pPr>
        <w:rPr>
          <w:color w:val="1d1c1d"/>
        </w:rPr>
      </w:pPr>
      <w:r w:rsidDel="00000000" w:rsidR="00000000" w:rsidRPr="00000000">
        <w:rPr>
          <w:b w:val="1"/>
          <w:color w:val="1d1c1d"/>
          <w:rtl w:val="0"/>
        </w:rPr>
        <w:t xml:space="preserve">Git Commit ID:</w:t>
      </w:r>
      <w:r w:rsidDel="00000000" w:rsidR="00000000" w:rsidRPr="00000000">
        <w:rPr>
          <w:color w:val="1d1c1d"/>
          <w:rtl w:val="0"/>
        </w:rPr>
        <w:t xml:space="preserve">  0b8638188ec1761b2017711bf79cff474dd7fc88</w:t>
      </w:r>
    </w:p>
    <w:p w:rsidR="00000000" w:rsidDel="00000000" w:rsidP="00000000" w:rsidRDefault="00000000" w:rsidRPr="00000000" w14:paraId="00000078">
      <w:pPr>
        <w:rPr>
          <w:color w:val="1d1c1d"/>
        </w:rPr>
      </w:pPr>
      <w:r w:rsidDel="00000000" w:rsidR="00000000" w:rsidRPr="00000000">
        <w:rPr>
          <w:b w:val="1"/>
          <w:color w:val="1d1c1d"/>
          <w:rtl w:val="0"/>
        </w:rPr>
        <w:t xml:space="preserve">Client Version:</w:t>
      </w:r>
      <w:r w:rsidDel="00000000" w:rsidR="00000000" w:rsidRPr="00000000">
        <w:rPr>
          <w:color w:val="1d1c1d"/>
          <w:rtl w:val="0"/>
        </w:rPr>
        <w:t xml:space="preserve"> 1.2.0.1-B1 </w:t>
      </w:r>
    </w:p>
    <w:p w:rsidR="00000000" w:rsidDel="00000000" w:rsidP="00000000" w:rsidRDefault="00000000" w:rsidRPr="00000000" w14:paraId="00000079">
      <w:pPr>
        <w:rPr>
          <w:color w:val="1d1c1d"/>
        </w:rPr>
      </w:pPr>
      <w:r w:rsidDel="00000000" w:rsidR="00000000" w:rsidRPr="00000000">
        <w:rPr>
          <w:rtl w:val="0"/>
        </w:rPr>
      </w:r>
    </w:p>
    <w:p w:rsidR="00000000" w:rsidDel="00000000" w:rsidP="00000000" w:rsidRDefault="00000000" w:rsidRPr="00000000" w14:paraId="0000007A">
      <w:pPr>
        <w:pStyle w:val="Heading2"/>
        <w:spacing w:before="120" w:lineRule="auto"/>
        <w:jc w:val="both"/>
        <w:rPr/>
      </w:pPr>
      <w:bookmarkStart w:colFirst="0" w:colLast="0" w:name="_3rdcrjn" w:id="11"/>
      <w:bookmarkEnd w:id="11"/>
      <w:r w:rsidDel="00000000" w:rsidR="00000000" w:rsidRPr="00000000">
        <w:rPr>
          <w:rtl w:val="0"/>
        </w:rPr>
        <w:t xml:space="preserve">Detailed Test metrics</w:t>
      </w:r>
    </w:p>
    <w:p w:rsidR="00000000" w:rsidDel="00000000" w:rsidP="00000000" w:rsidRDefault="00000000" w:rsidRPr="00000000" w14:paraId="0000007B">
      <w:pPr>
        <w:jc w:val="both"/>
        <w:rPr>
          <w:color w:val="1d1c1d"/>
          <w:sz w:val="23"/>
          <w:szCs w:val="23"/>
          <w:highlight w:val="white"/>
        </w:rPr>
      </w:pPr>
      <w:r w:rsidDel="00000000" w:rsidR="00000000" w:rsidRPr="00000000">
        <w:rPr>
          <w:color w:val="1d1c1d"/>
          <w:sz w:val="23"/>
          <w:szCs w:val="23"/>
          <w:highlight w:val="white"/>
          <w:rtl w:val="0"/>
        </w:rPr>
        <w:t xml:space="preserve">Below are the detailed test metrics by performing manual/automation testing. The project metrics are derived from Defect density, Test coverage, Test execution coverage, test tracking and efficiency. </w:t>
      </w:r>
    </w:p>
    <w:p w:rsidR="00000000" w:rsidDel="00000000" w:rsidP="00000000" w:rsidRDefault="00000000" w:rsidRPr="00000000" w14:paraId="0000007C">
      <w:pPr>
        <w:jc w:val="both"/>
        <w:rPr>
          <w:color w:val="1d1c1d"/>
          <w:sz w:val="23"/>
          <w:szCs w:val="23"/>
          <w:highlight w:val="white"/>
        </w:rPr>
      </w:pPr>
      <w:r w:rsidDel="00000000" w:rsidR="00000000" w:rsidRPr="00000000">
        <w:rPr>
          <w:rtl w:val="0"/>
        </w:rPr>
      </w:r>
    </w:p>
    <w:p w:rsidR="00000000" w:rsidDel="00000000" w:rsidP="00000000" w:rsidRDefault="00000000" w:rsidRPr="00000000" w14:paraId="0000007D">
      <w:pPr>
        <w:jc w:val="both"/>
        <w:rPr>
          <w:color w:val="1d1c1d"/>
          <w:sz w:val="23"/>
          <w:szCs w:val="23"/>
          <w:highlight w:val="white"/>
        </w:rPr>
      </w:pPr>
      <w:r w:rsidDel="00000000" w:rsidR="00000000" w:rsidRPr="00000000">
        <w:rPr>
          <w:color w:val="1d1c1d"/>
          <w:sz w:val="23"/>
          <w:szCs w:val="23"/>
          <w:highlight w:val="white"/>
          <w:rtl w:val="0"/>
        </w:rPr>
        <w:t xml:space="preserve">The various metrics that assist in test tracking and efficiency are as follows:</w:t>
      </w:r>
    </w:p>
    <w:p w:rsidR="00000000" w:rsidDel="00000000" w:rsidP="00000000" w:rsidRDefault="00000000" w:rsidRPr="00000000" w14:paraId="0000007E">
      <w:pPr>
        <w:numPr>
          <w:ilvl w:val="0"/>
          <w:numId w:val="1"/>
        </w:numPr>
        <w:shd w:fill="ffffff" w:val="clear"/>
        <w:spacing w:line="384" w:lineRule="auto"/>
        <w:ind w:left="720" w:hanging="360"/>
        <w:jc w:val="both"/>
        <w:rPr>
          <w:highlight w:val="white"/>
        </w:rPr>
      </w:pPr>
      <w:r w:rsidDel="00000000" w:rsidR="00000000" w:rsidRPr="00000000">
        <w:rPr>
          <w:color w:val="1d1c1d"/>
          <w:sz w:val="23"/>
          <w:szCs w:val="23"/>
          <w:highlight w:val="white"/>
          <w:rtl w:val="0"/>
        </w:rPr>
        <w:t xml:space="preserve">Passed Test Cases Coverage: It measures the percentage of passed test cases. (Number of passed tests / Total number of tests executed) x 100</w:t>
      </w:r>
      <w:r w:rsidDel="00000000" w:rsidR="00000000" w:rsidRPr="00000000">
        <w:rPr>
          <w:rtl w:val="0"/>
        </w:rPr>
      </w:r>
    </w:p>
    <w:p w:rsidR="00000000" w:rsidDel="00000000" w:rsidP="00000000" w:rsidRDefault="00000000" w:rsidRPr="00000000" w14:paraId="0000007F">
      <w:pPr>
        <w:numPr>
          <w:ilvl w:val="0"/>
          <w:numId w:val="1"/>
        </w:numPr>
        <w:shd w:fill="ffffff" w:val="clear"/>
        <w:spacing w:line="384" w:lineRule="auto"/>
        <w:ind w:left="720" w:hanging="360"/>
        <w:jc w:val="both"/>
        <w:rPr>
          <w:highlight w:val="white"/>
        </w:rPr>
      </w:pPr>
      <w:r w:rsidDel="00000000" w:rsidR="00000000" w:rsidRPr="00000000">
        <w:rPr>
          <w:color w:val="1d1c1d"/>
          <w:sz w:val="23"/>
          <w:szCs w:val="23"/>
          <w:highlight w:val="white"/>
          <w:rtl w:val="0"/>
        </w:rPr>
        <w:t xml:space="preserve">Failed Test Case Coverage: It measures the percentage of all failed test cases. (Number of failed tests / Total number of test cases executed) x 100</w:t>
      </w:r>
      <w:r w:rsidDel="00000000" w:rsidR="00000000" w:rsidRPr="00000000">
        <w:rPr>
          <w:rtl w:val="0"/>
        </w:rPr>
      </w:r>
    </w:p>
    <w:p w:rsidR="00000000" w:rsidDel="00000000" w:rsidP="00000000" w:rsidRDefault="00000000" w:rsidRPr="00000000" w14:paraId="00000080">
      <w:pPr>
        <w:jc w:val="both"/>
        <w:rPr>
          <w:sz w:val="25"/>
          <w:szCs w:val="25"/>
        </w:rPr>
      </w:pPr>
      <w:r w:rsidDel="00000000" w:rsidR="00000000" w:rsidRPr="00000000">
        <w:rPr>
          <w:sz w:val="25"/>
          <w:szCs w:val="25"/>
          <w:rtl w:val="0"/>
        </w:rPr>
        <w:t xml:space="preserve">Git hub link for the xls file:</w:t>
      </w:r>
    </w:p>
    <w:p w:rsidR="00000000" w:rsidDel="00000000" w:rsidP="00000000" w:rsidRDefault="00000000" w:rsidRPr="00000000" w14:paraId="00000081">
      <w:pPr>
        <w:jc w:val="both"/>
        <w:rPr/>
      </w:pPr>
      <w:r w:rsidDel="00000000" w:rsidR="00000000" w:rsidRPr="00000000">
        <w:rPr>
          <w:rtl w:val="0"/>
        </w:rPr>
        <w:t xml:space="preserve">&lt;TBD&gt;</w:t>
      </w:r>
    </w:p>
    <w:p w:rsidR="00000000" w:rsidDel="00000000" w:rsidP="00000000" w:rsidRDefault="00000000" w:rsidRPr="00000000" w14:paraId="00000082">
      <w:pPr>
        <w:jc w:val="both"/>
        <w:rPr>
          <w:b w:val="1"/>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