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pPr>
        <w:jc w:val="center"/>
        <w:rPr>
          <w:b/>
          <w:sz w:val="38"/>
          <w:szCs w:val="38"/>
        </w:rPr>
      </w:pPr>
    </w:p>
    <w:p w:rsidR="00B26459" w:rsidRDefault="00B26459" w:rsidP="00757019">
      <w:pPr>
        <w:jc w:val="center"/>
        <w:rPr>
          <w:b/>
          <w:sz w:val="38"/>
          <w:szCs w:val="38"/>
        </w:rPr>
      </w:pPr>
    </w:p>
    <w:p w:rsidR="000A249D" w:rsidRDefault="00EF13E6" w:rsidP="000A249D">
      <w:pPr>
        <w:jc w:val="center"/>
      </w:pPr>
      <w:r>
        <w:rPr>
          <w:b/>
          <w:sz w:val="42"/>
          <w:szCs w:val="42"/>
        </w:rPr>
        <w:t>Functional Test Report for</w:t>
      </w:r>
      <w:r w:rsidR="000A249D" w:rsidRPr="000A249D">
        <w:t xml:space="preserve"> </w:t>
      </w:r>
    </w:p>
    <w:p w:rsidR="00757019" w:rsidRDefault="000A249D" w:rsidP="000A249D">
      <w:pPr>
        <w:jc w:val="center"/>
        <w:rPr>
          <w:rStyle w:val="19pk17rr"/>
          <w:rFonts w:ascii="Segoe UI" w:hAnsi="Segoe UI" w:cs="Segoe UI"/>
          <w:b/>
          <w:bCs/>
          <w:color w:val="292A2E"/>
          <w:sz w:val="42"/>
          <w:szCs w:val="42"/>
        </w:rPr>
      </w:pPr>
      <w:r w:rsidRPr="000A249D">
        <w:rPr>
          <w:b/>
          <w:sz w:val="42"/>
          <w:szCs w:val="42"/>
        </w:rPr>
        <w:t xml:space="preserve">1.2.1.0 - beta.1 (Part 4) </w:t>
      </w:r>
      <w:r>
        <w:rPr>
          <w:b/>
          <w:sz w:val="42"/>
          <w:szCs w:val="42"/>
        </w:rPr>
        <w:t>r</w:t>
      </w:r>
      <w:r w:rsidRPr="000A249D">
        <w:rPr>
          <w:b/>
          <w:sz w:val="42"/>
          <w:szCs w:val="42"/>
        </w:rPr>
        <w:t>elease</w:t>
      </w:r>
    </w:p>
    <w:p w:rsidR="00B26459" w:rsidRDefault="00184674" w:rsidP="00757019">
      <w:pPr>
        <w:pStyle w:val="Heading1"/>
        <w:spacing w:before="0" w:after="0" w:line="300" w:lineRule="atLeast"/>
        <w:jc w:val="center"/>
        <w:rPr>
          <w:b/>
          <w:sz w:val="42"/>
          <w:szCs w:val="42"/>
        </w:rPr>
      </w:pPr>
      <w:bookmarkStart w:id="0" w:name="_Toc203463333"/>
      <w:r>
        <w:rPr>
          <w:rStyle w:val="19pk17rr"/>
          <w:rFonts w:ascii="Segoe UI" w:hAnsi="Segoe UI" w:cs="Segoe UI"/>
          <w:b/>
          <w:bCs/>
          <w:color w:val="292A2E"/>
          <w:sz w:val="42"/>
          <w:szCs w:val="42"/>
        </w:rPr>
        <w:t>03</w:t>
      </w:r>
      <w:r w:rsidR="00EF13E6">
        <w:rPr>
          <w:b/>
          <w:sz w:val="42"/>
          <w:szCs w:val="42"/>
        </w:rPr>
        <w:t>-0</w:t>
      </w:r>
      <w:r w:rsidR="002C02F0">
        <w:rPr>
          <w:b/>
          <w:sz w:val="42"/>
          <w:szCs w:val="42"/>
        </w:rPr>
        <w:t>7</w:t>
      </w:r>
      <w:r w:rsidR="00EF13E6">
        <w:rPr>
          <w:b/>
          <w:sz w:val="42"/>
          <w:szCs w:val="42"/>
        </w:rPr>
        <w:t>-202</w:t>
      </w:r>
      <w:r>
        <w:rPr>
          <w:b/>
          <w:sz w:val="42"/>
          <w:szCs w:val="42"/>
        </w:rPr>
        <w:t>5</w:t>
      </w:r>
      <w:bookmarkEnd w:id="0"/>
      <w:r w:rsidR="00EF13E6">
        <w:br w:type="page"/>
      </w:r>
    </w:p>
    <w:p w:rsidR="00B26459" w:rsidRDefault="00B26459">
      <w:pPr>
        <w:pStyle w:val="Heading1"/>
      </w:pPr>
      <w:bookmarkStart w:id="1" w:name="_heading=h.gjdgxs" w:colFirst="0" w:colLast="0"/>
      <w:bookmarkStart w:id="2" w:name="_GoBack"/>
      <w:bookmarkEnd w:id="1"/>
      <w:bookmarkEnd w:id="2"/>
    </w:p>
    <w:sdt>
      <w:sdtPr>
        <w:id w:val="416682642"/>
        <w:docPartObj>
          <w:docPartGallery w:val="Table of Contents"/>
          <w:docPartUnique/>
        </w:docPartObj>
      </w:sdtPr>
      <w:sdtEndPr/>
      <w:sdtContent>
        <w:p w:rsidR="006E1D8E" w:rsidRDefault="00EF13E6">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p>
        <w:p w:rsidR="006E1D8E" w:rsidRDefault="006E1D8E">
          <w:pPr>
            <w:pStyle w:val="TOC1"/>
            <w:tabs>
              <w:tab w:val="right" w:pos="9350"/>
            </w:tabs>
            <w:rPr>
              <w:rFonts w:asciiTheme="minorHAnsi" w:eastAsiaTheme="minorEastAsia" w:hAnsiTheme="minorHAnsi" w:cstheme="minorBidi"/>
              <w:noProof/>
              <w:lang w:val="en-IN"/>
            </w:rPr>
          </w:pPr>
          <w:hyperlink w:anchor="_Toc203463334" w:history="1">
            <w:r w:rsidRPr="008536F2">
              <w:rPr>
                <w:rStyle w:val="Hyperlink"/>
                <w:noProof/>
              </w:rPr>
              <w:t>Testing Scope</w:t>
            </w:r>
            <w:r>
              <w:rPr>
                <w:noProof/>
                <w:webHidden/>
              </w:rPr>
              <w:tab/>
            </w:r>
            <w:r>
              <w:rPr>
                <w:noProof/>
                <w:webHidden/>
              </w:rPr>
              <w:fldChar w:fldCharType="begin"/>
            </w:r>
            <w:r>
              <w:rPr>
                <w:noProof/>
                <w:webHidden/>
              </w:rPr>
              <w:instrText xml:space="preserve"> PAGEREF _Toc203463334 \h </w:instrText>
            </w:r>
            <w:r>
              <w:rPr>
                <w:noProof/>
                <w:webHidden/>
              </w:rPr>
            </w:r>
            <w:r>
              <w:rPr>
                <w:noProof/>
                <w:webHidden/>
              </w:rPr>
              <w:fldChar w:fldCharType="separate"/>
            </w:r>
            <w:r>
              <w:rPr>
                <w:noProof/>
                <w:webHidden/>
              </w:rPr>
              <w:t>3</w:t>
            </w:r>
            <w:r>
              <w:rPr>
                <w:noProof/>
                <w:webHidden/>
              </w:rPr>
              <w:fldChar w:fldCharType="end"/>
            </w:r>
          </w:hyperlink>
        </w:p>
        <w:p w:rsidR="006E1D8E" w:rsidRDefault="006E1D8E">
          <w:pPr>
            <w:pStyle w:val="TOC1"/>
            <w:tabs>
              <w:tab w:val="right" w:pos="9350"/>
            </w:tabs>
            <w:rPr>
              <w:rFonts w:asciiTheme="minorHAnsi" w:eastAsiaTheme="minorEastAsia" w:hAnsiTheme="minorHAnsi" w:cstheme="minorBidi"/>
              <w:noProof/>
              <w:lang w:val="en-IN"/>
            </w:rPr>
          </w:pPr>
          <w:hyperlink w:anchor="_Toc203463335" w:history="1">
            <w:r w:rsidRPr="008536F2">
              <w:rPr>
                <w:rStyle w:val="Hyperlink"/>
                <w:noProof/>
              </w:rPr>
              <w:t>Test Approach</w:t>
            </w:r>
            <w:r>
              <w:rPr>
                <w:noProof/>
                <w:webHidden/>
              </w:rPr>
              <w:tab/>
            </w:r>
            <w:r>
              <w:rPr>
                <w:noProof/>
                <w:webHidden/>
              </w:rPr>
              <w:fldChar w:fldCharType="begin"/>
            </w:r>
            <w:r>
              <w:rPr>
                <w:noProof/>
                <w:webHidden/>
              </w:rPr>
              <w:instrText xml:space="preserve"> PAGEREF _Toc203463335 \h </w:instrText>
            </w:r>
            <w:r>
              <w:rPr>
                <w:noProof/>
                <w:webHidden/>
              </w:rPr>
            </w:r>
            <w:r>
              <w:rPr>
                <w:noProof/>
                <w:webHidden/>
              </w:rPr>
              <w:fldChar w:fldCharType="separate"/>
            </w:r>
            <w:r>
              <w:rPr>
                <w:noProof/>
                <w:webHidden/>
              </w:rPr>
              <w:t>3</w:t>
            </w:r>
            <w:r>
              <w:rPr>
                <w:noProof/>
                <w:webHidden/>
              </w:rPr>
              <w:fldChar w:fldCharType="end"/>
            </w:r>
          </w:hyperlink>
        </w:p>
        <w:p w:rsidR="006E1D8E" w:rsidRDefault="006E1D8E">
          <w:pPr>
            <w:pStyle w:val="TOC1"/>
            <w:tabs>
              <w:tab w:val="right" w:pos="9350"/>
            </w:tabs>
            <w:rPr>
              <w:rFonts w:asciiTheme="minorHAnsi" w:eastAsiaTheme="minorEastAsia" w:hAnsiTheme="minorHAnsi" w:cstheme="minorBidi"/>
              <w:noProof/>
              <w:lang w:val="en-IN"/>
            </w:rPr>
          </w:pPr>
          <w:hyperlink w:anchor="_Toc203463336" w:history="1">
            <w:r w:rsidRPr="008536F2">
              <w:rPr>
                <w:rStyle w:val="Hyperlink"/>
                <w:noProof/>
              </w:rPr>
              <w:t>Verified configuration</w:t>
            </w:r>
            <w:r>
              <w:rPr>
                <w:noProof/>
                <w:webHidden/>
              </w:rPr>
              <w:tab/>
            </w:r>
            <w:r>
              <w:rPr>
                <w:noProof/>
                <w:webHidden/>
              </w:rPr>
              <w:fldChar w:fldCharType="begin"/>
            </w:r>
            <w:r>
              <w:rPr>
                <w:noProof/>
                <w:webHidden/>
              </w:rPr>
              <w:instrText xml:space="preserve"> PAGEREF _Toc203463336 \h </w:instrText>
            </w:r>
            <w:r>
              <w:rPr>
                <w:noProof/>
                <w:webHidden/>
              </w:rPr>
            </w:r>
            <w:r>
              <w:rPr>
                <w:noProof/>
                <w:webHidden/>
              </w:rPr>
              <w:fldChar w:fldCharType="separate"/>
            </w:r>
            <w:r>
              <w:rPr>
                <w:noProof/>
                <w:webHidden/>
              </w:rPr>
              <w:t>4</w:t>
            </w:r>
            <w:r>
              <w:rPr>
                <w:noProof/>
                <w:webHidden/>
              </w:rPr>
              <w:fldChar w:fldCharType="end"/>
            </w:r>
          </w:hyperlink>
        </w:p>
        <w:p w:rsidR="006E1D8E" w:rsidRDefault="006E1D8E">
          <w:pPr>
            <w:pStyle w:val="TOC1"/>
            <w:tabs>
              <w:tab w:val="right" w:pos="9350"/>
            </w:tabs>
            <w:rPr>
              <w:rFonts w:asciiTheme="minorHAnsi" w:eastAsiaTheme="minorEastAsia" w:hAnsiTheme="minorHAnsi" w:cstheme="minorBidi"/>
              <w:noProof/>
              <w:lang w:val="en-IN"/>
            </w:rPr>
          </w:pPr>
          <w:hyperlink w:anchor="_Toc203463337" w:history="1">
            <w:r w:rsidRPr="008536F2">
              <w:rPr>
                <w:rStyle w:val="Hyperlink"/>
                <w:noProof/>
              </w:rPr>
              <w:t>Test execution statistics</w:t>
            </w:r>
            <w:r>
              <w:rPr>
                <w:noProof/>
                <w:webHidden/>
              </w:rPr>
              <w:tab/>
            </w:r>
            <w:r>
              <w:rPr>
                <w:noProof/>
                <w:webHidden/>
              </w:rPr>
              <w:fldChar w:fldCharType="begin"/>
            </w:r>
            <w:r>
              <w:rPr>
                <w:noProof/>
                <w:webHidden/>
              </w:rPr>
              <w:instrText xml:space="preserve"> PAGEREF _Toc203463337 \h </w:instrText>
            </w:r>
            <w:r>
              <w:rPr>
                <w:noProof/>
                <w:webHidden/>
              </w:rPr>
            </w:r>
            <w:r>
              <w:rPr>
                <w:noProof/>
                <w:webHidden/>
              </w:rPr>
              <w:fldChar w:fldCharType="separate"/>
            </w:r>
            <w:r>
              <w:rPr>
                <w:noProof/>
                <w:webHidden/>
              </w:rPr>
              <w:t>4</w:t>
            </w:r>
            <w:r>
              <w:rPr>
                <w:noProof/>
                <w:webHidden/>
              </w:rPr>
              <w:fldChar w:fldCharType="end"/>
            </w:r>
          </w:hyperlink>
        </w:p>
        <w:p w:rsidR="006E1D8E" w:rsidRDefault="006E1D8E">
          <w:pPr>
            <w:pStyle w:val="TOC2"/>
            <w:tabs>
              <w:tab w:val="right" w:pos="9350"/>
            </w:tabs>
            <w:rPr>
              <w:rFonts w:asciiTheme="minorHAnsi" w:eastAsiaTheme="minorEastAsia" w:hAnsiTheme="minorHAnsi" w:cstheme="minorBidi"/>
              <w:noProof/>
              <w:lang w:val="en-IN"/>
            </w:rPr>
          </w:pPr>
          <w:hyperlink w:anchor="_Toc203463338" w:history="1">
            <w:r w:rsidRPr="008536F2">
              <w:rPr>
                <w:rStyle w:val="Hyperlink"/>
                <w:noProof/>
              </w:rPr>
              <w:t>Functional test results</w:t>
            </w:r>
            <w:r>
              <w:rPr>
                <w:noProof/>
                <w:webHidden/>
              </w:rPr>
              <w:tab/>
            </w:r>
            <w:r>
              <w:rPr>
                <w:noProof/>
                <w:webHidden/>
              </w:rPr>
              <w:fldChar w:fldCharType="begin"/>
            </w:r>
            <w:r>
              <w:rPr>
                <w:noProof/>
                <w:webHidden/>
              </w:rPr>
              <w:instrText xml:space="preserve"> PAGEREF _Toc203463338 \h </w:instrText>
            </w:r>
            <w:r>
              <w:rPr>
                <w:noProof/>
                <w:webHidden/>
              </w:rPr>
            </w:r>
            <w:r>
              <w:rPr>
                <w:noProof/>
                <w:webHidden/>
              </w:rPr>
              <w:fldChar w:fldCharType="separate"/>
            </w:r>
            <w:r>
              <w:rPr>
                <w:noProof/>
                <w:webHidden/>
              </w:rPr>
              <w:t>4</w:t>
            </w:r>
            <w:r>
              <w:rPr>
                <w:noProof/>
                <w:webHidden/>
              </w:rPr>
              <w:fldChar w:fldCharType="end"/>
            </w:r>
          </w:hyperlink>
        </w:p>
        <w:p w:rsidR="006E1D8E" w:rsidRDefault="006E1D8E">
          <w:pPr>
            <w:pStyle w:val="TOC2"/>
            <w:tabs>
              <w:tab w:val="right" w:pos="9350"/>
            </w:tabs>
            <w:rPr>
              <w:rFonts w:asciiTheme="minorHAnsi" w:eastAsiaTheme="minorEastAsia" w:hAnsiTheme="minorHAnsi" w:cstheme="minorBidi"/>
              <w:noProof/>
              <w:lang w:val="en-IN"/>
            </w:rPr>
          </w:pPr>
          <w:hyperlink w:anchor="_Toc203463339" w:history="1">
            <w:r w:rsidRPr="008536F2">
              <w:rPr>
                <w:rStyle w:val="Hyperlink"/>
                <w:noProof/>
              </w:rPr>
              <w:t>Detailed Test metrics</w:t>
            </w:r>
            <w:r>
              <w:rPr>
                <w:noProof/>
                <w:webHidden/>
              </w:rPr>
              <w:tab/>
            </w:r>
            <w:r>
              <w:rPr>
                <w:noProof/>
                <w:webHidden/>
              </w:rPr>
              <w:fldChar w:fldCharType="begin"/>
            </w:r>
            <w:r>
              <w:rPr>
                <w:noProof/>
                <w:webHidden/>
              </w:rPr>
              <w:instrText xml:space="preserve"> PAGEREF _Toc203463339 \h </w:instrText>
            </w:r>
            <w:r>
              <w:rPr>
                <w:noProof/>
                <w:webHidden/>
              </w:rPr>
            </w:r>
            <w:r>
              <w:rPr>
                <w:noProof/>
                <w:webHidden/>
              </w:rPr>
              <w:fldChar w:fldCharType="separate"/>
            </w:r>
            <w:r>
              <w:rPr>
                <w:noProof/>
                <w:webHidden/>
              </w:rPr>
              <w:t>5</w:t>
            </w:r>
            <w:r>
              <w:rPr>
                <w:noProof/>
                <w:webHidden/>
              </w:rPr>
              <w:fldChar w:fldCharType="end"/>
            </w:r>
          </w:hyperlink>
        </w:p>
        <w:p w:rsidR="00B26459" w:rsidRDefault="00EF13E6">
          <w:pPr>
            <w:tabs>
              <w:tab w:val="right" w:pos="9360"/>
            </w:tabs>
            <w:spacing w:before="60" w:after="80" w:line="240" w:lineRule="auto"/>
            <w:ind w:left="360"/>
          </w:pPr>
          <w:r>
            <w:fldChar w:fldCharType="end"/>
          </w:r>
        </w:p>
      </w:sdtContent>
    </w:sdt>
    <w:p w:rsidR="00B26459" w:rsidRDefault="00B26459"/>
    <w:p w:rsidR="00B26459" w:rsidRDefault="00EF13E6">
      <w:pPr>
        <w:pStyle w:val="Heading1"/>
      </w:pPr>
      <w:bookmarkStart w:id="3" w:name="_heading=h.30j0zll" w:colFirst="0" w:colLast="0"/>
      <w:bookmarkEnd w:id="3"/>
      <w:r>
        <w:br w:type="page"/>
      </w:r>
    </w:p>
    <w:p w:rsidR="00B26459" w:rsidRDefault="00EF13E6">
      <w:pPr>
        <w:pStyle w:val="Heading1"/>
      </w:pPr>
      <w:bookmarkStart w:id="4" w:name="_Toc203463334"/>
      <w:r>
        <w:lastRenderedPageBreak/>
        <w:t>Testing Scope</w:t>
      </w:r>
      <w:bookmarkEnd w:id="4"/>
    </w:p>
    <w:p w:rsidR="00B26459" w:rsidRDefault="00EF13E6">
      <w:pPr>
        <w:rPr>
          <w:sz w:val="24"/>
          <w:szCs w:val="24"/>
        </w:rPr>
      </w:pPr>
      <w:r>
        <w:rPr>
          <w:sz w:val="24"/>
          <w:szCs w:val="24"/>
        </w:rPr>
        <w:t xml:space="preserve">The scope of testing is to verify fitment to the specification from the perspective of  </w:t>
      </w:r>
    </w:p>
    <w:p w:rsidR="00B26459" w:rsidRDefault="00EF13E6" w:rsidP="00884A5E">
      <w:pPr>
        <w:numPr>
          <w:ilvl w:val="0"/>
          <w:numId w:val="3"/>
        </w:numPr>
        <w:spacing w:before="120"/>
        <w:ind w:left="714" w:hanging="357"/>
        <w:rPr>
          <w:sz w:val="24"/>
          <w:szCs w:val="24"/>
        </w:rPr>
      </w:pPr>
      <w:r>
        <w:rPr>
          <w:sz w:val="24"/>
          <w:szCs w:val="24"/>
        </w:rPr>
        <w:t xml:space="preserve">Functionality  </w:t>
      </w:r>
    </w:p>
    <w:p w:rsidR="00B26459" w:rsidRDefault="00EF13E6">
      <w:pPr>
        <w:numPr>
          <w:ilvl w:val="0"/>
          <w:numId w:val="3"/>
        </w:numPr>
        <w:rPr>
          <w:sz w:val="24"/>
          <w:szCs w:val="24"/>
        </w:rPr>
      </w:pPr>
      <w:r>
        <w:rPr>
          <w:sz w:val="24"/>
          <w:szCs w:val="24"/>
        </w:rPr>
        <w:t xml:space="preserve">Deployability  </w:t>
      </w:r>
    </w:p>
    <w:p w:rsidR="00B26459" w:rsidRDefault="00EF13E6">
      <w:pPr>
        <w:numPr>
          <w:ilvl w:val="0"/>
          <w:numId w:val="3"/>
        </w:numPr>
        <w:rPr>
          <w:sz w:val="24"/>
          <w:szCs w:val="24"/>
        </w:rPr>
      </w:pPr>
      <w:r>
        <w:rPr>
          <w:sz w:val="24"/>
          <w:szCs w:val="24"/>
        </w:rPr>
        <w:t xml:space="preserve">Configurability  </w:t>
      </w:r>
    </w:p>
    <w:p w:rsidR="00B26459" w:rsidRDefault="00EF13E6">
      <w:pPr>
        <w:numPr>
          <w:ilvl w:val="0"/>
          <w:numId w:val="3"/>
        </w:numPr>
        <w:rPr>
          <w:sz w:val="24"/>
          <w:szCs w:val="24"/>
        </w:rPr>
      </w:pPr>
      <w:r>
        <w:rPr>
          <w:sz w:val="24"/>
          <w:szCs w:val="24"/>
        </w:rPr>
        <w:t>Customizability</w:t>
      </w:r>
    </w:p>
    <w:p w:rsidR="00B26459" w:rsidRDefault="00B26459">
      <w:pPr>
        <w:rPr>
          <w:sz w:val="24"/>
          <w:szCs w:val="24"/>
        </w:rPr>
      </w:pPr>
    </w:p>
    <w:p w:rsidR="00B26459" w:rsidRDefault="00EF13E6">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B26459" w:rsidRDefault="00EF13E6">
      <w:pPr>
        <w:pStyle w:val="Heading1"/>
      </w:pPr>
      <w:bookmarkStart w:id="5" w:name="_Toc203463335"/>
      <w:r>
        <w:t>Test Approach</w:t>
      </w:r>
      <w:bookmarkEnd w:id="5"/>
    </w:p>
    <w:p w:rsidR="00B26459" w:rsidRDefault="00EF13E6">
      <w:pPr>
        <w:jc w:val="both"/>
        <w:rPr>
          <w:sz w:val="24"/>
          <w:szCs w:val="24"/>
        </w:rPr>
      </w:pPr>
      <w:r>
        <w:rPr>
          <w:sz w:val="24"/>
          <w:szCs w:val="24"/>
        </w:rPr>
        <w:t xml:space="preserve">Persona based approach has been adopted to perform the IV&amp;V, by simulating test scenarios that resemble a real-time implementation. </w:t>
      </w:r>
    </w:p>
    <w:p w:rsidR="00B26459" w:rsidRDefault="00B26459">
      <w:pPr>
        <w:jc w:val="both"/>
        <w:rPr>
          <w:sz w:val="24"/>
          <w:szCs w:val="24"/>
        </w:rPr>
      </w:pPr>
    </w:p>
    <w:p w:rsidR="00B26459" w:rsidRDefault="00EF13E6">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B26459" w:rsidRDefault="00B26459">
      <w:pPr>
        <w:rPr>
          <w:sz w:val="24"/>
          <w:szCs w:val="24"/>
        </w:rPr>
      </w:pPr>
    </w:p>
    <w:p w:rsidR="00B26459" w:rsidRDefault="00EF13E6">
      <w:pPr>
        <w:numPr>
          <w:ilvl w:val="0"/>
          <w:numId w:val="3"/>
        </w:numPr>
        <w:rPr>
          <w:sz w:val="24"/>
          <w:szCs w:val="24"/>
        </w:rPr>
      </w:pPr>
      <w:r>
        <w:rPr>
          <w:sz w:val="24"/>
          <w:szCs w:val="24"/>
        </w:rPr>
        <w:t xml:space="preserve">Functionality  </w:t>
      </w:r>
    </w:p>
    <w:p w:rsidR="00B26459" w:rsidRDefault="00EF13E6">
      <w:pPr>
        <w:numPr>
          <w:ilvl w:val="0"/>
          <w:numId w:val="3"/>
        </w:numPr>
        <w:rPr>
          <w:sz w:val="24"/>
          <w:szCs w:val="24"/>
        </w:rPr>
      </w:pPr>
      <w:r>
        <w:rPr>
          <w:sz w:val="24"/>
          <w:szCs w:val="24"/>
        </w:rPr>
        <w:t xml:space="preserve">Deployability  </w:t>
      </w:r>
    </w:p>
    <w:p w:rsidR="00B26459" w:rsidRDefault="00EF13E6">
      <w:pPr>
        <w:numPr>
          <w:ilvl w:val="0"/>
          <w:numId w:val="3"/>
        </w:numPr>
        <w:rPr>
          <w:sz w:val="24"/>
          <w:szCs w:val="24"/>
        </w:rPr>
      </w:pPr>
      <w:r>
        <w:rPr>
          <w:sz w:val="24"/>
          <w:szCs w:val="24"/>
        </w:rPr>
        <w:t xml:space="preserve">Configurability  </w:t>
      </w:r>
    </w:p>
    <w:p w:rsidR="00B26459" w:rsidRDefault="00EF13E6">
      <w:pPr>
        <w:numPr>
          <w:ilvl w:val="0"/>
          <w:numId w:val="3"/>
        </w:numPr>
        <w:rPr>
          <w:sz w:val="24"/>
          <w:szCs w:val="24"/>
        </w:rPr>
      </w:pPr>
      <w:r>
        <w:rPr>
          <w:sz w:val="24"/>
          <w:szCs w:val="24"/>
        </w:rPr>
        <w:t>Customizability</w:t>
      </w:r>
    </w:p>
    <w:p w:rsidR="00B26459" w:rsidRDefault="00B26459">
      <w:pPr>
        <w:ind w:left="720"/>
        <w:rPr>
          <w:sz w:val="24"/>
          <w:szCs w:val="24"/>
        </w:rPr>
      </w:pPr>
    </w:p>
    <w:p w:rsidR="00B26459" w:rsidRDefault="00EF13E6">
      <w:pPr>
        <w:jc w:val="both"/>
        <w:rPr>
          <w:sz w:val="24"/>
          <w:szCs w:val="24"/>
        </w:rPr>
      </w:pPr>
      <w:r>
        <w:rPr>
          <w:sz w:val="24"/>
          <w:szCs w:val="24"/>
        </w:rPr>
        <w:t xml:space="preserve">The verification methods may differ based on how the need was addressed. </w:t>
      </w:r>
    </w:p>
    <w:p w:rsidR="00B26459" w:rsidRDefault="00B26459">
      <w:pPr>
        <w:jc w:val="both"/>
        <w:rPr>
          <w:sz w:val="24"/>
          <w:szCs w:val="24"/>
        </w:rPr>
      </w:pPr>
    </w:p>
    <w:p w:rsidR="00B26459" w:rsidRDefault="00EF13E6">
      <w:pPr>
        <w:jc w:val="both"/>
        <w:rPr>
          <w:sz w:val="24"/>
          <w:szCs w:val="24"/>
        </w:rPr>
      </w:pPr>
      <w:r>
        <w:rPr>
          <w:sz w:val="24"/>
          <w:szCs w:val="24"/>
        </w:rPr>
        <w:t xml:space="preserve">For regression check, “MOSIP Test Rig” - an automation testing suite - which is indigenously designed and developed for supporting </w:t>
      </w:r>
      <w:proofErr w:type="gramStart"/>
      <w:r>
        <w:rPr>
          <w:sz w:val="24"/>
          <w:szCs w:val="24"/>
        </w:rPr>
        <w:t>persona based</w:t>
      </w:r>
      <w:proofErr w:type="gramEnd"/>
      <w:r>
        <w:rPr>
          <w:sz w:val="24"/>
          <w:szCs w:val="24"/>
        </w:rPr>
        <w:t xml:space="preserve">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w:t>
      </w:r>
      <w:r>
        <w:rPr>
          <w:sz w:val="24"/>
          <w:szCs w:val="24"/>
        </w:rPr>
        <w:lastRenderedPageBreak/>
        <w:t>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B26459" w:rsidRDefault="00EF13E6">
      <w:pPr>
        <w:pStyle w:val="Heading1"/>
      </w:pPr>
      <w:bookmarkStart w:id="6" w:name="_Toc203463336"/>
      <w:r>
        <w:t>Verified configuration</w:t>
      </w:r>
      <w:bookmarkEnd w:id="6"/>
      <w:r>
        <w:t xml:space="preserve"> </w:t>
      </w:r>
    </w:p>
    <w:p w:rsidR="00B26459" w:rsidRDefault="00EF13E6">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B26459" w:rsidRDefault="00EF13E6">
      <w:pPr>
        <w:widowControl w:val="0"/>
        <w:numPr>
          <w:ilvl w:val="0"/>
          <w:numId w:val="4"/>
        </w:numPr>
        <w:rPr>
          <w:color w:val="1D1C1D"/>
          <w:sz w:val="24"/>
          <w:szCs w:val="24"/>
          <w:highlight w:val="white"/>
        </w:rPr>
      </w:pPr>
      <w:r>
        <w:rPr>
          <w:color w:val="1D1C1D"/>
          <w:sz w:val="24"/>
          <w:szCs w:val="24"/>
          <w:highlight w:val="white"/>
        </w:rPr>
        <w:t>Default configuration - with 3 Languages (English/Arabic/French)</w:t>
      </w:r>
    </w:p>
    <w:p w:rsidR="00B26459" w:rsidRDefault="00EF13E6">
      <w:pPr>
        <w:widowControl w:val="0"/>
        <w:spacing w:before="240" w:after="240"/>
        <w:rPr>
          <w:sz w:val="40"/>
          <w:szCs w:val="40"/>
        </w:rPr>
      </w:pPr>
      <w:r>
        <w:rPr>
          <w:sz w:val="36"/>
          <w:szCs w:val="36"/>
        </w:rPr>
        <w:t>Main feature tested</w:t>
      </w:r>
      <w:r>
        <w:rPr>
          <w:sz w:val="40"/>
          <w:szCs w:val="40"/>
        </w:rPr>
        <w:t>:</w:t>
      </w:r>
    </w:p>
    <w:p w:rsidR="00B26459" w:rsidRDefault="00757019">
      <w:pPr>
        <w:widowControl w:val="0"/>
        <w:numPr>
          <w:ilvl w:val="0"/>
          <w:numId w:val="1"/>
        </w:numPr>
        <w:pBdr>
          <w:top w:val="nil"/>
          <w:left w:val="nil"/>
          <w:bottom w:val="nil"/>
          <w:right w:val="nil"/>
          <w:between w:val="nil"/>
        </w:pBdr>
        <w:spacing w:before="120"/>
        <w:rPr>
          <w:color w:val="1D1C1D"/>
          <w:sz w:val="24"/>
          <w:szCs w:val="24"/>
          <w:highlight w:val="white"/>
        </w:rPr>
      </w:pPr>
      <w:r>
        <w:rPr>
          <w:color w:val="1D1C1D"/>
          <w:sz w:val="24"/>
          <w:szCs w:val="24"/>
          <w:highlight w:val="white"/>
        </w:rPr>
        <w:t>Reg. Client</w:t>
      </w:r>
    </w:p>
    <w:p w:rsidR="00B26459" w:rsidRDefault="00757019">
      <w:pPr>
        <w:widowControl w:val="0"/>
        <w:numPr>
          <w:ilvl w:val="0"/>
          <w:numId w:val="1"/>
        </w:numPr>
        <w:pBdr>
          <w:top w:val="nil"/>
          <w:left w:val="nil"/>
          <w:bottom w:val="nil"/>
          <w:right w:val="nil"/>
          <w:between w:val="nil"/>
        </w:pBdr>
        <w:rPr>
          <w:color w:val="1D1C1D"/>
          <w:sz w:val="24"/>
          <w:szCs w:val="24"/>
          <w:highlight w:val="white"/>
        </w:rPr>
      </w:pPr>
      <w:r>
        <w:rPr>
          <w:color w:val="1D1C1D"/>
          <w:sz w:val="24"/>
          <w:szCs w:val="24"/>
          <w:highlight w:val="white"/>
        </w:rPr>
        <w:t>Master Data</w:t>
      </w:r>
    </w:p>
    <w:p w:rsidR="00B26459" w:rsidRDefault="00757019">
      <w:pPr>
        <w:widowControl w:val="0"/>
        <w:numPr>
          <w:ilvl w:val="0"/>
          <w:numId w:val="1"/>
        </w:numPr>
        <w:pBdr>
          <w:top w:val="nil"/>
          <w:left w:val="nil"/>
          <w:bottom w:val="nil"/>
          <w:right w:val="nil"/>
          <w:between w:val="nil"/>
        </w:pBdr>
        <w:rPr>
          <w:color w:val="1D1C1D"/>
          <w:sz w:val="24"/>
          <w:szCs w:val="24"/>
          <w:highlight w:val="white"/>
        </w:rPr>
      </w:pPr>
      <w:r>
        <w:rPr>
          <w:color w:val="1D1C1D"/>
          <w:sz w:val="24"/>
          <w:szCs w:val="24"/>
          <w:highlight w:val="white"/>
        </w:rPr>
        <w:t>ID Auth</w:t>
      </w:r>
    </w:p>
    <w:p w:rsidR="00B26459" w:rsidRPr="00757019" w:rsidRDefault="00757019" w:rsidP="00757019">
      <w:pPr>
        <w:widowControl w:val="0"/>
        <w:numPr>
          <w:ilvl w:val="0"/>
          <w:numId w:val="1"/>
        </w:numPr>
        <w:pBdr>
          <w:top w:val="nil"/>
          <w:left w:val="nil"/>
          <w:bottom w:val="nil"/>
          <w:right w:val="nil"/>
          <w:between w:val="nil"/>
        </w:pBdr>
        <w:spacing w:after="120"/>
        <w:rPr>
          <w:color w:val="1D1C1D"/>
          <w:sz w:val="24"/>
          <w:szCs w:val="24"/>
          <w:highlight w:val="white"/>
        </w:rPr>
      </w:pPr>
      <w:r w:rsidRPr="00757019">
        <w:rPr>
          <w:color w:val="1D1C1D"/>
          <w:sz w:val="24"/>
          <w:szCs w:val="24"/>
          <w:highlight w:val="white"/>
        </w:rPr>
        <w:t>Key Manager</w:t>
      </w:r>
    </w:p>
    <w:p w:rsidR="00B26459" w:rsidRDefault="00EF13E6">
      <w:pPr>
        <w:pStyle w:val="Heading1"/>
        <w:spacing w:after="0"/>
      </w:pPr>
      <w:bookmarkStart w:id="7" w:name="_Toc203463337"/>
      <w:r>
        <w:t>Test execution statistics</w:t>
      </w:r>
      <w:bookmarkEnd w:id="7"/>
      <w:r>
        <w:t xml:space="preserve"> </w:t>
      </w:r>
    </w:p>
    <w:p w:rsidR="00B26459" w:rsidRDefault="00EF13E6">
      <w:pPr>
        <w:pStyle w:val="Heading2"/>
        <w:spacing w:before="240" w:after="240"/>
      </w:pPr>
      <w:bookmarkStart w:id="8" w:name="_Toc203463338"/>
      <w:r>
        <w:t>Functional test results</w:t>
      </w:r>
      <w:bookmarkEnd w:id="8"/>
    </w:p>
    <w:p w:rsidR="00B26459" w:rsidRDefault="00EF13E6">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GUI testing, System testing, End-To-End flows across multiple languages and configurations. The testing cycle included simulation of multiple identity schema and respective UI schema configurations</w:t>
      </w:r>
      <w:r>
        <w:rPr>
          <w:sz w:val="25"/>
          <w:szCs w:val="25"/>
        </w:rPr>
        <w:t>.</w:t>
      </w:r>
    </w:p>
    <w:p w:rsidR="00B26459" w:rsidRDefault="00B26459">
      <w:pPr>
        <w:jc w:val="center"/>
        <w:rPr>
          <w:sz w:val="25"/>
          <w:szCs w:val="25"/>
        </w:rPr>
      </w:pPr>
    </w:p>
    <w:tbl>
      <w:tblPr>
        <w:tblStyle w:val="a8"/>
        <w:tblW w:w="84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1560"/>
        <w:gridCol w:w="1559"/>
        <w:gridCol w:w="1843"/>
        <w:gridCol w:w="1842"/>
      </w:tblGrid>
      <w:tr w:rsidR="00986F8E" w:rsidTr="00F009AB">
        <w:trPr>
          <w:trHeight w:val="221"/>
          <w:jc w:val="center"/>
        </w:trPr>
        <w:tc>
          <w:tcPr>
            <w:tcW w:w="1691" w:type="dxa"/>
            <w:shd w:val="clear" w:color="auto" w:fill="FFFF99"/>
            <w:tcMar>
              <w:top w:w="100" w:type="dxa"/>
              <w:left w:w="100" w:type="dxa"/>
              <w:bottom w:w="100" w:type="dxa"/>
              <w:right w:w="100" w:type="dxa"/>
            </w:tcMar>
          </w:tcPr>
          <w:p w:rsidR="00986F8E" w:rsidRDefault="00986F8E">
            <w:pPr>
              <w:widowControl w:val="0"/>
              <w:pBdr>
                <w:top w:val="nil"/>
                <w:left w:val="nil"/>
                <w:bottom w:val="nil"/>
                <w:right w:val="nil"/>
                <w:between w:val="nil"/>
              </w:pBdr>
              <w:spacing w:line="240" w:lineRule="auto"/>
              <w:jc w:val="center"/>
              <w:rPr>
                <w:b/>
                <w:color w:val="1D1C1D"/>
              </w:rPr>
            </w:pPr>
            <w:r>
              <w:rPr>
                <w:b/>
                <w:color w:val="1D1C1D"/>
              </w:rPr>
              <w:t>Total</w:t>
            </w:r>
          </w:p>
        </w:tc>
        <w:tc>
          <w:tcPr>
            <w:tcW w:w="1560" w:type="dxa"/>
            <w:shd w:val="clear" w:color="auto" w:fill="FFFF99"/>
            <w:tcMar>
              <w:top w:w="100" w:type="dxa"/>
              <w:left w:w="100" w:type="dxa"/>
              <w:bottom w:w="100" w:type="dxa"/>
              <w:right w:w="100" w:type="dxa"/>
            </w:tcMar>
          </w:tcPr>
          <w:p w:rsidR="00986F8E" w:rsidRDefault="00986F8E">
            <w:pPr>
              <w:widowControl w:val="0"/>
              <w:pBdr>
                <w:top w:val="nil"/>
                <w:left w:val="nil"/>
                <w:bottom w:val="nil"/>
                <w:right w:val="nil"/>
                <w:between w:val="nil"/>
              </w:pBdr>
              <w:spacing w:line="240" w:lineRule="auto"/>
              <w:jc w:val="center"/>
              <w:rPr>
                <w:b/>
                <w:color w:val="1D1C1D"/>
              </w:rPr>
            </w:pPr>
            <w:r>
              <w:rPr>
                <w:b/>
                <w:color w:val="1D1C1D"/>
              </w:rPr>
              <w:t>Passed</w:t>
            </w:r>
          </w:p>
        </w:tc>
        <w:tc>
          <w:tcPr>
            <w:tcW w:w="1559" w:type="dxa"/>
            <w:shd w:val="clear" w:color="auto" w:fill="FFFF99"/>
            <w:tcMar>
              <w:top w:w="100" w:type="dxa"/>
              <w:left w:w="100" w:type="dxa"/>
              <w:bottom w:w="100" w:type="dxa"/>
              <w:right w:w="100" w:type="dxa"/>
            </w:tcMar>
          </w:tcPr>
          <w:p w:rsidR="00986F8E" w:rsidRDefault="00986F8E">
            <w:pPr>
              <w:widowControl w:val="0"/>
              <w:pBdr>
                <w:top w:val="nil"/>
                <w:left w:val="nil"/>
                <w:bottom w:val="nil"/>
                <w:right w:val="nil"/>
                <w:between w:val="nil"/>
              </w:pBdr>
              <w:spacing w:line="240" w:lineRule="auto"/>
              <w:jc w:val="center"/>
              <w:rPr>
                <w:b/>
                <w:color w:val="1D1C1D"/>
              </w:rPr>
            </w:pPr>
            <w:r>
              <w:rPr>
                <w:b/>
                <w:color w:val="1D1C1D"/>
              </w:rPr>
              <w:t>Failed</w:t>
            </w:r>
          </w:p>
        </w:tc>
        <w:tc>
          <w:tcPr>
            <w:tcW w:w="1843" w:type="dxa"/>
            <w:shd w:val="clear" w:color="auto" w:fill="FFFF99"/>
            <w:tcMar>
              <w:top w:w="100" w:type="dxa"/>
              <w:left w:w="100" w:type="dxa"/>
              <w:bottom w:w="100" w:type="dxa"/>
              <w:right w:w="100" w:type="dxa"/>
            </w:tcMar>
          </w:tcPr>
          <w:p w:rsidR="00986F8E" w:rsidRDefault="00986F8E">
            <w:pPr>
              <w:widowControl w:val="0"/>
              <w:pBdr>
                <w:top w:val="nil"/>
                <w:left w:val="nil"/>
                <w:bottom w:val="nil"/>
                <w:right w:val="nil"/>
                <w:between w:val="nil"/>
              </w:pBdr>
              <w:spacing w:line="240" w:lineRule="auto"/>
              <w:jc w:val="center"/>
              <w:rPr>
                <w:b/>
                <w:color w:val="1D1C1D"/>
              </w:rPr>
            </w:pPr>
            <w:r>
              <w:rPr>
                <w:b/>
                <w:color w:val="1D1C1D"/>
              </w:rPr>
              <w:t>Skipped</w:t>
            </w:r>
          </w:p>
        </w:tc>
        <w:tc>
          <w:tcPr>
            <w:tcW w:w="1842" w:type="dxa"/>
            <w:shd w:val="clear" w:color="auto" w:fill="FFFF99"/>
          </w:tcPr>
          <w:p w:rsidR="00986F8E" w:rsidRDefault="00F009AB">
            <w:pPr>
              <w:widowControl w:val="0"/>
              <w:pBdr>
                <w:top w:val="nil"/>
                <w:left w:val="nil"/>
                <w:bottom w:val="nil"/>
                <w:right w:val="nil"/>
                <w:between w:val="nil"/>
              </w:pBdr>
              <w:spacing w:line="240" w:lineRule="auto"/>
              <w:jc w:val="center"/>
              <w:rPr>
                <w:b/>
                <w:color w:val="1D1C1D"/>
              </w:rPr>
            </w:pPr>
            <w:r>
              <w:rPr>
                <w:b/>
                <w:color w:val="1D1C1D"/>
              </w:rPr>
              <w:t>Ignored</w:t>
            </w:r>
          </w:p>
        </w:tc>
      </w:tr>
      <w:tr w:rsidR="00986F8E" w:rsidTr="00F009AB">
        <w:trPr>
          <w:trHeight w:val="232"/>
          <w:jc w:val="center"/>
        </w:trPr>
        <w:tc>
          <w:tcPr>
            <w:tcW w:w="1691" w:type="dxa"/>
            <w:shd w:val="clear" w:color="auto" w:fill="auto"/>
            <w:tcMar>
              <w:top w:w="100" w:type="dxa"/>
              <w:left w:w="100" w:type="dxa"/>
              <w:bottom w:w="100" w:type="dxa"/>
              <w:right w:w="100" w:type="dxa"/>
            </w:tcMar>
          </w:tcPr>
          <w:p w:rsidR="00986F8E" w:rsidRDefault="00986F8E">
            <w:pPr>
              <w:widowControl w:val="0"/>
              <w:spacing w:line="240" w:lineRule="auto"/>
              <w:jc w:val="center"/>
            </w:pPr>
            <w:r>
              <w:t>1967</w:t>
            </w:r>
          </w:p>
        </w:tc>
        <w:tc>
          <w:tcPr>
            <w:tcW w:w="1560" w:type="dxa"/>
            <w:shd w:val="clear" w:color="auto" w:fill="auto"/>
            <w:tcMar>
              <w:top w:w="100" w:type="dxa"/>
              <w:left w:w="100" w:type="dxa"/>
              <w:bottom w:w="100" w:type="dxa"/>
              <w:right w:w="100" w:type="dxa"/>
            </w:tcMar>
          </w:tcPr>
          <w:p w:rsidR="00986F8E" w:rsidRDefault="00986F8E">
            <w:pPr>
              <w:widowControl w:val="0"/>
              <w:spacing w:line="240" w:lineRule="auto"/>
              <w:jc w:val="center"/>
            </w:pPr>
            <w:r>
              <w:t>1861</w:t>
            </w:r>
          </w:p>
        </w:tc>
        <w:tc>
          <w:tcPr>
            <w:tcW w:w="1559" w:type="dxa"/>
            <w:shd w:val="clear" w:color="auto" w:fill="auto"/>
            <w:tcMar>
              <w:top w:w="100" w:type="dxa"/>
              <w:left w:w="100" w:type="dxa"/>
              <w:bottom w:w="100" w:type="dxa"/>
              <w:right w:w="100" w:type="dxa"/>
            </w:tcMar>
          </w:tcPr>
          <w:p w:rsidR="00986F8E" w:rsidRDefault="00986F8E">
            <w:pPr>
              <w:widowControl w:val="0"/>
              <w:spacing w:line="240" w:lineRule="auto"/>
              <w:jc w:val="center"/>
            </w:pPr>
            <w:r>
              <w:t>1</w:t>
            </w:r>
          </w:p>
        </w:tc>
        <w:tc>
          <w:tcPr>
            <w:tcW w:w="1843" w:type="dxa"/>
            <w:shd w:val="clear" w:color="auto" w:fill="auto"/>
            <w:tcMar>
              <w:top w:w="100" w:type="dxa"/>
              <w:left w:w="100" w:type="dxa"/>
              <w:bottom w:w="100" w:type="dxa"/>
              <w:right w:w="100" w:type="dxa"/>
            </w:tcMar>
          </w:tcPr>
          <w:p w:rsidR="00986F8E" w:rsidRDefault="00986F8E">
            <w:pPr>
              <w:widowControl w:val="0"/>
              <w:spacing w:line="240" w:lineRule="auto"/>
              <w:jc w:val="center"/>
            </w:pPr>
            <w:r>
              <w:t>0</w:t>
            </w:r>
          </w:p>
        </w:tc>
        <w:tc>
          <w:tcPr>
            <w:tcW w:w="1842" w:type="dxa"/>
          </w:tcPr>
          <w:p w:rsidR="00986F8E" w:rsidRDefault="00F009AB">
            <w:pPr>
              <w:widowControl w:val="0"/>
              <w:spacing w:line="240" w:lineRule="auto"/>
              <w:jc w:val="center"/>
            </w:pPr>
            <w:r>
              <w:t>105</w:t>
            </w:r>
          </w:p>
        </w:tc>
      </w:tr>
      <w:tr w:rsidR="00F009AB" w:rsidTr="00F009AB">
        <w:trPr>
          <w:trHeight w:val="369"/>
          <w:jc w:val="center"/>
        </w:trPr>
        <w:tc>
          <w:tcPr>
            <w:tcW w:w="8495" w:type="dxa"/>
            <w:gridSpan w:val="5"/>
            <w:shd w:val="clear" w:color="auto" w:fill="auto"/>
            <w:tcMar>
              <w:top w:w="100" w:type="dxa"/>
              <w:left w:w="100" w:type="dxa"/>
              <w:bottom w:w="100" w:type="dxa"/>
              <w:right w:w="100" w:type="dxa"/>
            </w:tcMar>
          </w:tcPr>
          <w:p w:rsidR="00F009AB" w:rsidRDefault="00F009AB">
            <w:pPr>
              <w:widowControl w:val="0"/>
              <w:spacing w:line="240" w:lineRule="auto"/>
              <w:jc w:val="center"/>
            </w:pPr>
            <w:r>
              <w:t>Test Rate</w:t>
            </w:r>
            <w:r w:rsidR="004B5535">
              <w:t xml:space="preserve"> </w:t>
            </w:r>
            <w:r w:rsidR="004B5535" w:rsidRPr="004B5535">
              <w:t>100%</w:t>
            </w:r>
            <w:r>
              <w:t xml:space="preserve"> with </w:t>
            </w:r>
            <w:r w:rsidR="004B5535" w:rsidRPr="004B5535">
              <w:t>pass rate 99.95%</w:t>
            </w:r>
          </w:p>
        </w:tc>
      </w:tr>
    </w:tbl>
    <w:p w:rsidR="00B26459" w:rsidRDefault="00B26459">
      <w:pPr>
        <w:rPr>
          <w:sz w:val="25"/>
          <w:szCs w:val="25"/>
        </w:rPr>
      </w:pPr>
    </w:p>
    <w:p w:rsidR="00B26459" w:rsidRDefault="00EF13E6">
      <w:pPr>
        <w:rPr>
          <w:sz w:val="25"/>
          <w:szCs w:val="25"/>
        </w:rPr>
      </w:pPr>
      <w:r>
        <w:rPr>
          <w:sz w:val="25"/>
          <w:szCs w:val="25"/>
        </w:rPr>
        <w:t>Here is the detailed breakdown:</w:t>
      </w:r>
    </w:p>
    <w:p w:rsidR="00B26459" w:rsidRDefault="00B26459"/>
    <w:p w:rsidR="00B26459" w:rsidRDefault="00B26459"/>
    <w:tbl>
      <w:tblPr>
        <w:tblW w:w="8489" w:type="dxa"/>
        <w:jc w:val="center"/>
        <w:tblLook w:val="04A0" w:firstRow="1" w:lastRow="0" w:firstColumn="1" w:lastColumn="0" w:noHBand="0" w:noVBand="1"/>
      </w:tblPr>
      <w:tblGrid>
        <w:gridCol w:w="2209"/>
        <w:gridCol w:w="2040"/>
        <w:gridCol w:w="1060"/>
        <w:gridCol w:w="1060"/>
        <w:gridCol w:w="1060"/>
        <w:gridCol w:w="1060"/>
      </w:tblGrid>
      <w:tr w:rsidR="00F009AB" w:rsidRPr="00F009AB" w:rsidTr="00F009AB">
        <w:trPr>
          <w:trHeight w:val="276"/>
          <w:jc w:val="center"/>
        </w:trPr>
        <w:tc>
          <w:tcPr>
            <w:tcW w:w="2209" w:type="dxa"/>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Module:</w:t>
            </w:r>
          </w:p>
        </w:tc>
        <w:tc>
          <w:tcPr>
            <w:tcW w:w="2040" w:type="dxa"/>
            <w:tcBorders>
              <w:top w:val="single" w:sz="4" w:space="0" w:color="auto"/>
              <w:left w:val="nil"/>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Total:</w:t>
            </w:r>
          </w:p>
        </w:tc>
        <w:tc>
          <w:tcPr>
            <w:tcW w:w="1060" w:type="dxa"/>
            <w:tcBorders>
              <w:top w:val="single" w:sz="4" w:space="0" w:color="auto"/>
              <w:left w:val="nil"/>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Pass</w:t>
            </w:r>
          </w:p>
        </w:tc>
        <w:tc>
          <w:tcPr>
            <w:tcW w:w="1060" w:type="dxa"/>
            <w:tcBorders>
              <w:top w:val="single" w:sz="4" w:space="0" w:color="auto"/>
              <w:left w:val="nil"/>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Fail</w:t>
            </w:r>
          </w:p>
        </w:tc>
        <w:tc>
          <w:tcPr>
            <w:tcW w:w="1060" w:type="dxa"/>
            <w:tcBorders>
              <w:top w:val="single" w:sz="4" w:space="0" w:color="auto"/>
              <w:left w:val="nil"/>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Skipped</w:t>
            </w:r>
          </w:p>
        </w:tc>
        <w:tc>
          <w:tcPr>
            <w:tcW w:w="1060" w:type="dxa"/>
            <w:tcBorders>
              <w:top w:val="single" w:sz="4" w:space="0" w:color="auto"/>
              <w:left w:val="nil"/>
              <w:bottom w:val="single" w:sz="4" w:space="0" w:color="auto"/>
              <w:right w:val="single" w:sz="4" w:space="0" w:color="auto"/>
            </w:tcBorders>
            <w:shd w:val="clear" w:color="000000" w:fill="FFFF99"/>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Ignored</w:t>
            </w:r>
          </w:p>
        </w:tc>
      </w:tr>
      <w:tr w:rsidR="00F009AB" w:rsidRPr="00F009AB" w:rsidTr="00F009AB">
        <w:trPr>
          <w:trHeight w:val="276"/>
          <w:jc w:val="center"/>
        </w:trPr>
        <w:tc>
          <w:tcPr>
            <w:tcW w:w="2209" w:type="dxa"/>
            <w:tcBorders>
              <w:top w:val="nil"/>
              <w:left w:val="single" w:sz="4" w:space="0" w:color="auto"/>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 xml:space="preserve">Master Data _ </w:t>
            </w:r>
            <w:proofErr w:type="spellStart"/>
            <w:r w:rsidRPr="00F009AB">
              <w:rPr>
                <w:rFonts w:eastAsia="Times New Roman"/>
                <w:color w:val="000000"/>
                <w:lang w:val="en-IN"/>
              </w:rPr>
              <w:t>Eng</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945</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945</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r>
      <w:tr w:rsidR="00F009AB" w:rsidRPr="00F009AB" w:rsidTr="00F009AB">
        <w:trPr>
          <w:trHeight w:val="276"/>
          <w:jc w:val="center"/>
        </w:trPr>
        <w:tc>
          <w:tcPr>
            <w:tcW w:w="2209" w:type="dxa"/>
            <w:tcBorders>
              <w:top w:val="nil"/>
              <w:left w:val="single" w:sz="4" w:space="0" w:color="auto"/>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ID Repo</w:t>
            </w:r>
          </w:p>
        </w:tc>
        <w:tc>
          <w:tcPr>
            <w:tcW w:w="204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410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325</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1</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84</w:t>
            </w:r>
          </w:p>
        </w:tc>
      </w:tr>
      <w:tr w:rsidR="00F009AB" w:rsidRPr="00F009AB" w:rsidTr="00F009AB">
        <w:trPr>
          <w:trHeight w:val="276"/>
          <w:jc w:val="center"/>
        </w:trPr>
        <w:tc>
          <w:tcPr>
            <w:tcW w:w="2209" w:type="dxa"/>
            <w:tcBorders>
              <w:top w:val="nil"/>
              <w:left w:val="single" w:sz="4" w:space="0" w:color="auto"/>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ID</w:t>
            </w:r>
            <w:r w:rsidR="00BE6B98">
              <w:rPr>
                <w:rFonts w:eastAsia="Times New Roman"/>
                <w:color w:val="000000"/>
                <w:lang w:val="en-IN"/>
              </w:rPr>
              <w:t xml:space="preserve"> </w:t>
            </w:r>
            <w:r w:rsidRPr="00F009AB">
              <w:rPr>
                <w:rFonts w:eastAsia="Times New Roman"/>
                <w:color w:val="000000"/>
                <w:lang w:val="en-IN"/>
              </w:rPr>
              <w:t>Auth</w:t>
            </w:r>
          </w:p>
        </w:tc>
        <w:tc>
          <w:tcPr>
            <w:tcW w:w="204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612</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591</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21</w:t>
            </w:r>
          </w:p>
        </w:tc>
      </w:tr>
      <w:tr w:rsidR="00F009AB" w:rsidRPr="00F009AB" w:rsidTr="00F009AB">
        <w:trPr>
          <w:trHeight w:val="276"/>
          <w:jc w:val="center"/>
        </w:trPr>
        <w:tc>
          <w:tcPr>
            <w:tcW w:w="2209" w:type="dxa"/>
            <w:tcBorders>
              <w:top w:val="nil"/>
              <w:left w:val="single" w:sz="4" w:space="0" w:color="auto"/>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 </w:t>
            </w:r>
          </w:p>
        </w:tc>
        <w:tc>
          <w:tcPr>
            <w:tcW w:w="204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1967</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1861</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1</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0</w:t>
            </w:r>
          </w:p>
        </w:tc>
        <w:tc>
          <w:tcPr>
            <w:tcW w:w="1060" w:type="dxa"/>
            <w:tcBorders>
              <w:top w:val="nil"/>
              <w:left w:val="nil"/>
              <w:bottom w:val="single" w:sz="4" w:space="0" w:color="auto"/>
              <w:right w:val="single" w:sz="4" w:space="0" w:color="auto"/>
            </w:tcBorders>
            <w:shd w:val="clear" w:color="auto" w:fill="auto"/>
            <w:noWrap/>
            <w:vAlign w:val="bottom"/>
            <w:hideMark/>
          </w:tcPr>
          <w:p w:rsidR="00F009AB" w:rsidRPr="00F009AB" w:rsidRDefault="00F009AB" w:rsidP="00F009AB">
            <w:pPr>
              <w:spacing w:line="240" w:lineRule="auto"/>
              <w:jc w:val="center"/>
              <w:rPr>
                <w:rFonts w:eastAsia="Times New Roman"/>
                <w:color w:val="000000"/>
                <w:lang w:val="en-IN"/>
              </w:rPr>
            </w:pPr>
            <w:r w:rsidRPr="00F009AB">
              <w:rPr>
                <w:rFonts w:eastAsia="Times New Roman"/>
                <w:color w:val="000000"/>
                <w:lang w:val="en-IN"/>
              </w:rPr>
              <w:t>105</w:t>
            </w:r>
          </w:p>
        </w:tc>
      </w:tr>
    </w:tbl>
    <w:p w:rsidR="00F009AB" w:rsidRDefault="00F009AB"/>
    <w:p w:rsidR="00B26459" w:rsidRDefault="00EF13E6">
      <w:pPr>
        <w:jc w:val="both"/>
        <w:rPr>
          <w:sz w:val="24"/>
          <w:szCs w:val="24"/>
        </w:rPr>
      </w:pPr>
      <w:r>
        <w:rPr>
          <w:b/>
          <w:sz w:val="24"/>
          <w:szCs w:val="24"/>
        </w:rPr>
        <w:t>Note:</w:t>
      </w:r>
      <w:r>
        <w:rPr>
          <w:sz w:val="24"/>
          <w:szCs w:val="24"/>
        </w:rPr>
        <w:t xml:space="preserve"> </w:t>
      </w:r>
      <w:r w:rsidR="00D54721">
        <w:t>In API-based testing, some test cases are marked as 'ignored' due to dependencies on other modules.</w:t>
      </w:r>
    </w:p>
    <w:p w:rsidR="00B26459" w:rsidRDefault="00B26459">
      <w:pPr>
        <w:jc w:val="both"/>
        <w:rPr>
          <w:sz w:val="24"/>
          <w:szCs w:val="24"/>
        </w:rPr>
      </w:pPr>
    </w:p>
    <w:p w:rsidR="00B26459" w:rsidRDefault="00EF13E6">
      <w:pPr>
        <w:jc w:val="both"/>
        <w:rPr>
          <w:sz w:val="32"/>
          <w:szCs w:val="32"/>
        </w:rPr>
      </w:pPr>
      <w:r>
        <w:rPr>
          <w:sz w:val="32"/>
          <w:szCs w:val="32"/>
        </w:rPr>
        <w:t>DSL - End to end scenarios results:</w:t>
      </w:r>
    </w:p>
    <w:p w:rsidR="00B26459" w:rsidRDefault="00B26459">
      <w:pPr>
        <w:jc w:val="both"/>
        <w:rPr>
          <w:sz w:val="32"/>
          <w:szCs w:val="32"/>
        </w:rPr>
      </w:pPr>
    </w:p>
    <w:tbl>
      <w:tblPr>
        <w:tblStyle w:val="aa"/>
        <w:tblW w:w="5649" w:type="dxa"/>
        <w:jc w:val="center"/>
        <w:tblLayout w:type="fixed"/>
        <w:tblLook w:val="0400" w:firstRow="0" w:lastRow="0" w:firstColumn="0" w:lastColumn="0" w:noHBand="0" w:noVBand="1"/>
      </w:tblPr>
      <w:tblGrid>
        <w:gridCol w:w="3158"/>
        <w:gridCol w:w="2491"/>
      </w:tblGrid>
      <w:tr w:rsidR="00B26459" w:rsidTr="004B5535">
        <w:trPr>
          <w:trHeight w:val="62"/>
          <w:jc w:val="center"/>
        </w:trPr>
        <w:tc>
          <w:tcPr>
            <w:tcW w:w="5649" w:type="dxa"/>
            <w:gridSpan w:val="2"/>
            <w:tcBorders>
              <w:top w:val="single" w:sz="6" w:space="0" w:color="000000"/>
              <w:left w:val="single" w:sz="6" w:space="0" w:color="000000"/>
              <w:bottom w:val="single" w:sz="6" w:space="0" w:color="000000"/>
              <w:right w:val="single" w:sz="6" w:space="0" w:color="000000"/>
            </w:tcBorders>
            <w:shd w:val="clear" w:color="auto" w:fill="FFFF99"/>
            <w:tcMar>
              <w:top w:w="0" w:type="dxa"/>
              <w:left w:w="45" w:type="dxa"/>
              <w:bottom w:w="0" w:type="dxa"/>
              <w:right w:w="45" w:type="dxa"/>
            </w:tcMar>
            <w:vAlign w:val="bottom"/>
          </w:tcPr>
          <w:p w:rsidR="00B26459" w:rsidRDefault="00EF13E6">
            <w:pPr>
              <w:spacing w:line="360" w:lineRule="auto"/>
              <w:jc w:val="center"/>
              <w:rPr>
                <w:b/>
                <w:sz w:val="24"/>
                <w:szCs w:val="24"/>
              </w:rPr>
            </w:pPr>
            <w:r>
              <w:rPr>
                <w:b/>
                <w:sz w:val="24"/>
                <w:szCs w:val="24"/>
              </w:rPr>
              <w:t>End to end scenarios</w:t>
            </w:r>
          </w:p>
        </w:tc>
      </w:tr>
      <w:tr w:rsidR="00B26459">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26459" w:rsidRDefault="00EF13E6">
            <w:pPr>
              <w:spacing w:line="360" w:lineRule="auto"/>
              <w:jc w:val="center"/>
              <w:rPr>
                <w:sz w:val="24"/>
                <w:szCs w:val="24"/>
              </w:rPr>
            </w:pPr>
            <w:r>
              <w:rPr>
                <w:sz w:val="24"/>
                <w:szCs w:val="24"/>
              </w:rPr>
              <w:t>Total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26459" w:rsidRDefault="000A249D">
            <w:pPr>
              <w:spacing w:line="360" w:lineRule="auto"/>
              <w:jc w:val="center"/>
              <w:rPr>
                <w:sz w:val="24"/>
                <w:szCs w:val="24"/>
              </w:rPr>
            </w:pPr>
            <w:r w:rsidRPr="000A249D">
              <w:rPr>
                <w:sz w:val="24"/>
                <w:szCs w:val="24"/>
              </w:rPr>
              <w:t>205</w:t>
            </w:r>
          </w:p>
        </w:tc>
      </w:tr>
      <w:tr w:rsidR="00B26459">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26459" w:rsidRDefault="00EF13E6">
            <w:pPr>
              <w:spacing w:line="360" w:lineRule="auto"/>
              <w:jc w:val="center"/>
              <w:rPr>
                <w:sz w:val="24"/>
                <w:szCs w:val="24"/>
              </w:rPr>
            </w:pPr>
            <w:r>
              <w:rPr>
                <w:sz w:val="24"/>
                <w:szCs w:val="24"/>
              </w:rPr>
              <w:t>Pass</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26459" w:rsidRDefault="00EF13E6">
            <w:pPr>
              <w:spacing w:line="360" w:lineRule="auto"/>
              <w:jc w:val="center"/>
              <w:rPr>
                <w:sz w:val="24"/>
                <w:szCs w:val="24"/>
              </w:rPr>
            </w:pPr>
            <w:r>
              <w:rPr>
                <w:sz w:val="24"/>
                <w:szCs w:val="24"/>
              </w:rPr>
              <w:t>1</w:t>
            </w:r>
            <w:r w:rsidR="000A249D">
              <w:rPr>
                <w:sz w:val="24"/>
                <w:szCs w:val="24"/>
              </w:rPr>
              <w:t>65</w:t>
            </w:r>
          </w:p>
        </w:tc>
      </w:tr>
      <w:tr w:rsidR="00B26459">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26459" w:rsidRDefault="00EF13E6">
            <w:pPr>
              <w:spacing w:line="360" w:lineRule="auto"/>
              <w:jc w:val="center"/>
              <w:rPr>
                <w:sz w:val="24"/>
                <w:szCs w:val="24"/>
              </w:rPr>
            </w:pPr>
            <w:r>
              <w:rPr>
                <w:sz w:val="24"/>
                <w:szCs w:val="24"/>
              </w:rPr>
              <w:t>Fail</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26459" w:rsidRDefault="000A249D">
            <w:pPr>
              <w:spacing w:line="360" w:lineRule="auto"/>
              <w:jc w:val="center"/>
              <w:rPr>
                <w:sz w:val="24"/>
                <w:szCs w:val="24"/>
              </w:rPr>
            </w:pPr>
            <w:r>
              <w:rPr>
                <w:sz w:val="24"/>
                <w:szCs w:val="24"/>
              </w:rPr>
              <w:t>11</w:t>
            </w:r>
          </w:p>
        </w:tc>
      </w:tr>
      <w:tr w:rsidR="00B26459">
        <w:trPr>
          <w:trHeight w:val="442"/>
          <w:jc w:val="center"/>
        </w:trPr>
        <w:tc>
          <w:tcPr>
            <w:tcW w:w="3158"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bottom"/>
          </w:tcPr>
          <w:p w:rsidR="00B26459" w:rsidRDefault="00EF13E6">
            <w:pPr>
              <w:spacing w:line="360" w:lineRule="auto"/>
              <w:jc w:val="center"/>
              <w:rPr>
                <w:sz w:val="24"/>
                <w:szCs w:val="24"/>
              </w:rPr>
            </w:pPr>
            <w:r>
              <w:rPr>
                <w:sz w:val="24"/>
                <w:szCs w:val="24"/>
              </w:rPr>
              <w:t>Skipped</w:t>
            </w:r>
          </w:p>
        </w:tc>
        <w:tc>
          <w:tcPr>
            <w:tcW w:w="249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tcPr>
          <w:p w:rsidR="00B26459" w:rsidRDefault="000A249D">
            <w:pPr>
              <w:spacing w:line="360" w:lineRule="auto"/>
              <w:jc w:val="center"/>
              <w:rPr>
                <w:sz w:val="24"/>
                <w:szCs w:val="24"/>
              </w:rPr>
            </w:pPr>
            <w:r>
              <w:rPr>
                <w:sz w:val="24"/>
                <w:szCs w:val="24"/>
              </w:rPr>
              <w:t>29</w:t>
            </w:r>
          </w:p>
        </w:tc>
      </w:tr>
    </w:tbl>
    <w:p w:rsidR="00B26459" w:rsidRDefault="00EF13E6">
      <w:pPr>
        <w:jc w:val="both"/>
        <w:rPr>
          <w:sz w:val="32"/>
          <w:szCs w:val="32"/>
        </w:rPr>
      </w:pPr>
      <w:r>
        <w:rPr>
          <w:sz w:val="32"/>
          <w:szCs w:val="32"/>
        </w:rPr>
        <w:t xml:space="preserve"> </w:t>
      </w:r>
    </w:p>
    <w:p w:rsidR="00B26459" w:rsidRDefault="00EF13E6" w:rsidP="00884A5E">
      <w:pPr>
        <w:pStyle w:val="Heading2"/>
        <w:spacing w:before="120"/>
        <w:jc w:val="both"/>
      </w:pPr>
      <w:bookmarkStart w:id="9" w:name="_Toc203463339"/>
      <w:r>
        <w:t>Detailed Test metrics</w:t>
      </w:r>
      <w:bookmarkEnd w:id="9"/>
    </w:p>
    <w:p w:rsidR="00B26459" w:rsidRDefault="00B26459"/>
    <w:p w:rsidR="00B26459" w:rsidRDefault="00EF13E6">
      <w:pPr>
        <w:jc w:val="both"/>
        <w:rPr>
          <w:sz w:val="25"/>
          <w:szCs w:val="25"/>
        </w:rPr>
      </w:pPr>
      <w:r>
        <w:rPr>
          <w:sz w:val="25"/>
          <w:szCs w:val="25"/>
        </w:rPr>
        <w:t xml:space="preserve">Below are the detailed test metrics by performing manual/automation testing. The project metrics are derived from Defect density, Test coverage, Test execution coverage, test tracking and efficiency. </w:t>
      </w:r>
    </w:p>
    <w:p w:rsidR="00B26459" w:rsidRDefault="00B26459">
      <w:pPr>
        <w:jc w:val="both"/>
        <w:rPr>
          <w:sz w:val="25"/>
          <w:szCs w:val="25"/>
        </w:rPr>
      </w:pPr>
    </w:p>
    <w:p w:rsidR="00B26459" w:rsidRDefault="00EF13E6">
      <w:pPr>
        <w:jc w:val="both"/>
        <w:rPr>
          <w:color w:val="1D1C1D"/>
          <w:sz w:val="23"/>
          <w:szCs w:val="23"/>
          <w:highlight w:val="white"/>
        </w:rPr>
      </w:pPr>
      <w:r>
        <w:rPr>
          <w:color w:val="1D1C1D"/>
          <w:sz w:val="23"/>
          <w:szCs w:val="23"/>
          <w:highlight w:val="white"/>
        </w:rPr>
        <w:t>The various metrics that assist in test tracking and efficiency are as follows:</w:t>
      </w:r>
    </w:p>
    <w:p w:rsidR="00B26459" w:rsidRDefault="00B26459">
      <w:pPr>
        <w:jc w:val="both"/>
        <w:rPr>
          <w:color w:val="1D1C1D"/>
          <w:sz w:val="23"/>
          <w:szCs w:val="23"/>
          <w:highlight w:val="white"/>
        </w:rPr>
      </w:pPr>
    </w:p>
    <w:p w:rsidR="00B26459" w:rsidRDefault="00EF13E6">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Passed Test Cases Coverage: It measures the percentage of passed test cases. (Number of passed tests / Total number of tests executed) x 100</w:t>
      </w:r>
    </w:p>
    <w:p w:rsidR="00B26459" w:rsidRDefault="00EF13E6">
      <w:pPr>
        <w:numPr>
          <w:ilvl w:val="0"/>
          <w:numId w:val="2"/>
        </w:numPr>
        <w:shd w:val="clear" w:color="auto" w:fill="FFFFFF"/>
        <w:spacing w:line="384" w:lineRule="auto"/>
        <w:jc w:val="both"/>
        <w:rPr>
          <w:color w:val="1D1C1D"/>
          <w:sz w:val="23"/>
          <w:szCs w:val="23"/>
          <w:highlight w:val="white"/>
        </w:rPr>
      </w:pPr>
      <w:r>
        <w:rPr>
          <w:color w:val="1D1C1D"/>
          <w:sz w:val="23"/>
          <w:szCs w:val="23"/>
          <w:highlight w:val="white"/>
        </w:rPr>
        <w:t>Failed Test Case Coverage: It measures the percentage of all the failed test cases. (Number of failed tests / Total number of test cases executed) x 100</w:t>
      </w:r>
    </w:p>
    <w:p w:rsidR="00884A5E" w:rsidRDefault="00884A5E" w:rsidP="00884A5E">
      <w:pPr>
        <w:shd w:val="clear" w:color="auto" w:fill="FFFFFF"/>
        <w:spacing w:line="384" w:lineRule="auto"/>
        <w:jc w:val="both"/>
        <w:rPr>
          <w:color w:val="1D1C1D"/>
          <w:sz w:val="23"/>
          <w:szCs w:val="23"/>
          <w:highlight w:val="white"/>
        </w:rPr>
      </w:pPr>
    </w:p>
    <w:p w:rsidR="00884A5E" w:rsidRDefault="00884A5E" w:rsidP="00884A5E">
      <w:pPr>
        <w:shd w:val="clear" w:color="auto" w:fill="FFFFFF"/>
        <w:spacing w:line="384" w:lineRule="auto"/>
        <w:jc w:val="both"/>
        <w:rPr>
          <w:color w:val="1D1C1D"/>
          <w:sz w:val="23"/>
          <w:szCs w:val="23"/>
        </w:rPr>
      </w:pPr>
    </w:p>
    <w:p w:rsidR="00884A5E" w:rsidRDefault="00884A5E" w:rsidP="00884A5E">
      <w:pPr>
        <w:shd w:val="clear" w:color="auto" w:fill="FFFFFF"/>
        <w:spacing w:line="384" w:lineRule="auto"/>
        <w:jc w:val="both"/>
        <w:rPr>
          <w:color w:val="1D1C1D"/>
          <w:sz w:val="23"/>
          <w:szCs w:val="23"/>
        </w:rPr>
      </w:pPr>
    </w:p>
    <w:p w:rsidR="00884A5E" w:rsidRDefault="00884A5E" w:rsidP="00884A5E">
      <w:pPr>
        <w:shd w:val="clear" w:color="auto" w:fill="FFFFFF"/>
        <w:spacing w:line="384" w:lineRule="auto"/>
        <w:jc w:val="both"/>
        <w:rPr>
          <w:color w:val="1D1C1D"/>
          <w:sz w:val="23"/>
          <w:szCs w:val="23"/>
        </w:rPr>
      </w:pPr>
    </w:p>
    <w:p w:rsidR="00884A5E" w:rsidRPr="00884A5E" w:rsidRDefault="00884A5E" w:rsidP="00884A5E">
      <w:pPr>
        <w:shd w:val="clear" w:color="auto" w:fill="FFFFFF"/>
        <w:spacing w:line="384" w:lineRule="auto"/>
        <w:jc w:val="both"/>
        <w:rPr>
          <w:b/>
          <w:color w:val="1D1C1D"/>
          <w:sz w:val="23"/>
          <w:szCs w:val="23"/>
        </w:rPr>
      </w:pPr>
      <w:r w:rsidRPr="00884A5E">
        <w:rPr>
          <w:b/>
          <w:color w:val="1D1C1D"/>
          <w:sz w:val="23"/>
          <w:szCs w:val="23"/>
        </w:rPr>
        <w:lastRenderedPageBreak/>
        <w:t>Below are the images deployed on qa-java21 env:</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/mock-abis:1.3.0-beta.1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/mock-mv:1.3.0-beta.1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/activemq-artemis:1.1.5</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/activemq-artemis:1.1.5</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/hotlist-service:1.3.x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/admin-service:1.3.x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/admin-ui:1.3.x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/artifactory-server:1.3.0-beta.2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/artifactory-server:1.2.0.2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/biosdk-server:1.3.0-beta.1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/captcha-validation-service:0.1.0-beta.1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clamav</w:t>
      </w:r>
      <w:proofErr w:type="spellEnd"/>
      <w:r w:rsidRPr="00884A5E">
        <w:rPr>
          <w:color w:val="1D1C1D"/>
          <w:sz w:val="23"/>
          <w:szCs w:val="23"/>
        </w:rPr>
        <w:t>/clamav:1.3.0_base</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/kernel-config-server:1.3.0-beta.2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/data-share-service:1.3.0-beta.2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postgres-</w:t>
      </w:r>
      <w:proofErr w:type="gramStart"/>
      <w:r w:rsidRPr="00884A5E">
        <w:rPr>
          <w:color w:val="1D1C1D"/>
          <w:sz w:val="23"/>
          <w:szCs w:val="23"/>
        </w:rPr>
        <w:t>init:develop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/digital-card-service:1.3.0-beta.1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/digital-card-service:1.3.0-beta.1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/authentication-service:1.3.x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/authentication-internal-service:1.3.x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/keys-generator:1.3.0-beta.2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/authentication-otp-service:1.3.x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/postgres-init:1.2.0.2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/postgres-init:1.2.0.1-B4</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/esignet:1.3.0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/partner-onboarder:1.2.0.1-B4</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/keycloak-init:1.2.0.1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/partner-onboarder:1.2.0.1-B4</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/partner-onboarder:1.2.0.1-B4</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/mock-identity-system:0.9.2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/mock-relying-party-service:0.9.2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lastRenderedPageBreak/>
        <w:t>mosipid</w:t>
      </w:r>
      <w:proofErr w:type="spellEnd"/>
      <w:r w:rsidRPr="00884A5E">
        <w:rPr>
          <w:color w:val="1D1C1D"/>
          <w:sz w:val="23"/>
          <w:szCs w:val="23"/>
        </w:rPr>
        <w:t>/mock-relying-party-ui:0.9.2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/mock-relying-party-ui:0.9.2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/oidc-ui:1.3.0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/credential-service:1.3.0-beta.1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/credential-service:1.3.0-beta.1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/credential-service:1.3.0-beta.1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/credential-request-generator:1.3.0-beta.1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/id-repository-identity-service:1.3.0-beta.1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/id-repository-identity-service:1.3.0-beta.1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/id-repository-identity-service:1.3.0-beta.1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/id-repository-salt-generator:1.3.0-beta.1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/id-repository-vid-service:1.3.0-beta.1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/kernel-auditmanager-service:1.3.0-beta.1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/kernel-auth-service:1.3.0-beta.1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/kernel-idgenerator-service:1.3.0-beta.2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/kernel-masterdata-service:1.3.x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/kernel-notification-service:1.3.0-beta.2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/kernel-otpmanager-service:1.3.0-beta.1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/kernel-pridgenerator-service:1.3.0-beta.2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/kernel-ridgenerator-service:1.3.0-beta.2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/kernel-syncdata-service:1.3.x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mosip-artemis-</w:t>
      </w:r>
      <w:proofErr w:type="gramStart"/>
      <w:r w:rsidRPr="00884A5E">
        <w:rPr>
          <w:color w:val="1D1C1D"/>
          <w:sz w:val="23"/>
          <w:szCs w:val="23"/>
        </w:rPr>
        <w:t>keycloak:develop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keycloak-</w:t>
      </w:r>
      <w:proofErr w:type="gramStart"/>
      <w:r w:rsidRPr="00884A5E">
        <w:rPr>
          <w:color w:val="1D1C1D"/>
          <w:sz w:val="23"/>
          <w:szCs w:val="23"/>
        </w:rPr>
        <w:t>init:develop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bitnami</w:t>
      </w:r>
      <w:proofErr w:type="spellEnd"/>
      <w:r w:rsidRPr="00884A5E">
        <w:rPr>
          <w:color w:val="1D1C1D"/>
          <w:sz w:val="23"/>
          <w:szCs w:val="23"/>
        </w:rPr>
        <w:t>/postgresql:14.2.0-debian-10-r70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/keys-generator:1.3.0-beta.2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/kernel-keymanager-service:1.3.x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masterdata-</w:t>
      </w:r>
      <w:proofErr w:type="gramStart"/>
      <w:r w:rsidRPr="00884A5E">
        <w:rPr>
          <w:color w:val="1D1C1D"/>
          <w:sz w:val="23"/>
          <w:szCs w:val="23"/>
        </w:rPr>
        <w:t>loader:develop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bitnami</w:t>
      </w:r>
      <w:proofErr w:type="spellEnd"/>
      <w:r w:rsidRPr="00884A5E">
        <w:rPr>
          <w:color w:val="1D1C1D"/>
          <w:sz w:val="23"/>
          <w:szCs w:val="23"/>
        </w:rPr>
        <w:t>/minio:2022.2.7-debian-10-r0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w:t>
      </w:r>
      <w:proofErr w:type="spellStart"/>
      <w:r w:rsidRPr="00884A5E">
        <w:rPr>
          <w:color w:val="1D1C1D"/>
          <w:sz w:val="23"/>
          <w:szCs w:val="23"/>
        </w:rPr>
        <w:t>minio</w:t>
      </w:r>
      <w:proofErr w:type="spellEnd"/>
      <w:r w:rsidRPr="00884A5E">
        <w:rPr>
          <w:color w:val="1D1C1D"/>
          <w:sz w:val="23"/>
          <w:szCs w:val="23"/>
        </w:rPr>
        <w:t>-client-</w:t>
      </w:r>
      <w:proofErr w:type="spellStart"/>
      <w:r w:rsidRPr="00884A5E">
        <w:rPr>
          <w:color w:val="1D1C1D"/>
          <w:sz w:val="23"/>
          <w:szCs w:val="23"/>
        </w:rPr>
        <w:t>util</w:t>
      </w:r>
      <w:proofErr w:type="spell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/mock-smtp:1.0.0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mosip-file-</w:t>
      </w:r>
      <w:proofErr w:type="gramStart"/>
      <w:r w:rsidRPr="00884A5E">
        <w:rPr>
          <w:color w:val="1D1C1D"/>
          <w:sz w:val="23"/>
          <w:szCs w:val="23"/>
        </w:rPr>
        <w:t>server:develop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lastRenderedPageBreak/>
        <w:t>mosipqa</w:t>
      </w:r>
      <w:proofErr w:type="spellEnd"/>
      <w:r w:rsidRPr="00884A5E">
        <w:rPr>
          <w:color w:val="1D1C1D"/>
          <w:sz w:val="23"/>
          <w:szCs w:val="23"/>
        </w:rPr>
        <w:t>/</w:t>
      </w:r>
      <w:proofErr w:type="spellStart"/>
      <w:r w:rsidRPr="00884A5E">
        <w:rPr>
          <w:color w:val="1D1C1D"/>
          <w:sz w:val="23"/>
          <w:szCs w:val="23"/>
        </w:rPr>
        <w:t>partner-</w:t>
      </w:r>
      <w:proofErr w:type="gramStart"/>
      <w:r w:rsidRPr="00884A5E">
        <w:rPr>
          <w:color w:val="1D1C1D"/>
          <w:sz w:val="23"/>
          <w:szCs w:val="23"/>
        </w:rPr>
        <w:t>onboarder:develop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dsl-</w:t>
      </w:r>
      <w:proofErr w:type="gramStart"/>
      <w:r w:rsidRPr="00884A5E">
        <w:rPr>
          <w:color w:val="1D1C1D"/>
          <w:sz w:val="23"/>
          <w:szCs w:val="23"/>
        </w:rPr>
        <w:t>packetcreator:develop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mosipdev</w:t>
      </w:r>
      <w:proofErr w:type="spellEnd"/>
      <w:r w:rsidRPr="00884A5E">
        <w:rPr>
          <w:color w:val="1D1C1D"/>
          <w:sz w:val="23"/>
          <w:szCs w:val="23"/>
        </w:rPr>
        <w:t>/</w:t>
      </w:r>
      <w:proofErr w:type="spellStart"/>
      <w:r w:rsidRPr="00884A5E">
        <w:rPr>
          <w:color w:val="1D1C1D"/>
          <w:sz w:val="23"/>
          <w:szCs w:val="23"/>
        </w:rPr>
        <w:t>dsl-</w:t>
      </w:r>
      <w:proofErr w:type="gramStart"/>
      <w:r w:rsidRPr="00884A5E">
        <w:rPr>
          <w:color w:val="1D1C1D"/>
          <w:sz w:val="23"/>
          <w:szCs w:val="23"/>
        </w:rPr>
        <w:t>packetcreator:develop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/commons-packet-service:1.3.x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/pmp-ui:1.2.0.1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/partner-management-service:1.2.2.0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/policy-management-service:1.2.2.0</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t>
      </w:r>
      <w:proofErr w:type="spellStart"/>
      <w:r w:rsidRPr="00884A5E">
        <w:rPr>
          <w:color w:val="1D1C1D"/>
          <w:sz w:val="23"/>
          <w:szCs w:val="23"/>
        </w:rPr>
        <w:t>postgres-</w:t>
      </w:r>
      <w:proofErr w:type="gramStart"/>
      <w:r w:rsidRPr="00884A5E">
        <w:rPr>
          <w:color w:val="1D1C1D"/>
          <w:sz w:val="23"/>
          <w:szCs w:val="23"/>
        </w:rPr>
        <w:t>init:develop</w:t>
      </w:r>
      <w:proofErr w:type="spellEnd"/>
      <w:proofErr w:type="gramEnd"/>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/pre-registration-application-service:1.3.0-beta.1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/pre-registration-batchjob:1.3.0-beta.1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/pre-registration-booking-service:1.3.0-beta.1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/pre-registration-datasync-service:1.3.0-beta.1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/pre-registration-ui:1.3.0-beta.1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/print:1.3.0-beta.1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bitnami</w:t>
      </w:r>
      <w:proofErr w:type="spellEnd"/>
      <w:r w:rsidRPr="00884A5E">
        <w:rPr>
          <w:color w:val="1D1C1D"/>
          <w:sz w:val="23"/>
          <w:szCs w:val="23"/>
        </w:rPr>
        <w:t>/redis:7.0.5-debian-11-r25</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/regclient-keystore:1.3.0-beta.1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/registration-client:1.3.x</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/registration-processor-common-camel-bridge:1.3.0-beta.1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/registration-processor-stage-group-1:1.3.0-beta.1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/registration-processor-stage-group-2:1.3.0-beta.1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/registration-processor-stage-group-3:1.3.0-beta.1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/registration-processor-stage-group-4:1.3.0-beta.1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/registration-processor-stage-group-5:1.3.0-beta.1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/registration-processor-stage-group-6:1.3.0-beta.1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/registration-processor-stage-group-7:1.3.0-beta.1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/registration-processor-landing-zone:1.3.0-beta.1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/registration-processor-notification-service:1.3.0-beta.1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/registration-processor-dmz-packet-server:1.3.0-beta.1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/registration-processor-reprocessor:1.3.0-beta.1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/kernel-salt-generator:1.3.0-beta.1</w:t>
      </w:r>
    </w:p>
    <w:p w:rsidR="00884A5E" w:rsidRPr="00884A5E" w:rsidRDefault="00884A5E" w:rsidP="00884A5E">
      <w:pPr>
        <w:shd w:val="clear" w:color="auto" w:fill="FFFFFF"/>
        <w:spacing w:line="384" w:lineRule="auto"/>
        <w:jc w:val="both"/>
        <w:rPr>
          <w:color w:val="1D1C1D"/>
          <w:sz w:val="23"/>
          <w:szCs w:val="23"/>
        </w:rPr>
      </w:pPr>
      <w:r w:rsidRPr="00884A5E">
        <w:rPr>
          <w:color w:val="1D1C1D"/>
          <w:sz w:val="23"/>
          <w:szCs w:val="23"/>
        </w:rPr>
        <w:t>mosipid/registration-processor-registration-status-service:1.3.0-beta.1</w:t>
      </w:r>
    </w:p>
    <w:p w:rsidR="00884A5E" w:rsidRPr="00884A5E" w:rsidRDefault="00884A5E" w:rsidP="00884A5E">
      <w:pPr>
        <w:shd w:val="clear" w:color="auto" w:fill="FFFFFF"/>
        <w:spacing w:line="384" w:lineRule="auto"/>
        <w:jc w:val="both"/>
        <w:rPr>
          <w:color w:val="1D1C1D"/>
          <w:sz w:val="23"/>
          <w:szCs w:val="23"/>
        </w:rPr>
      </w:pPr>
      <w:r w:rsidRPr="00884A5E">
        <w:rPr>
          <w:color w:val="1D1C1D"/>
          <w:sz w:val="23"/>
          <w:szCs w:val="23"/>
        </w:rPr>
        <w:lastRenderedPageBreak/>
        <w:t>mosipid/registration-processor-registration-transaction-service:1.3.0-beta.1</w:t>
      </w:r>
    </w:p>
    <w:p w:rsidR="00884A5E" w:rsidRPr="00884A5E" w:rsidRDefault="00884A5E" w:rsidP="00884A5E">
      <w:pPr>
        <w:shd w:val="clear" w:color="auto" w:fill="FFFFFF"/>
        <w:spacing w:line="384" w:lineRule="auto"/>
        <w:jc w:val="both"/>
        <w:rPr>
          <w:color w:val="1D1C1D"/>
          <w:sz w:val="23"/>
          <w:szCs w:val="23"/>
        </w:rPr>
      </w:pPr>
      <w:r w:rsidRPr="00884A5E">
        <w:rPr>
          <w:color w:val="1D1C1D"/>
          <w:sz w:val="23"/>
          <w:szCs w:val="23"/>
        </w:rPr>
        <w:t>mosipid/registration-processor-workflow-manager-service:1.3.0-beta.1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/resident-service:1.3.0-beta.1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/resident-ui:0.9.1</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mosipid</w:t>
      </w:r>
      <w:proofErr w:type="spellEnd"/>
      <w:r w:rsidRPr="00884A5E">
        <w:rPr>
          <w:color w:val="1D1C1D"/>
          <w:sz w:val="23"/>
          <w:szCs w:val="23"/>
        </w:rPr>
        <w:t>/</w:t>
      </w:r>
      <w:proofErr w:type="gramStart"/>
      <w:r w:rsidRPr="00884A5E">
        <w:rPr>
          <w:color w:val="1D1C1D"/>
          <w:sz w:val="23"/>
          <w:szCs w:val="23"/>
        </w:rPr>
        <w:t>softhsm:v</w:t>
      </w:r>
      <w:proofErr w:type="gramEnd"/>
      <w:r w:rsidRPr="00884A5E">
        <w:rPr>
          <w:color w:val="1D1C1D"/>
          <w:sz w:val="23"/>
          <w:szCs w:val="23"/>
        </w:rPr>
        <w:t>2</w:t>
      </w:r>
    </w:p>
    <w:p w:rsidR="00884A5E" w:rsidRPr="00884A5E" w:rsidRDefault="00884A5E" w:rsidP="00884A5E">
      <w:pPr>
        <w:shd w:val="clear" w:color="auto" w:fill="FFFFFF"/>
        <w:spacing w:line="384" w:lineRule="auto"/>
        <w:jc w:val="both"/>
        <w:rPr>
          <w:color w:val="1D1C1D"/>
          <w:sz w:val="23"/>
          <w:szCs w:val="23"/>
        </w:rPr>
      </w:pPr>
      <w:proofErr w:type="spellStart"/>
      <w:r w:rsidRPr="00884A5E">
        <w:rPr>
          <w:color w:val="1D1C1D"/>
          <w:sz w:val="23"/>
          <w:szCs w:val="23"/>
        </w:rPr>
        <w:t>mosipqa</w:t>
      </w:r>
      <w:proofErr w:type="spellEnd"/>
      <w:r w:rsidRPr="00884A5E">
        <w:rPr>
          <w:color w:val="1D1C1D"/>
          <w:sz w:val="23"/>
          <w:szCs w:val="23"/>
        </w:rPr>
        <w:t>/websub-service:1.3.x</w:t>
      </w:r>
    </w:p>
    <w:p w:rsidR="00884A5E" w:rsidRDefault="00884A5E" w:rsidP="00884A5E">
      <w:pPr>
        <w:shd w:val="clear" w:color="auto" w:fill="FFFFFF"/>
        <w:spacing w:line="384" w:lineRule="auto"/>
        <w:jc w:val="both"/>
        <w:rPr>
          <w:color w:val="1D1C1D"/>
          <w:sz w:val="23"/>
          <w:szCs w:val="23"/>
          <w:highlight w:val="white"/>
        </w:rPr>
      </w:pPr>
      <w:proofErr w:type="spellStart"/>
      <w:r w:rsidRPr="00884A5E">
        <w:rPr>
          <w:color w:val="1D1C1D"/>
          <w:sz w:val="23"/>
          <w:szCs w:val="23"/>
        </w:rPr>
        <w:t>mosipqa</w:t>
      </w:r>
      <w:proofErr w:type="spellEnd"/>
      <w:r w:rsidRPr="00884A5E">
        <w:rPr>
          <w:color w:val="1D1C1D"/>
          <w:sz w:val="23"/>
          <w:szCs w:val="23"/>
        </w:rPr>
        <w:t>/consolidator-websub-service:1.3.x</w:t>
      </w:r>
    </w:p>
    <w:sectPr w:rsidR="00884A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91BBB"/>
    <w:multiLevelType w:val="multilevel"/>
    <w:tmpl w:val="037CEA9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B2C86"/>
    <w:multiLevelType w:val="multilevel"/>
    <w:tmpl w:val="BE228F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A86BE0"/>
    <w:multiLevelType w:val="multilevel"/>
    <w:tmpl w:val="67383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D55A2E"/>
    <w:multiLevelType w:val="multilevel"/>
    <w:tmpl w:val="D9344E48"/>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59"/>
    <w:rsid w:val="000A249D"/>
    <w:rsid w:val="00184674"/>
    <w:rsid w:val="002C02F0"/>
    <w:rsid w:val="004B5535"/>
    <w:rsid w:val="006E1D8E"/>
    <w:rsid w:val="00757019"/>
    <w:rsid w:val="00884A5E"/>
    <w:rsid w:val="00986F8E"/>
    <w:rsid w:val="00B26459"/>
    <w:rsid w:val="00BE6B98"/>
    <w:rsid w:val="00D54721"/>
    <w:rsid w:val="00EF13E6"/>
    <w:rsid w:val="00F00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8A067"/>
  <w15:docId w15:val="{7A408DA8-FA29-47E9-B375-6F476E4C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customStyle="1" w:styleId="19pk17rr">
    <w:name w:val="_19pk17rr"/>
    <w:basedOn w:val="DefaultParagraphFont"/>
    <w:rsid w:val="00184674"/>
  </w:style>
  <w:style w:type="character" w:customStyle="1" w:styleId="cc-1fwh6g8">
    <w:name w:val="cc-1fwh6g8"/>
    <w:basedOn w:val="DefaultParagraphFont"/>
    <w:rsid w:val="0018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1541">
      <w:bodyDiv w:val="1"/>
      <w:marLeft w:val="0"/>
      <w:marRight w:val="0"/>
      <w:marTop w:val="0"/>
      <w:marBottom w:val="0"/>
      <w:divBdr>
        <w:top w:val="none" w:sz="0" w:space="0" w:color="auto"/>
        <w:left w:val="none" w:sz="0" w:space="0" w:color="auto"/>
        <w:bottom w:val="none" w:sz="0" w:space="0" w:color="auto"/>
        <w:right w:val="none" w:sz="0" w:space="0" w:color="auto"/>
      </w:divBdr>
      <w:divsChild>
        <w:div w:id="1911571930">
          <w:marLeft w:val="0"/>
          <w:marRight w:val="0"/>
          <w:marTop w:val="0"/>
          <w:marBottom w:val="360"/>
          <w:divBdr>
            <w:top w:val="none" w:sz="0" w:space="0" w:color="auto"/>
            <w:left w:val="none" w:sz="0" w:space="0" w:color="auto"/>
            <w:bottom w:val="none" w:sz="0" w:space="0" w:color="auto"/>
            <w:right w:val="none" w:sz="0" w:space="0" w:color="auto"/>
          </w:divBdr>
        </w:div>
      </w:divsChild>
    </w:div>
    <w:div w:id="1977485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11</cp:revision>
  <dcterms:created xsi:type="dcterms:W3CDTF">2025-07-07T09:31:00Z</dcterms:created>
  <dcterms:modified xsi:type="dcterms:W3CDTF">2025-07-15T03:45:00Z</dcterms:modified>
</cp:coreProperties>
</file>