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2A0681">
      <w:pPr>
        <w:jc w:val="center"/>
        <w:rPr>
          <w:b/>
          <w:sz w:val="42"/>
          <w:szCs w:val="42"/>
        </w:rPr>
      </w:pPr>
      <w:r>
        <w:rPr>
          <w:b/>
          <w:sz w:val="42"/>
          <w:szCs w:val="42"/>
        </w:rPr>
        <w:t>Functional Test Report</w:t>
      </w:r>
    </w:p>
    <w:p w:rsidR="00144CF6" w:rsidRDefault="006F63B3" w:rsidP="006F63B3">
      <w:pPr>
        <w:pStyle w:val="Heading1"/>
        <w:spacing w:before="0" w:after="0"/>
        <w:jc w:val="center"/>
        <w:rPr>
          <w:b/>
        </w:rPr>
      </w:pPr>
      <w:bookmarkStart w:id="0" w:name="_Toc184815094"/>
      <w:bookmarkStart w:id="1" w:name="_Toc195705044"/>
      <w:proofErr w:type="spellStart"/>
      <w:r>
        <w:rPr>
          <w:b/>
        </w:rPr>
        <w:t>Regproc</w:t>
      </w:r>
      <w:proofErr w:type="spellEnd"/>
      <w:r>
        <w:rPr>
          <w:b/>
        </w:rPr>
        <w:t xml:space="preserve"> </w:t>
      </w:r>
      <w:r w:rsidRPr="006F63B3">
        <w:rPr>
          <w:b/>
        </w:rPr>
        <w:t xml:space="preserve">1.2.1.0 </w:t>
      </w:r>
    </w:p>
    <w:p w:rsidR="00511C1E" w:rsidRPr="005873B2" w:rsidRDefault="006F63B3" w:rsidP="006F63B3">
      <w:pPr>
        <w:pStyle w:val="Heading1"/>
        <w:spacing w:before="0" w:after="0"/>
        <w:jc w:val="center"/>
        <w:rPr>
          <w:b/>
          <w:sz w:val="42"/>
          <w:szCs w:val="42"/>
        </w:rPr>
      </w:pPr>
      <w:r w:rsidRPr="006F63B3">
        <w:rPr>
          <w:b/>
        </w:rPr>
        <w:t>CRVS MOSIP Implementation</w:t>
      </w:r>
      <w:bookmarkEnd w:id="0"/>
      <w:bookmarkEnd w:id="1"/>
    </w:p>
    <w:p w:rsidR="00BA47CE" w:rsidRDefault="006F63B3">
      <w:pPr>
        <w:jc w:val="center"/>
        <w:rPr>
          <w:b/>
          <w:sz w:val="42"/>
          <w:szCs w:val="42"/>
        </w:rPr>
      </w:pPr>
      <w:r>
        <w:rPr>
          <w:b/>
          <w:sz w:val="28"/>
          <w:szCs w:val="28"/>
        </w:rPr>
        <w:t>15</w:t>
      </w:r>
      <w:r w:rsidR="00511C1E" w:rsidRPr="00062240">
        <w:rPr>
          <w:b/>
          <w:sz w:val="28"/>
          <w:szCs w:val="28"/>
        </w:rPr>
        <w:t>-</w:t>
      </w:r>
      <w:r>
        <w:rPr>
          <w:b/>
          <w:sz w:val="28"/>
          <w:szCs w:val="28"/>
        </w:rPr>
        <w:t>04</w:t>
      </w:r>
      <w:r w:rsidR="00511C1E" w:rsidRPr="00062240">
        <w:rPr>
          <w:b/>
          <w:sz w:val="28"/>
          <w:szCs w:val="28"/>
        </w:rPr>
        <w:t>-202</w:t>
      </w:r>
      <w:r>
        <w:rPr>
          <w:b/>
          <w:sz w:val="28"/>
          <w:szCs w:val="28"/>
        </w:rPr>
        <w:t>5</w:t>
      </w:r>
      <w:r w:rsidR="002A0681">
        <w:br w:type="page"/>
      </w:r>
    </w:p>
    <w:bookmarkStart w:id="2" w:name="_heading=h.gjdgxs" w:colFirst="0" w:colLast="0" w:displacedByCustomXml="next"/>
    <w:bookmarkEnd w:id="2" w:displacedByCustomXml="next"/>
    <w:sdt>
      <w:sdtPr>
        <w:id w:val="-1677806603"/>
        <w:docPartObj>
          <w:docPartGallery w:val="Table of Contents"/>
          <w:docPartUnique/>
        </w:docPartObj>
      </w:sdtPr>
      <w:sdtEndPr/>
      <w:sdtContent>
        <w:p w:rsidR="00391C15" w:rsidRDefault="002A0681">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195705044" w:history="1">
            <w:r w:rsidR="00391C15" w:rsidRPr="006071B5">
              <w:rPr>
                <w:rStyle w:val="Hyperlink"/>
                <w:b/>
                <w:noProof/>
              </w:rPr>
              <w:t>Regproc 1.2.1.0 - CRVS MOSIP Implementation</w:t>
            </w:r>
            <w:r w:rsidR="00391C15">
              <w:rPr>
                <w:noProof/>
                <w:webHidden/>
              </w:rPr>
              <w:tab/>
            </w:r>
            <w:r w:rsidR="00391C15">
              <w:rPr>
                <w:noProof/>
                <w:webHidden/>
              </w:rPr>
              <w:fldChar w:fldCharType="begin"/>
            </w:r>
            <w:r w:rsidR="00391C15">
              <w:rPr>
                <w:noProof/>
                <w:webHidden/>
              </w:rPr>
              <w:instrText xml:space="preserve"> PAGEREF _Toc195705044 \h </w:instrText>
            </w:r>
            <w:r w:rsidR="00391C15">
              <w:rPr>
                <w:noProof/>
                <w:webHidden/>
              </w:rPr>
            </w:r>
            <w:r w:rsidR="00391C15">
              <w:rPr>
                <w:noProof/>
                <w:webHidden/>
              </w:rPr>
              <w:fldChar w:fldCharType="separate"/>
            </w:r>
            <w:r w:rsidR="00391C15">
              <w:rPr>
                <w:noProof/>
                <w:webHidden/>
              </w:rPr>
              <w:t>1</w:t>
            </w:r>
            <w:r w:rsidR="00391C15">
              <w:rPr>
                <w:noProof/>
                <w:webHidden/>
              </w:rPr>
              <w:fldChar w:fldCharType="end"/>
            </w:r>
          </w:hyperlink>
        </w:p>
        <w:p w:rsidR="00391C15" w:rsidRDefault="00391C15">
          <w:pPr>
            <w:pStyle w:val="TOC1"/>
            <w:tabs>
              <w:tab w:val="right" w:pos="9350"/>
            </w:tabs>
            <w:rPr>
              <w:rFonts w:asciiTheme="minorHAnsi" w:eastAsiaTheme="minorEastAsia" w:hAnsiTheme="minorHAnsi" w:cstheme="minorBidi"/>
              <w:noProof/>
              <w:lang w:val="en-IN"/>
            </w:rPr>
          </w:pPr>
          <w:hyperlink w:anchor="_Toc195705045" w:history="1">
            <w:r w:rsidRPr="006071B5">
              <w:rPr>
                <w:rStyle w:val="Hyperlink"/>
                <w:noProof/>
              </w:rPr>
              <w:t>Testing Scope</w:t>
            </w:r>
            <w:r>
              <w:rPr>
                <w:noProof/>
                <w:webHidden/>
              </w:rPr>
              <w:tab/>
            </w:r>
            <w:r>
              <w:rPr>
                <w:noProof/>
                <w:webHidden/>
              </w:rPr>
              <w:fldChar w:fldCharType="begin"/>
            </w:r>
            <w:r>
              <w:rPr>
                <w:noProof/>
                <w:webHidden/>
              </w:rPr>
              <w:instrText xml:space="preserve"> PAGEREF _Toc195705045 \h </w:instrText>
            </w:r>
            <w:r>
              <w:rPr>
                <w:noProof/>
                <w:webHidden/>
              </w:rPr>
            </w:r>
            <w:r>
              <w:rPr>
                <w:noProof/>
                <w:webHidden/>
              </w:rPr>
              <w:fldChar w:fldCharType="separate"/>
            </w:r>
            <w:r>
              <w:rPr>
                <w:noProof/>
                <w:webHidden/>
              </w:rPr>
              <w:t>3</w:t>
            </w:r>
            <w:r>
              <w:rPr>
                <w:noProof/>
                <w:webHidden/>
              </w:rPr>
              <w:fldChar w:fldCharType="end"/>
            </w:r>
          </w:hyperlink>
        </w:p>
        <w:p w:rsidR="00391C15" w:rsidRDefault="00391C15">
          <w:pPr>
            <w:pStyle w:val="TOC1"/>
            <w:tabs>
              <w:tab w:val="right" w:pos="9350"/>
            </w:tabs>
            <w:rPr>
              <w:rFonts w:asciiTheme="minorHAnsi" w:eastAsiaTheme="minorEastAsia" w:hAnsiTheme="minorHAnsi" w:cstheme="minorBidi"/>
              <w:noProof/>
              <w:lang w:val="en-IN"/>
            </w:rPr>
          </w:pPr>
          <w:hyperlink w:anchor="_Toc195705046" w:history="1">
            <w:r w:rsidRPr="006071B5">
              <w:rPr>
                <w:rStyle w:val="Hyperlink"/>
                <w:noProof/>
              </w:rPr>
              <w:t>Test Approach</w:t>
            </w:r>
            <w:r>
              <w:rPr>
                <w:noProof/>
                <w:webHidden/>
              </w:rPr>
              <w:tab/>
            </w:r>
            <w:r>
              <w:rPr>
                <w:noProof/>
                <w:webHidden/>
              </w:rPr>
              <w:fldChar w:fldCharType="begin"/>
            </w:r>
            <w:r>
              <w:rPr>
                <w:noProof/>
                <w:webHidden/>
              </w:rPr>
              <w:instrText xml:space="preserve"> PAGEREF _Toc195705046 \h </w:instrText>
            </w:r>
            <w:r>
              <w:rPr>
                <w:noProof/>
                <w:webHidden/>
              </w:rPr>
            </w:r>
            <w:r>
              <w:rPr>
                <w:noProof/>
                <w:webHidden/>
              </w:rPr>
              <w:fldChar w:fldCharType="separate"/>
            </w:r>
            <w:r>
              <w:rPr>
                <w:noProof/>
                <w:webHidden/>
              </w:rPr>
              <w:t>3</w:t>
            </w:r>
            <w:r>
              <w:rPr>
                <w:noProof/>
                <w:webHidden/>
              </w:rPr>
              <w:fldChar w:fldCharType="end"/>
            </w:r>
          </w:hyperlink>
        </w:p>
        <w:p w:rsidR="00391C15" w:rsidRDefault="00391C15">
          <w:pPr>
            <w:pStyle w:val="TOC1"/>
            <w:tabs>
              <w:tab w:val="right" w:pos="9350"/>
            </w:tabs>
            <w:rPr>
              <w:rFonts w:asciiTheme="minorHAnsi" w:eastAsiaTheme="minorEastAsia" w:hAnsiTheme="minorHAnsi" w:cstheme="minorBidi"/>
              <w:noProof/>
              <w:lang w:val="en-IN"/>
            </w:rPr>
          </w:pPr>
          <w:hyperlink w:anchor="_Toc195705047" w:history="1">
            <w:r w:rsidRPr="006071B5">
              <w:rPr>
                <w:rStyle w:val="Hyperlink"/>
                <w:noProof/>
              </w:rPr>
              <w:t>Test execution statistics</w:t>
            </w:r>
            <w:r>
              <w:rPr>
                <w:noProof/>
                <w:webHidden/>
              </w:rPr>
              <w:tab/>
            </w:r>
            <w:r>
              <w:rPr>
                <w:noProof/>
                <w:webHidden/>
              </w:rPr>
              <w:fldChar w:fldCharType="begin"/>
            </w:r>
            <w:r>
              <w:rPr>
                <w:noProof/>
                <w:webHidden/>
              </w:rPr>
              <w:instrText xml:space="preserve"> PAGEREF _Toc195705047 \h </w:instrText>
            </w:r>
            <w:r>
              <w:rPr>
                <w:noProof/>
                <w:webHidden/>
              </w:rPr>
            </w:r>
            <w:r>
              <w:rPr>
                <w:noProof/>
                <w:webHidden/>
              </w:rPr>
              <w:fldChar w:fldCharType="separate"/>
            </w:r>
            <w:r>
              <w:rPr>
                <w:noProof/>
                <w:webHidden/>
              </w:rPr>
              <w:t>4</w:t>
            </w:r>
            <w:r>
              <w:rPr>
                <w:noProof/>
                <w:webHidden/>
              </w:rPr>
              <w:fldChar w:fldCharType="end"/>
            </w:r>
          </w:hyperlink>
        </w:p>
        <w:p w:rsidR="00391C15" w:rsidRDefault="00391C15">
          <w:pPr>
            <w:pStyle w:val="TOC2"/>
            <w:tabs>
              <w:tab w:val="right" w:pos="9350"/>
            </w:tabs>
            <w:rPr>
              <w:rFonts w:asciiTheme="minorHAnsi" w:eastAsiaTheme="minorEastAsia" w:hAnsiTheme="minorHAnsi" w:cstheme="minorBidi"/>
              <w:noProof/>
              <w:lang w:val="en-IN"/>
            </w:rPr>
          </w:pPr>
          <w:hyperlink w:anchor="_Toc195705048" w:history="1">
            <w:r w:rsidRPr="006071B5">
              <w:rPr>
                <w:rStyle w:val="Hyperlink"/>
                <w:noProof/>
              </w:rPr>
              <w:t>Functional test results</w:t>
            </w:r>
            <w:r>
              <w:rPr>
                <w:noProof/>
                <w:webHidden/>
              </w:rPr>
              <w:tab/>
            </w:r>
            <w:r>
              <w:rPr>
                <w:noProof/>
                <w:webHidden/>
              </w:rPr>
              <w:fldChar w:fldCharType="begin"/>
            </w:r>
            <w:r>
              <w:rPr>
                <w:noProof/>
                <w:webHidden/>
              </w:rPr>
              <w:instrText xml:space="preserve"> PAGEREF _Toc195705048 \h </w:instrText>
            </w:r>
            <w:r>
              <w:rPr>
                <w:noProof/>
                <w:webHidden/>
              </w:rPr>
            </w:r>
            <w:r>
              <w:rPr>
                <w:noProof/>
                <w:webHidden/>
              </w:rPr>
              <w:fldChar w:fldCharType="separate"/>
            </w:r>
            <w:r>
              <w:rPr>
                <w:noProof/>
                <w:webHidden/>
              </w:rPr>
              <w:t>4</w:t>
            </w:r>
            <w:r>
              <w:rPr>
                <w:noProof/>
                <w:webHidden/>
              </w:rPr>
              <w:fldChar w:fldCharType="end"/>
            </w:r>
          </w:hyperlink>
        </w:p>
        <w:p w:rsidR="00391C15" w:rsidRDefault="00391C15">
          <w:pPr>
            <w:pStyle w:val="TOC2"/>
            <w:tabs>
              <w:tab w:val="right" w:pos="9350"/>
            </w:tabs>
            <w:rPr>
              <w:rFonts w:asciiTheme="minorHAnsi" w:eastAsiaTheme="minorEastAsia" w:hAnsiTheme="minorHAnsi" w:cstheme="minorBidi"/>
              <w:noProof/>
              <w:lang w:val="en-IN"/>
            </w:rPr>
          </w:pPr>
          <w:hyperlink w:anchor="_Toc195705049" w:history="1">
            <w:r w:rsidRPr="006071B5">
              <w:rPr>
                <w:rStyle w:val="Hyperlink"/>
                <w:noProof/>
              </w:rPr>
              <w:t>Detailed Test metrics</w:t>
            </w:r>
            <w:r>
              <w:rPr>
                <w:noProof/>
                <w:webHidden/>
              </w:rPr>
              <w:tab/>
            </w:r>
            <w:r>
              <w:rPr>
                <w:noProof/>
                <w:webHidden/>
              </w:rPr>
              <w:fldChar w:fldCharType="begin"/>
            </w:r>
            <w:r>
              <w:rPr>
                <w:noProof/>
                <w:webHidden/>
              </w:rPr>
              <w:instrText xml:space="preserve"> PAGEREF _Toc195705049 \h </w:instrText>
            </w:r>
            <w:r>
              <w:rPr>
                <w:noProof/>
                <w:webHidden/>
              </w:rPr>
            </w:r>
            <w:r>
              <w:rPr>
                <w:noProof/>
                <w:webHidden/>
              </w:rPr>
              <w:fldChar w:fldCharType="separate"/>
            </w:r>
            <w:r>
              <w:rPr>
                <w:noProof/>
                <w:webHidden/>
              </w:rPr>
              <w:t>5</w:t>
            </w:r>
            <w:r>
              <w:rPr>
                <w:noProof/>
                <w:webHidden/>
              </w:rPr>
              <w:fldChar w:fldCharType="end"/>
            </w:r>
          </w:hyperlink>
        </w:p>
        <w:p w:rsidR="00391C15" w:rsidRDefault="00391C15">
          <w:pPr>
            <w:pStyle w:val="TOC1"/>
            <w:tabs>
              <w:tab w:val="right" w:pos="9350"/>
            </w:tabs>
            <w:rPr>
              <w:rFonts w:asciiTheme="minorHAnsi" w:eastAsiaTheme="minorEastAsia" w:hAnsiTheme="minorHAnsi" w:cstheme="minorBidi"/>
              <w:noProof/>
              <w:lang w:val="en-IN"/>
            </w:rPr>
          </w:pPr>
          <w:hyperlink w:anchor="_Toc195705050" w:history="1">
            <w:r w:rsidRPr="006071B5">
              <w:rPr>
                <w:rStyle w:val="Hyperlink"/>
                <w:noProof/>
              </w:rPr>
              <w:t>Sonar Report</w:t>
            </w:r>
            <w:r>
              <w:rPr>
                <w:noProof/>
                <w:webHidden/>
              </w:rPr>
              <w:tab/>
            </w:r>
            <w:r>
              <w:rPr>
                <w:noProof/>
                <w:webHidden/>
              </w:rPr>
              <w:fldChar w:fldCharType="begin"/>
            </w:r>
            <w:r>
              <w:rPr>
                <w:noProof/>
                <w:webHidden/>
              </w:rPr>
              <w:instrText xml:space="preserve"> PAGEREF _Toc195705050 \h </w:instrText>
            </w:r>
            <w:r>
              <w:rPr>
                <w:noProof/>
                <w:webHidden/>
              </w:rPr>
            </w:r>
            <w:r>
              <w:rPr>
                <w:noProof/>
                <w:webHidden/>
              </w:rPr>
              <w:fldChar w:fldCharType="separate"/>
            </w:r>
            <w:r>
              <w:rPr>
                <w:noProof/>
                <w:webHidden/>
              </w:rPr>
              <w:t>5</w:t>
            </w:r>
            <w:r>
              <w:rPr>
                <w:noProof/>
                <w:webHidden/>
              </w:rPr>
              <w:fldChar w:fldCharType="end"/>
            </w:r>
          </w:hyperlink>
        </w:p>
        <w:p w:rsidR="00391C15" w:rsidRDefault="00391C15">
          <w:pPr>
            <w:pStyle w:val="TOC1"/>
            <w:tabs>
              <w:tab w:val="right" w:pos="9350"/>
            </w:tabs>
            <w:rPr>
              <w:rFonts w:asciiTheme="minorHAnsi" w:eastAsiaTheme="minorEastAsia" w:hAnsiTheme="minorHAnsi" w:cstheme="minorBidi"/>
              <w:noProof/>
              <w:lang w:val="en-IN"/>
            </w:rPr>
          </w:pPr>
          <w:hyperlink w:anchor="_Toc195705051" w:history="1">
            <w:r w:rsidRPr="006071B5">
              <w:rPr>
                <w:rStyle w:val="Hyperlink"/>
                <w:noProof/>
              </w:rPr>
              <w:t>Docker versions in qa-base environment:</w:t>
            </w:r>
            <w:r>
              <w:rPr>
                <w:noProof/>
                <w:webHidden/>
              </w:rPr>
              <w:tab/>
            </w:r>
            <w:r>
              <w:rPr>
                <w:noProof/>
                <w:webHidden/>
              </w:rPr>
              <w:fldChar w:fldCharType="begin"/>
            </w:r>
            <w:r>
              <w:rPr>
                <w:noProof/>
                <w:webHidden/>
              </w:rPr>
              <w:instrText xml:space="preserve"> PAGEREF _Toc195705051 \h </w:instrText>
            </w:r>
            <w:r>
              <w:rPr>
                <w:noProof/>
                <w:webHidden/>
              </w:rPr>
            </w:r>
            <w:r>
              <w:rPr>
                <w:noProof/>
                <w:webHidden/>
              </w:rPr>
              <w:fldChar w:fldCharType="separate"/>
            </w:r>
            <w:r>
              <w:rPr>
                <w:noProof/>
                <w:webHidden/>
              </w:rPr>
              <w:t>6</w:t>
            </w:r>
            <w:r>
              <w:rPr>
                <w:noProof/>
                <w:webHidden/>
              </w:rPr>
              <w:fldChar w:fldCharType="end"/>
            </w:r>
          </w:hyperlink>
        </w:p>
        <w:p w:rsidR="00BA47CE" w:rsidRDefault="002A0681">
          <w:pPr>
            <w:tabs>
              <w:tab w:val="right" w:pos="9360"/>
            </w:tabs>
            <w:spacing w:before="60" w:after="80" w:line="240" w:lineRule="auto"/>
            <w:ind w:left="360"/>
          </w:pPr>
          <w:r>
            <w:fldChar w:fldCharType="end"/>
          </w:r>
        </w:p>
      </w:sdtContent>
    </w:sdt>
    <w:p w:rsidR="00BA47CE" w:rsidRDefault="00BA47CE"/>
    <w:p w:rsidR="00BA47CE" w:rsidRDefault="002A0681">
      <w:pPr>
        <w:pStyle w:val="Heading1"/>
      </w:pPr>
      <w:bookmarkStart w:id="3" w:name="_heading=h.30j0zll" w:colFirst="0" w:colLast="0"/>
      <w:bookmarkEnd w:id="3"/>
      <w:r>
        <w:br w:type="page"/>
      </w:r>
      <w:bookmarkStart w:id="4" w:name="_GoBack"/>
      <w:bookmarkEnd w:id="4"/>
    </w:p>
    <w:p w:rsidR="00BA47CE" w:rsidRDefault="002A0681">
      <w:pPr>
        <w:pStyle w:val="Heading1"/>
      </w:pPr>
      <w:bookmarkStart w:id="5" w:name="_Toc195705045"/>
      <w:r>
        <w:lastRenderedPageBreak/>
        <w:t>Testing Scope</w:t>
      </w:r>
      <w:bookmarkEnd w:id="5"/>
    </w:p>
    <w:p w:rsidR="00BA47CE" w:rsidRDefault="002A0681">
      <w:pPr>
        <w:rPr>
          <w:sz w:val="24"/>
          <w:szCs w:val="24"/>
        </w:rPr>
      </w:pPr>
      <w:r>
        <w:rPr>
          <w:sz w:val="24"/>
          <w:szCs w:val="24"/>
        </w:rPr>
        <w:t xml:space="preserve">The scope of testing is to verify fitment to the specification from the perspective of  </w:t>
      </w: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rPr>
          <w:sz w:val="24"/>
          <w:szCs w:val="24"/>
        </w:rPr>
      </w:pPr>
    </w:p>
    <w:p w:rsidR="00BA47CE" w:rsidRDefault="002A0681">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A47CE" w:rsidRDefault="002A0681" w:rsidP="00E807DB">
      <w:pPr>
        <w:pStyle w:val="Heading1"/>
        <w:spacing w:before="240"/>
      </w:pPr>
      <w:bookmarkStart w:id="6" w:name="_Toc195705046"/>
      <w:r>
        <w:t>Test Approach</w:t>
      </w:r>
      <w:bookmarkEnd w:id="6"/>
    </w:p>
    <w:p w:rsidR="00BA47CE" w:rsidRDefault="002A0681">
      <w:pPr>
        <w:jc w:val="both"/>
        <w:rPr>
          <w:sz w:val="24"/>
          <w:szCs w:val="24"/>
        </w:rPr>
      </w:pPr>
      <w:r>
        <w:rPr>
          <w:sz w:val="24"/>
          <w:szCs w:val="24"/>
        </w:rPr>
        <w:t xml:space="preserve">Persona based approach has been adopted to perform the IV&amp;V, by simulating test scenarios that resemble a real-time implementation. </w:t>
      </w:r>
    </w:p>
    <w:p w:rsidR="00BA47CE" w:rsidRDefault="00BA47CE">
      <w:pPr>
        <w:jc w:val="both"/>
        <w:rPr>
          <w:sz w:val="24"/>
          <w:szCs w:val="24"/>
        </w:rPr>
      </w:pPr>
    </w:p>
    <w:p w:rsidR="00BA47CE" w:rsidRDefault="002A0681">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BA47CE" w:rsidRDefault="00BA47CE">
      <w:pPr>
        <w:rPr>
          <w:sz w:val="24"/>
          <w:szCs w:val="24"/>
        </w:rPr>
      </w:pP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proofErr w:type="spellStart"/>
      <w:r>
        <w:rPr>
          <w:sz w:val="24"/>
          <w:szCs w:val="24"/>
        </w:rPr>
        <w:t>Deployability</w:t>
      </w:r>
      <w:proofErr w:type="spellEnd"/>
      <w:r>
        <w:rPr>
          <w:sz w:val="24"/>
          <w:szCs w:val="24"/>
        </w:rPr>
        <w:t xml:space="preserve">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ind w:left="720"/>
        <w:rPr>
          <w:sz w:val="24"/>
          <w:szCs w:val="24"/>
        </w:rPr>
      </w:pPr>
    </w:p>
    <w:p w:rsidR="00BA47CE" w:rsidRDefault="002A0681">
      <w:pPr>
        <w:jc w:val="both"/>
        <w:rPr>
          <w:sz w:val="24"/>
          <w:szCs w:val="24"/>
        </w:rPr>
      </w:pPr>
      <w:r>
        <w:rPr>
          <w:sz w:val="24"/>
          <w:szCs w:val="24"/>
        </w:rPr>
        <w:t xml:space="preserve">The verification methods may differ based on how the need was addressed. </w:t>
      </w:r>
    </w:p>
    <w:p w:rsidR="00BA47CE" w:rsidRDefault="00BA47CE">
      <w:pPr>
        <w:jc w:val="both"/>
        <w:rPr>
          <w:sz w:val="24"/>
          <w:szCs w:val="24"/>
        </w:rPr>
      </w:pPr>
    </w:p>
    <w:p w:rsidR="00BA47CE" w:rsidRDefault="002A0681">
      <w:pPr>
        <w:jc w:val="both"/>
        <w:rPr>
          <w:sz w:val="24"/>
          <w:szCs w:val="24"/>
        </w:rPr>
      </w:pPr>
      <w:r>
        <w:rPr>
          <w:sz w:val="24"/>
          <w:szCs w:val="24"/>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w:t>
      </w:r>
      <w:r>
        <w:rPr>
          <w:sz w:val="24"/>
          <w:szCs w:val="24"/>
        </w:rPr>
        <w:lastRenderedPageBreak/>
        <w:t>classes must be met, whereas the needs of negative persona classes must be effectively restricted by the software.</w:t>
      </w:r>
    </w:p>
    <w:p w:rsidR="00BA47CE" w:rsidRDefault="002A0681">
      <w:pPr>
        <w:widowControl w:val="0"/>
        <w:spacing w:before="240" w:after="240"/>
        <w:rPr>
          <w:sz w:val="40"/>
          <w:szCs w:val="40"/>
        </w:rPr>
      </w:pPr>
      <w:r w:rsidRPr="0039369B">
        <w:rPr>
          <w:sz w:val="40"/>
          <w:szCs w:val="40"/>
        </w:rPr>
        <w:t>Main feature tested</w:t>
      </w:r>
      <w:r>
        <w:rPr>
          <w:sz w:val="40"/>
          <w:szCs w:val="40"/>
        </w:rPr>
        <w:t>:</w:t>
      </w:r>
    </w:p>
    <w:p w:rsidR="00081E0D" w:rsidRPr="00DD7110" w:rsidRDefault="00081E0D" w:rsidP="00081E0D">
      <w:pPr>
        <w:numPr>
          <w:ilvl w:val="0"/>
          <w:numId w:val="6"/>
        </w:numPr>
        <w:jc w:val="both"/>
        <w:rPr>
          <w:sz w:val="24"/>
          <w:szCs w:val="24"/>
        </w:rPr>
      </w:pPr>
      <w:r>
        <w:rPr>
          <w:sz w:val="24"/>
          <w:szCs w:val="24"/>
        </w:rPr>
        <w:t>New Infant/Birth</w:t>
      </w:r>
      <w:r w:rsidR="006F63B3">
        <w:rPr>
          <w:sz w:val="24"/>
          <w:szCs w:val="24"/>
        </w:rPr>
        <w:t xml:space="preserve"> Registration flow</w:t>
      </w:r>
    </w:p>
    <w:p w:rsidR="00081E0D" w:rsidRDefault="00081E0D" w:rsidP="00081E0D">
      <w:pPr>
        <w:numPr>
          <w:ilvl w:val="0"/>
          <w:numId w:val="6"/>
        </w:numPr>
        <w:jc w:val="both"/>
        <w:rPr>
          <w:sz w:val="24"/>
          <w:szCs w:val="24"/>
        </w:rPr>
      </w:pPr>
      <w:r>
        <w:rPr>
          <w:sz w:val="24"/>
          <w:szCs w:val="24"/>
        </w:rPr>
        <w:t>Update/Death</w:t>
      </w:r>
      <w:r w:rsidR="006F63B3" w:rsidRPr="006F63B3">
        <w:rPr>
          <w:sz w:val="24"/>
          <w:szCs w:val="24"/>
        </w:rPr>
        <w:t xml:space="preserve"> </w:t>
      </w:r>
      <w:r w:rsidR="006F63B3">
        <w:rPr>
          <w:sz w:val="24"/>
          <w:szCs w:val="24"/>
        </w:rPr>
        <w:t>Registration flow</w:t>
      </w:r>
    </w:p>
    <w:p w:rsidR="00081E0D" w:rsidRDefault="00081E0D" w:rsidP="00081E0D">
      <w:pPr>
        <w:numPr>
          <w:ilvl w:val="0"/>
          <w:numId w:val="6"/>
        </w:numPr>
        <w:jc w:val="both"/>
        <w:rPr>
          <w:sz w:val="24"/>
          <w:szCs w:val="24"/>
        </w:rPr>
      </w:pPr>
      <w:r w:rsidRPr="003D5872">
        <w:rPr>
          <w:sz w:val="24"/>
          <w:szCs w:val="24"/>
        </w:rPr>
        <w:t>Notification emails</w:t>
      </w:r>
    </w:p>
    <w:p w:rsidR="00081E0D" w:rsidRDefault="00081E0D" w:rsidP="00081E0D">
      <w:pPr>
        <w:numPr>
          <w:ilvl w:val="0"/>
          <w:numId w:val="6"/>
        </w:numPr>
        <w:jc w:val="both"/>
        <w:rPr>
          <w:sz w:val="24"/>
          <w:szCs w:val="24"/>
        </w:rPr>
      </w:pPr>
      <w:proofErr w:type="spellStart"/>
      <w:r>
        <w:rPr>
          <w:sz w:val="24"/>
          <w:szCs w:val="24"/>
        </w:rPr>
        <w:t>Reg.Client’s</w:t>
      </w:r>
      <w:proofErr w:type="spellEnd"/>
      <w:r>
        <w:rPr>
          <w:sz w:val="24"/>
          <w:szCs w:val="24"/>
        </w:rPr>
        <w:t xml:space="preserve"> packets processing</w:t>
      </w:r>
    </w:p>
    <w:p w:rsidR="0039369B" w:rsidRDefault="0039369B" w:rsidP="0039369B">
      <w:pPr>
        <w:widowControl w:val="0"/>
        <w:spacing w:before="240" w:after="240"/>
        <w:rPr>
          <w:sz w:val="40"/>
          <w:szCs w:val="40"/>
        </w:rPr>
      </w:pPr>
      <w:r w:rsidRPr="0039369B">
        <w:rPr>
          <w:sz w:val="36"/>
          <w:szCs w:val="36"/>
        </w:rPr>
        <w:t>Not in scope for QA</w:t>
      </w:r>
      <w:r>
        <w:rPr>
          <w:sz w:val="36"/>
          <w:szCs w:val="36"/>
        </w:rPr>
        <w:t xml:space="preserve"> testing</w:t>
      </w:r>
      <w:r>
        <w:rPr>
          <w:sz w:val="40"/>
          <w:szCs w:val="40"/>
        </w:rPr>
        <w:t>:</w:t>
      </w:r>
    </w:p>
    <w:p w:rsidR="0039369B" w:rsidRPr="0039369B" w:rsidRDefault="0039369B" w:rsidP="00D070FC">
      <w:pPr>
        <w:numPr>
          <w:ilvl w:val="0"/>
          <w:numId w:val="6"/>
        </w:numPr>
        <w:jc w:val="both"/>
        <w:rPr>
          <w:rFonts w:ascii="Segoe UI" w:eastAsia="Times New Roman" w:hAnsi="Segoe UI" w:cs="Segoe UI"/>
          <w:color w:val="292A2E"/>
          <w:sz w:val="24"/>
          <w:szCs w:val="24"/>
          <w:lang w:val="en-IN"/>
        </w:rPr>
      </w:pPr>
      <w:r w:rsidRPr="0039369B">
        <w:rPr>
          <w:sz w:val="24"/>
          <w:szCs w:val="24"/>
        </w:rPr>
        <w:t xml:space="preserve">Upgrade </w:t>
      </w:r>
      <w:r w:rsidRPr="0039369B">
        <w:rPr>
          <w:rFonts w:ascii="Segoe UI" w:eastAsia="Times New Roman" w:hAnsi="Segoe UI" w:cs="Segoe UI"/>
          <w:color w:val="292A2E"/>
          <w:sz w:val="24"/>
          <w:szCs w:val="24"/>
          <w:lang w:val="en-IN"/>
        </w:rPr>
        <w:t>and Real Device testing</w:t>
      </w:r>
    </w:p>
    <w:p w:rsidR="0039369B" w:rsidRDefault="0039369B" w:rsidP="0039369B">
      <w:pPr>
        <w:pStyle w:val="NormalWeb"/>
        <w:numPr>
          <w:ilvl w:val="0"/>
          <w:numId w:val="6"/>
        </w:numPr>
        <w:spacing w:before="0" w:beforeAutospacing="0" w:after="0" w:afterAutospacing="0"/>
        <w:rPr>
          <w:rFonts w:ascii="Segoe UI" w:hAnsi="Segoe UI" w:cs="Segoe UI"/>
          <w:color w:val="292A2E"/>
        </w:rPr>
      </w:pPr>
      <w:r>
        <w:rPr>
          <w:rFonts w:ascii="Segoe UI" w:hAnsi="Segoe UI" w:cs="Segoe UI"/>
          <w:color w:val="292A2E"/>
        </w:rPr>
        <w:t>Deployment and Docker compose testing.</w:t>
      </w:r>
    </w:p>
    <w:p w:rsidR="0039369B" w:rsidRPr="0039369B" w:rsidRDefault="0039369B" w:rsidP="00C9546D">
      <w:pPr>
        <w:pStyle w:val="NormalWeb"/>
        <w:numPr>
          <w:ilvl w:val="0"/>
          <w:numId w:val="6"/>
        </w:numPr>
        <w:jc w:val="both"/>
      </w:pPr>
      <w:r w:rsidRPr="0039369B">
        <w:rPr>
          <w:rFonts w:ascii="Segoe UI" w:hAnsi="Segoe UI" w:cs="Segoe UI"/>
          <w:color w:val="292A2E"/>
        </w:rPr>
        <w:t>Bugs: MOSIP-40982 and MOSIP-40984</w:t>
      </w:r>
    </w:p>
    <w:p w:rsidR="00BA47CE" w:rsidRDefault="002A0681" w:rsidP="00E807DB">
      <w:pPr>
        <w:pStyle w:val="Heading1"/>
        <w:spacing w:before="240" w:after="0"/>
      </w:pPr>
      <w:bookmarkStart w:id="7" w:name="_Toc195705047"/>
      <w:r>
        <w:t>Test execution statistics</w:t>
      </w:r>
      <w:bookmarkEnd w:id="7"/>
      <w:r>
        <w:t xml:space="preserve"> </w:t>
      </w:r>
    </w:p>
    <w:p w:rsidR="00BA47CE" w:rsidRDefault="002A0681">
      <w:pPr>
        <w:pStyle w:val="Heading2"/>
        <w:spacing w:before="240" w:after="240"/>
      </w:pPr>
      <w:bookmarkStart w:id="8" w:name="_Toc195705048"/>
      <w:r>
        <w:t>Functional test results</w:t>
      </w:r>
      <w:bookmarkEnd w:id="8"/>
    </w:p>
    <w:p w:rsidR="0039369B" w:rsidRDefault="002A0681" w:rsidP="0039369B">
      <w:pPr>
        <w:jc w:val="both"/>
        <w:rPr>
          <w:sz w:val="32"/>
          <w:szCs w:val="32"/>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357812">
        <w:rPr>
          <w:sz w:val="24"/>
          <w:szCs w:val="24"/>
        </w:rPr>
        <w:t>in line</w:t>
      </w:r>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rsidR="00BA47CE" w:rsidRDefault="002A0681" w:rsidP="0039369B">
      <w:pPr>
        <w:spacing w:before="120" w:after="120"/>
        <w:jc w:val="both"/>
        <w:rPr>
          <w:sz w:val="32"/>
          <w:szCs w:val="32"/>
        </w:rPr>
      </w:pPr>
      <w:r>
        <w:rPr>
          <w:sz w:val="32"/>
          <w:szCs w:val="32"/>
        </w:rPr>
        <w:t>DSL - End to end scenarios results:</w:t>
      </w:r>
    </w:p>
    <w:tbl>
      <w:tblPr>
        <w:tblStyle w:val="aa"/>
        <w:tblW w:w="5649" w:type="dxa"/>
        <w:jc w:val="center"/>
        <w:tblLayout w:type="fixed"/>
        <w:tblLook w:val="0400" w:firstRow="0" w:lastRow="0" w:firstColumn="0" w:lastColumn="0" w:noHBand="0" w:noVBand="1"/>
      </w:tblPr>
      <w:tblGrid>
        <w:gridCol w:w="3158"/>
        <w:gridCol w:w="2491"/>
      </w:tblGrid>
      <w:tr w:rsidR="00BA47CE">
        <w:trPr>
          <w:trHeight w:val="442"/>
          <w:jc w:val="center"/>
        </w:trPr>
        <w:tc>
          <w:tcPr>
            <w:tcW w:w="564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rsidR="00BA47CE" w:rsidRDefault="002A0681">
            <w:pPr>
              <w:spacing w:line="360" w:lineRule="auto"/>
              <w:jc w:val="center"/>
              <w:rPr>
                <w:b/>
                <w:sz w:val="24"/>
                <w:szCs w:val="24"/>
              </w:rPr>
            </w:pPr>
            <w:r>
              <w:rPr>
                <w:b/>
                <w:sz w:val="24"/>
                <w:szCs w:val="24"/>
              </w:rPr>
              <w:t>End to end scenarios</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Total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357812">
              <w:rPr>
                <w:sz w:val="24"/>
                <w:szCs w:val="24"/>
              </w:rPr>
              <w:t>77</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Pass</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081E0D">
              <w:rPr>
                <w:sz w:val="24"/>
                <w:szCs w:val="24"/>
              </w:rPr>
              <w:t>37</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Fail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3</w:t>
            </w:r>
            <w:r w:rsidR="00081E0D">
              <w:rPr>
                <w:sz w:val="24"/>
                <w:szCs w:val="24"/>
              </w:rPr>
              <w:t>9</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Skipped</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081E0D">
            <w:pPr>
              <w:spacing w:line="360" w:lineRule="auto"/>
              <w:jc w:val="center"/>
              <w:rPr>
                <w:sz w:val="24"/>
                <w:szCs w:val="24"/>
              </w:rPr>
            </w:pPr>
            <w:r>
              <w:rPr>
                <w:sz w:val="24"/>
                <w:szCs w:val="24"/>
              </w:rPr>
              <w:t>1</w:t>
            </w:r>
          </w:p>
        </w:tc>
      </w:tr>
    </w:tbl>
    <w:p w:rsidR="00BA47CE" w:rsidRDefault="002A0681">
      <w:pPr>
        <w:jc w:val="both"/>
        <w:rPr>
          <w:sz w:val="32"/>
          <w:szCs w:val="32"/>
        </w:rPr>
      </w:pPr>
      <w:r>
        <w:rPr>
          <w:sz w:val="32"/>
          <w:szCs w:val="32"/>
        </w:rPr>
        <w:t xml:space="preserve"> </w:t>
      </w:r>
    </w:p>
    <w:p w:rsidR="00BA47CE" w:rsidRDefault="002A0681">
      <w:pPr>
        <w:pStyle w:val="Heading2"/>
        <w:jc w:val="both"/>
      </w:pPr>
      <w:bookmarkStart w:id="9" w:name="_Toc195705049"/>
      <w:r>
        <w:lastRenderedPageBreak/>
        <w:t>Detailed Test metrics</w:t>
      </w:r>
      <w:bookmarkEnd w:id="9"/>
    </w:p>
    <w:p w:rsidR="00BA47CE" w:rsidRDefault="002A0681">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BA47CE" w:rsidRDefault="00BA47CE">
      <w:pPr>
        <w:jc w:val="both"/>
        <w:rPr>
          <w:sz w:val="25"/>
          <w:szCs w:val="25"/>
        </w:rPr>
      </w:pPr>
    </w:p>
    <w:p w:rsidR="00BA47CE" w:rsidRDefault="002A0681">
      <w:pPr>
        <w:jc w:val="both"/>
        <w:rPr>
          <w:color w:val="1D1C1D"/>
          <w:sz w:val="23"/>
          <w:szCs w:val="23"/>
          <w:highlight w:val="white"/>
        </w:rPr>
      </w:pPr>
      <w:r>
        <w:rPr>
          <w:color w:val="1D1C1D"/>
          <w:sz w:val="23"/>
          <w:szCs w:val="23"/>
          <w:highlight w:val="white"/>
        </w:rPr>
        <w:t>The various metrics that assist in test tracking and efficiency are as follows:</w:t>
      </w:r>
    </w:p>
    <w:p w:rsidR="00BA47CE" w:rsidRDefault="00BA47CE">
      <w:pPr>
        <w:jc w:val="both"/>
        <w:rPr>
          <w:color w:val="1D1C1D"/>
          <w:sz w:val="23"/>
          <w:szCs w:val="23"/>
          <w:highlight w:val="white"/>
        </w:rPr>
      </w:pPr>
    </w:p>
    <w:p w:rsidR="00BA47CE" w:rsidRDefault="002A0681">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BA47CE" w:rsidRDefault="002A0681">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BA47CE" w:rsidRPr="007A5D90" w:rsidRDefault="002A0681" w:rsidP="008E13E4">
      <w:pPr>
        <w:pStyle w:val="Heading1"/>
        <w:spacing w:after="240"/>
        <w:rPr>
          <w:sz w:val="36"/>
          <w:szCs w:val="36"/>
        </w:rPr>
      </w:pPr>
      <w:bookmarkStart w:id="10" w:name="_Toc195705050"/>
      <w:r w:rsidRPr="007A5D90">
        <w:rPr>
          <w:sz w:val="36"/>
          <w:szCs w:val="36"/>
        </w:rPr>
        <w:t>Sonar Report</w:t>
      </w:r>
      <w:bookmarkEnd w:id="10"/>
    </w:p>
    <w:p w:rsidR="006F63B3" w:rsidRDefault="008E13E4">
      <w:r>
        <w:rPr>
          <w:noProof/>
        </w:rPr>
        <w:drawing>
          <wp:inline distT="0" distB="0" distL="0" distR="0" wp14:anchorId="498315E2">
            <wp:extent cx="5904977" cy="3334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4242" cy="3413520"/>
                    </a:xfrm>
                    <a:prstGeom prst="rect">
                      <a:avLst/>
                    </a:prstGeom>
                    <a:noFill/>
                  </pic:spPr>
                </pic:pic>
              </a:graphicData>
            </a:graphic>
          </wp:inline>
        </w:drawing>
      </w:r>
    </w:p>
    <w:p w:rsidR="008E13E4" w:rsidRDefault="008E13E4">
      <w:pPr>
        <w:rPr>
          <w:sz w:val="36"/>
          <w:szCs w:val="36"/>
        </w:rPr>
      </w:pPr>
      <w:r>
        <w:rPr>
          <w:sz w:val="36"/>
          <w:szCs w:val="36"/>
        </w:rPr>
        <w:br w:type="page"/>
      </w:r>
    </w:p>
    <w:p w:rsidR="0039369B" w:rsidRPr="0039369B" w:rsidRDefault="0039369B" w:rsidP="0039369B">
      <w:pPr>
        <w:pStyle w:val="Heading1"/>
        <w:rPr>
          <w:sz w:val="36"/>
          <w:szCs w:val="36"/>
        </w:rPr>
      </w:pPr>
      <w:bookmarkStart w:id="11" w:name="_Toc195705051"/>
      <w:r w:rsidRPr="0039369B">
        <w:rPr>
          <w:sz w:val="36"/>
          <w:szCs w:val="36"/>
        </w:rPr>
        <w:lastRenderedPageBreak/>
        <w:t xml:space="preserve">Docker </w:t>
      </w:r>
      <w:r>
        <w:rPr>
          <w:sz w:val="36"/>
          <w:szCs w:val="36"/>
        </w:rPr>
        <w:t>v</w:t>
      </w:r>
      <w:r w:rsidRPr="0039369B">
        <w:rPr>
          <w:sz w:val="36"/>
          <w:szCs w:val="36"/>
        </w:rPr>
        <w:t xml:space="preserve">ersions in </w:t>
      </w:r>
      <w:proofErr w:type="spellStart"/>
      <w:r w:rsidRPr="0039369B">
        <w:rPr>
          <w:sz w:val="36"/>
          <w:szCs w:val="36"/>
        </w:rPr>
        <w:t>qa</w:t>
      </w:r>
      <w:proofErr w:type="spellEnd"/>
      <w:r w:rsidRPr="0039369B">
        <w:rPr>
          <w:sz w:val="36"/>
          <w:szCs w:val="36"/>
        </w:rPr>
        <w:t>-base environment:</w:t>
      </w:r>
      <w:bookmarkEnd w:id="11"/>
    </w:p>
    <w:p w:rsidR="00B6625C" w:rsidRDefault="00B6625C" w:rsidP="00B6625C">
      <w:pPr>
        <w:spacing w:line="240" w:lineRule="auto"/>
        <w:jc w:val="both"/>
        <w:rPr>
          <w:rFonts w:eastAsia="Times New Roman"/>
          <w:color w:val="141419"/>
          <w:sz w:val="21"/>
          <w:szCs w:val="21"/>
          <w:lang w:val="en-IN"/>
        </w:rPr>
      </w:pPr>
      <w:proofErr w:type="spellStart"/>
      <w:r w:rsidRPr="00B6625C">
        <w:rPr>
          <w:rFonts w:eastAsia="Times New Roman"/>
          <w:color w:val="141419"/>
          <w:sz w:val="21"/>
          <w:szCs w:val="21"/>
          <w:lang w:val="en-IN"/>
        </w:rPr>
        <w:t>mosipid</w:t>
      </w:r>
      <w:proofErr w:type="spellEnd"/>
      <w:r w:rsidRPr="00B6625C">
        <w:rPr>
          <w:rFonts w:eastAsia="Times New Roman"/>
          <w:color w:val="141419"/>
          <w:sz w:val="21"/>
          <w:szCs w:val="21"/>
          <w:lang w:val="en-IN"/>
        </w:rPr>
        <w:t>/mock-mv:1.2.0.1</w:t>
      </w:r>
    </w:p>
    <w:p w:rsidR="00B6625C" w:rsidRDefault="00B6625C"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/mock-abis:1.2.0.1</w:t>
      </w:r>
    </w:p>
    <w:p w:rsidR="00B6625C" w:rsidRDefault="00B6625C"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/activemq-artemis:1.1.5</w:t>
      </w:r>
    </w:p>
    <w:p w:rsidR="00B6625C" w:rsidRPr="00B6625C" w:rsidRDefault="00B40E65" w:rsidP="00B6625C">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/hotlist-service:1.2.0.1</w:t>
      </w:r>
      <w:r w:rsidR="00B6625C" w:rsidRPr="00B6625C">
        <w:rPr>
          <w:rFonts w:eastAsia="Times New Roman"/>
          <w:color w:val="141419"/>
          <w:sz w:val="21"/>
          <w:szCs w:val="21"/>
          <w:lang w:val="en-IN"/>
        </w:rPr>
        <w:br/>
      </w:r>
      <w:proofErr w:type="spellStart"/>
      <w:r w:rsidR="00B6625C" w:rsidRPr="00B6625C">
        <w:rPr>
          <w:rFonts w:eastAsia="Times New Roman"/>
          <w:color w:val="141419"/>
          <w:sz w:val="21"/>
          <w:szCs w:val="21"/>
          <w:lang w:val="en-IN"/>
        </w:rPr>
        <w:t>mosipid</w:t>
      </w:r>
      <w:proofErr w:type="spellEnd"/>
      <w:r w:rsidR="00B6625C" w:rsidRPr="00B6625C">
        <w:rPr>
          <w:rFonts w:eastAsia="Times New Roman"/>
          <w:color w:val="141419"/>
          <w:sz w:val="21"/>
          <w:szCs w:val="21"/>
          <w:lang w:val="en-IN"/>
        </w:rPr>
        <w:t>/admin-service:1.2.0.1</w:t>
      </w:r>
    </w:p>
    <w:p w:rsidR="00B6625C"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/admin-ui:1.2.0.1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/artifactory-server:1.2.0.2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/artifactory-server:1.3.0-beta.1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/biosdk-server:1.2.0.1</w:t>
      </w:r>
    </w:p>
    <w:p w:rsidR="00B40E65" w:rsidRDefault="00B40E65" w:rsidP="00B6625C">
      <w:pPr>
        <w:spacing w:line="240" w:lineRule="auto"/>
        <w:jc w:val="both"/>
        <w:rPr>
          <w:color w:val="141419"/>
          <w:sz w:val="21"/>
          <w:szCs w:val="21"/>
        </w:rPr>
      </w:pPr>
      <w:proofErr w:type="spellStart"/>
      <w:r>
        <w:rPr>
          <w:color w:val="141419"/>
          <w:sz w:val="21"/>
          <w:szCs w:val="21"/>
        </w:rPr>
        <w:t>clamav</w:t>
      </w:r>
      <w:proofErr w:type="spellEnd"/>
      <w:r>
        <w:rPr>
          <w:color w:val="141419"/>
          <w:sz w:val="21"/>
          <w:szCs w:val="21"/>
        </w:rPr>
        <w:t>/clamav:1.3.0_base</w:t>
      </w:r>
    </w:p>
    <w:p w:rsidR="00B40E65" w:rsidRP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/partner-onboarder:1.2.0.1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/mock-smtp:1.0.0</w:t>
      </w:r>
    </w:p>
    <w:p w:rsidR="00B40E65" w:rsidRP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/mosip-file-server:1.2.0.1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/config-server:1.1.2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/data-share-service:1.2.0.1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/postgres-init:1.2.0.2</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/digital-card-service:1.2.0.1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/partner-onboarder:1.2.0.1</w:t>
      </w:r>
    </w:p>
    <w:p w:rsidR="00B40E65" w:rsidRDefault="00B40E65" w:rsidP="00B6625C">
      <w:pPr>
        <w:spacing w:line="240" w:lineRule="auto"/>
        <w:jc w:val="both"/>
        <w:rPr>
          <w:color w:val="141419"/>
          <w:sz w:val="21"/>
          <w:szCs w:val="21"/>
          <w:shd w:val="clear" w:color="auto" w:fill="F4F5FA"/>
        </w:rPr>
      </w:pPr>
      <w:proofErr w:type="spellStart"/>
      <w:r>
        <w:rPr>
          <w:color w:val="141419"/>
          <w:sz w:val="21"/>
          <w:szCs w:val="21"/>
          <w:shd w:val="clear" w:color="auto" w:fill="F4F5FA"/>
        </w:rPr>
        <w:t>mosipid</w:t>
      </w:r>
      <w:proofErr w:type="spellEnd"/>
      <w:r>
        <w:rPr>
          <w:color w:val="141419"/>
          <w:sz w:val="21"/>
          <w:szCs w:val="21"/>
          <w:shd w:val="clear" w:color="auto" w:fill="F4F5FA"/>
        </w:rPr>
        <w:t>/dsl-orchestrator:1.2.0.1</w:t>
      </w:r>
    </w:p>
    <w:p w:rsidR="00B40E65" w:rsidRP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/partner-onboarder:1.2.0.1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/authentication-service:1.2.0.1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/mosip-artemis-keycloak:1.2.0.1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/keycloak-init:1.2.0.1</w:t>
      </w:r>
    </w:p>
    <w:p w:rsidR="00B40E65" w:rsidRPr="00B40E65" w:rsidRDefault="00B40E65" w:rsidP="00B40E65">
      <w:pPr>
        <w:spacing w:line="240" w:lineRule="auto"/>
        <w:jc w:val="both"/>
        <w:rPr>
          <w:rFonts w:eastAsia="Times New Roman"/>
          <w:color w:val="141419"/>
          <w:sz w:val="21"/>
          <w:szCs w:val="21"/>
          <w:lang w:val="en-IN"/>
        </w:rPr>
      </w:pPr>
      <w:proofErr w:type="spellStart"/>
      <w:r w:rsidRPr="00B40E65">
        <w:rPr>
          <w:rFonts w:eastAsia="Times New Roman"/>
          <w:color w:val="141419"/>
          <w:sz w:val="21"/>
          <w:szCs w:val="21"/>
          <w:lang w:val="en-IN"/>
        </w:rPr>
        <w:t>bitnami</w:t>
      </w:r>
      <w:proofErr w:type="spellEnd"/>
      <w:r w:rsidRPr="00B40E65">
        <w:rPr>
          <w:rFonts w:eastAsia="Times New Roman"/>
          <w:color w:val="141419"/>
          <w:sz w:val="21"/>
          <w:szCs w:val="21"/>
          <w:lang w:val="en-IN"/>
        </w:rPr>
        <w:t>/postgresql:14.2.0-debian-10-r70</w:t>
      </w:r>
    </w:p>
    <w:p w:rsidR="00B40E65" w:rsidRDefault="00B40E65" w:rsidP="00B40E65">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/keys-generator:1.2.0.1</w:t>
      </w:r>
    </w:p>
    <w:p w:rsidR="00B40E65" w:rsidRPr="00B40E65" w:rsidRDefault="00B40E65" w:rsidP="00B40E65">
      <w:pPr>
        <w:spacing w:line="240" w:lineRule="auto"/>
        <w:jc w:val="both"/>
        <w:rPr>
          <w:rFonts w:eastAsia="Times New Roman"/>
          <w:color w:val="141419"/>
          <w:sz w:val="21"/>
          <w:szCs w:val="21"/>
          <w:lang w:val="en-IN"/>
        </w:rPr>
      </w:pPr>
      <w:proofErr w:type="spellStart"/>
      <w:r w:rsidRPr="00B40E65">
        <w:rPr>
          <w:rFonts w:eastAsia="Times New Roman"/>
          <w:color w:val="141419"/>
          <w:sz w:val="21"/>
          <w:szCs w:val="21"/>
          <w:lang w:val="en-IN"/>
        </w:rPr>
        <w:t>mosipqa</w:t>
      </w:r>
      <w:proofErr w:type="spellEnd"/>
      <w:r w:rsidRPr="00B40E65">
        <w:rPr>
          <w:rFonts w:eastAsia="Times New Roman"/>
          <w:color w:val="141419"/>
          <w:sz w:val="21"/>
          <w:szCs w:val="21"/>
          <w:lang w:val="en-IN"/>
        </w:rPr>
        <w:t>/</w:t>
      </w:r>
      <w:proofErr w:type="spellStart"/>
      <w:r w:rsidRPr="00B40E65">
        <w:rPr>
          <w:rFonts w:eastAsia="Times New Roman"/>
          <w:color w:val="141419"/>
          <w:sz w:val="21"/>
          <w:szCs w:val="21"/>
          <w:lang w:val="en-IN"/>
        </w:rPr>
        <w:t>kernel-keymanager-</w:t>
      </w:r>
      <w:proofErr w:type="gramStart"/>
      <w:r w:rsidRPr="00B40E65">
        <w:rPr>
          <w:rFonts w:eastAsia="Times New Roman"/>
          <w:color w:val="141419"/>
          <w:sz w:val="21"/>
          <w:szCs w:val="21"/>
          <w:lang w:val="en-IN"/>
        </w:rPr>
        <w:t>service:develop</w:t>
      </w:r>
      <w:proofErr w:type="spellEnd"/>
      <w:proofErr w:type="gramEnd"/>
    </w:p>
    <w:p w:rsidR="00B40E65" w:rsidRPr="00B40E65" w:rsidRDefault="00B40E65" w:rsidP="00B40E65">
      <w:pPr>
        <w:spacing w:line="240" w:lineRule="auto"/>
        <w:jc w:val="both"/>
        <w:rPr>
          <w:rFonts w:eastAsia="Times New Roman"/>
          <w:color w:val="141419"/>
          <w:sz w:val="21"/>
          <w:szCs w:val="21"/>
          <w:lang w:val="en-IN"/>
        </w:rPr>
      </w:pPr>
      <w:proofErr w:type="spellStart"/>
      <w:r>
        <w:rPr>
          <w:color w:val="141419"/>
          <w:sz w:val="21"/>
          <w:szCs w:val="21"/>
        </w:rPr>
        <w:t>mosipid</w:t>
      </w:r>
      <w:proofErr w:type="spellEnd"/>
      <w:r>
        <w:rPr>
          <w:color w:val="141419"/>
          <w:sz w:val="21"/>
          <w:szCs w:val="21"/>
        </w:rPr>
        <w:t>/masterdata-loader:1.2.0.1</w:t>
      </w:r>
      <w:r w:rsidRPr="00B40E65">
        <w:rPr>
          <w:rFonts w:eastAsia="Times New Roman"/>
          <w:color w:val="141419"/>
          <w:sz w:val="21"/>
          <w:szCs w:val="21"/>
          <w:lang w:val="en-IN"/>
        </w:rPr>
        <w:br/>
      </w:r>
      <w:proofErr w:type="spellStart"/>
      <w:r w:rsidRPr="00B40E65">
        <w:rPr>
          <w:rFonts w:eastAsia="Times New Roman"/>
          <w:color w:val="141419"/>
          <w:sz w:val="21"/>
          <w:szCs w:val="21"/>
          <w:lang w:val="en-IN"/>
        </w:rPr>
        <w:t>mosipid</w:t>
      </w:r>
      <w:proofErr w:type="spellEnd"/>
      <w:r w:rsidRPr="00B40E65">
        <w:rPr>
          <w:rFonts w:eastAsia="Times New Roman"/>
          <w:color w:val="141419"/>
          <w:sz w:val="21"/>
          <w:szCs w:val="21"/>
          <w:lang w:val="en-IN"/>
        </w:rPr>
        <w:t>/authentication-internal-service:1.2.0.1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/authentication-otp-service:1.2.0.1</w:t>
      </w:r>
    </w:p>
    <w:p w:rsidR="00B40E65" w:rsidRDefault="00B40E65" w:rsidP="00B6625C">
      <w:pPr>
        <w:spacing w:line="240" w:lineRule="auto"/>
        <w:jc w:val="both"/>
        <w:rPr>
          <w:color w:val="141419"/>
          <w:sz w:val="21"/>
          <w:szCs w:val="21"/>
          <w:shd w:val="clear" w:color="auto" w:fill="F4F5FA"/>
        </w:rPr>
      </w:pPr>
      <w:proofErr w:type="spellStart"/>
      <w:r>
        <w:rPr>
          <w:color w:val="141419"/>
          <w:sz w:val="21"/>
          <w:szCs w:val="21"/>
        </w:rPr>
        <w:t>mosipid</w:t>
      </w:r>
      <w:proofErr w:type="spellEnd"/>
      <w:r>
        <w:rPr>
          <w:color w:val="141419"/>
          <w:sz w:val="21"/>
          <w:szCs w:val="21"/>
        </w:rPr>
        <w:t>/credential-request-generator:1.2.1.0</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/credential-service:1.2.1.0</w:t>
      </w:r>
    </w:p>
    <w:p w:rsidR="00B40E65" w:rsidRDefault="00B40E65"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/id-repository-identity-</w:t>
      </w:r>
      <w:proofErr w:type="gramStart"/>
      <w:r>
        <w:rPr>
          <w:color w:val="141419"/>
          <w:sz w:val="21"/>
          <w:szCs w:val="21"/>
        </w:rPr>
        <w:t>service:MOSIP</w:t>
      </w:r>
      <w:proofErr w:type="gramEnd"/>
      <w:r>
        <w:rPr>
          <w:color w:val="141419"/>
          <w:sz w:val="21"/>
          <w:szCs w:val="21"/>
        </w:rPr>
        <w:t>-34070-v1210</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/id-repository-vid-service:1.2.1.0</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/mimoto:0.13.0\</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/kernel-auditmanager-service:1.2.0.1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/kernel-auth-service:1.2.0.1</w:t>
      </w:r>
    </w:p>
    <w:p w:rsidR="00B40E65" w:rsidRDefault="00B40E65"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/kernel-idgenerator-service:1.2.0.1</w:t>
      </w:r>
    </w:p>
    <w:p w:rsidR="00B40E65"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/kernel-masterdata-service:1.2.1.1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/kernel-notification-service:1.2.0.1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/kernel-otpmanager-service:1.2.0.1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/kernel-pridgenerator-service:1.2.0.1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/kernel-ridgenerator-service:1.2.0.1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/kernel-syncdata-service:1.2.0.1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/partner-onboarder:1.2.0.1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/dsl-packetcreator:1.2.0.1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/commons-packet-service:1.2.0.1</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w:t>
      </w:r>
      <w:proofErr w:type="spellStart"/>
      <w:r>
        <w:rPr>
          <w:color w:val="141419"/>
          <w:sz w:val="21"/>
          <w:szCs w:val="21"/>
        </w:rPr>
        <w:t>pmp-revamp-</w:t>
      </w:r>
      <w:proofErr w:type="gramStart"/>
      <w:r>
        <w:rPr>
          <w:color w:val="141419"/>
          <w:sz w:val="21"/>
          <w:szCs w:val="21"/>
        </w:rPr>
        <w:t>ui:develop</w:t>
      </w:r>
      <w:proofErr w:type="spellEnd"/>
      <w:proofErr w:type="gramEnd"/>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w:t>
      </w:r>
      <w:proofErr w:type="spellStart"/>
      <w:r>
        <w:rPr>
          <w:color w:val="141419"/>
          <w:sz w:val="21"/>
          <w:szCs w:val="21"/>
        </w:rPr>
        <w:t>partner-management-batch-</w:t>
      </w:r>
      <w:proofErr w:type="gramStart"/>
      <w:r>
        <w:rPr>
          <w:color w:val="141419"/>
          <w:sz w:val="21"/>
          <w:szCs w:val="21"/>
        </w:rPr>
        <w:t>job:develop</w:t>
      </w:r>
      <w:proofErr w:type="spellEnd"/>
      <w:proofErr w:type="gramEnd"/>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w:t>
      </w:r>
      <w:proofErr w:type="spellStart"/>
      <w:r>
        <w:rPr>
          <w:color w:val="141419"/>
          <w:sz w:val="21"/>
          <w:szCs w:val="21"/>
        </w:rPr>
        <w:t>partner-management-</w:t>
      </w:r>
      <w:proofErr w:type="gramStart"/>
      <w:r>
        <w:rPr>
          <w:color w:val="141419"/>
          <w:sz w:val="21"/>
          <w:szCs w:val="21"/>
        </w:rPr>
        <w:t>service:develop</w:t>
      </w:r>
      <w:proofErr w:type="spellEnd"/>
      <w:proofErr w:type="gramEnd"/>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w:t>
      </w:r>
      <w:proofErr w:type="spellStart"/>
      <w:r>
        <w:rPr>
          <w:color w:val="141419"/>
          <w:sz w:val="21"/>
          <w:szCs w:val="21"/>
        </w:rPr>
        <w:t>policy-management-</w:t>
      </w:r>
      <w:proofErr w:type="gramStart"/>
      <w:r>
        <w:rPr>
          <w:color w:val="141419"/>
          <w:sz w:val="21"/>
          <w:szCs w:val="21"/>
        </w:rPr>
        <w:t>service:develop</w:t>
      </w:r>
      <w:proofErr w:type="spellEnd"/>
      <w:proofErr w:type="gramEnd"/>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/postgres-init:1.2.0.1</w:t>
      </w:r>
    </w:p>
    <w:p w:rsidR="00FB60D9" w:rsidRDefault="00FB60D9" w:rsidP="00B6625C">
      <w:pPr>
        <w:spacing w:line="240" w:lineRule="auto"/>
        <w:jc w:val="both"/>
        <w:rPr>
          <w:color w:val="141419"/>
          <w:sz w:val="21"/>
          <w:szCs w:val="21"/>
        </w:rPr>
      </w:pPr>
      <w:proofErr w:type="spellStart"/>
      <w:r>
        <w:rPr>
          <w:color w:val="141419"/>
          <w:sz w:val="21"/>
          <w:szCs w:val="21"/>
        </w:rPr>
        <w:lastRenderedPageBreak/>
        <w:t>mosipid</w:t>
      </w:r>
      <w:proofErr w:type="spellEnd"/>
      <w:r>
        <w:rPr>
          <w:color w:val="141419"/>
          <w:sz w:val="21"/>
          <w:szCs w:val="21"/>
        </w:rPr>
        <w:t>/pre-registration-application-service:1.2.0.1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/pre-registration-batchjob:1.2.0.1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/pre-registration-booking-service:1.2.0.1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/pre-registration-captcha-service:1.2.0.1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/pre-registration-datasync-service:1.2.0.1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/pre-registration-ui:1.2.0.1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/print:1.2.0.1</w:t>
      </w:r>
    </w:p>
    <w:p w:rsidR="00FB60D9" w:rsidRDefault="00FB60D9" w:rsidP="00B6625C">
      <w:pPr>
        <w:spacing w:line="240" w:lineRule="auto"/>
        <w:jc w:val="both"/>
        <w:rPr>
          <w:color w:val="141419"/>
          <w:sz w:val="21"/>
          <w:szCs w:val="21"/>
        </w:rPr>
      </w:pPr>
      <w:proofErr w:type="spellStart"/>
      <w:r>
        <w:rPr>
          <w:color w:val="141419"/>
          <w:sz w:val="21"/>
          <w:szCs w:val="21"/>
        </w:rPr>
        <w:t>bitnami</w:t>
      </w:r>
      <w:proofErr w:type="spellEnd"/>
      <w:r>
        <w:rPr>
          <w:color w:val="141419"/>
          <w:sz w:val="21"/>
          <w:szCs w:val="21"/>
        </w:rPr>
        <w:t>/redis:7.0.5-debian-11-r25</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/registration-client:1.2.0.2</w:t>
      </w:r>
    </w:p>
    <w:p w:rsidR="00FB60D9" w:rsidRDefault="00FB60D9" w:rsidP="00B6625C">
      <w:pPr>
        <w:spacing w:line="240" w:lineRule="auto"/>
        <w:jc w:val="both"/>
        <w:rPr>
          <w:color w:val="141419"/>
          <w:sz w:val="21"/>
          <w:szCs w:val="21"/>
        </w:rPr>
      </w:pPr>
      <w:r>
        <w:rPr>
          <w:color w:val="141419"/>
          <w:sz w:val="21"/>
          <w:szCs w:val="21"/>
        </w:rPr>
        <w:t>mosipqa/registration-processor-common-camel-</w:t>
      </w:r>
      <w:proofErr w:type="gramStart"/>
      <w:r>
        <w:rPr>
          <w:color w:val="141419"/>
          <w:sz w:val="21"/>
          <w:szCs w:val="21"/>
        </w:rPr>
        <w:t>bridge:release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1:release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2:release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3:release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4:release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5:release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6:release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/registration-processor-stage-group-</w:t>
      </w:r>
      <w:proofErr w:type="gramStart"/>
      <w:r>
        <w:rPr>
          <w:color w:val="141419"/>
          <w:sz w:val="21"/>
          <w:szCs w:val="21"/>
        </w:rPr>
        <w:t>7:release</w:t>
      </w:r>
      <w:proofErr w:type="gramEnd"/>
      <w:r>
        <w:rPr>
          <w:color w:val="141419"/>
          <w:sz w:val="21"/>
          <w:szCs w:val="21"/>
        </w:rPr>
        <w:t>-1.2.1.x</w:t>
      </w:r>
    </w:p>
    <w:p w:rsidR="00FB60D9" w:rsidRDefault="00FB60D9" w:rsidP="00B6625C">
      <w:pPr>
        <w:spacing w:line="240" w:lineRule="auto"/>
        <w:jc w:val="both"/>
        <w:rPr>
          <w:color w:val="141419"/>
          <w:sz w:val="21"/>
          <w:szCs w:val="21"/>
        </w:rPr>
      </w:pPr>
      <w:r>
        <w:rPr>
          <w:color w:val="141419"/>
          <w:sz w:val="21"/>
          <w:szCs w:val="21"/>
        </w:rPr>
        <w:t>mosipqa/registration-processor-notification-</w:t>
      </w:r>
      <w:proofErr w:type="gramStart"/>
      <w:r>
        <w:rPr>
          <w:color w:val="141419"/>
          <w:sz w:val="21"/>
          <w:szCs w:val="21"/>
        </w:rPr>
        <w:t>service:release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/registration-processor-dmz-packet-</w:t>
      </w:r>
      <w:proofErr w:type="gramStart"/>
      <w:r>
        <w:rPr>
          <w:color w:val="141419"/>
          <w:sz w:val="21"/>
          <w:szCs w:val="21"/>
        </w:rPr>
        <w:t>server:release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mosipqa</w:t>
      </w:r>
      <w:proofErr w:type="spellEnd"/>
      <w:r>
        <w:rPr>
          <w:color w:val="141419"/>
          <w:sz w:val="21"/>
          <w:szCs w:val="21"/>
        </w:rPr>
        <w:t>/registration-processor-</w:t>
      </w:r>
      <w:proofErr w:type="gramStart"/>
      <w:r>
        <w:rPr>
          <w:color w:val="141419"/>
          <w:sz w:val="21"/>
          <w:szCs w:val="21"/>
        </w:rPr>
        <w:t>reprocessor:release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/kernel-salt-generator:1.2.0.1</w:t>
      </w:r>
    </w:p>
    <w:p w:rsidR="00FB60D9" w:rsidRDefault="00FB60D9" w:rsidP="00B6625C">
      <w:pPr>
        <w:spacing w:line="240" w:lineRule="auto"/>
        <w:jc w:val="both"/>
        <w:rPr>
          <w:color w:val="141419"/>
          <w:sz w:val="21"/>
          <w:szCs w:val="21"/>
        </w:rPr>
      </w:pPr>
      <w:r>
        <w:rPr>
          <w:color w:val="141419"/>
          <w:sz w:val="21"/>
          <w:szCs w:val="21"/>
        </w:rPr>
        <w:t>mosipqa/registration-processor-registration-status-</w:t>
      </w:r>
      <w:proofErr w:type="gramStart"/>
      <w:r>
        <w:rPr>
          <w:color w:val="141419"/>
          <w:sz w:val="21"/>
          <w:szCs w:val="21"/>
        </w:rPr>
        <w:t>service:release</w:t>
      </w:r>
      <w:proofErr w:type="gramEnd"/>
      <w:r>
        <w:rPr>
          <w:color w:val="141419"/>
          <w:sz w:val="21"/>
          <w:szCs w:val="21"/>
        </w:rPr>
        <w:t>-1.2.1.x</w:t>
      </w:r>
    </w:p>
    <w:p w:rsidR="00FB60D9" w:rsidRDefault="00FB60D9" w:rsidP="00B6625C">
      <w:pPr>
        <w:spacing w:line="240" w:lineRule="auto"/>
        <w:jc w:val="both"/>
        <w:rPr>
          <w:color w:val="141419"/>
          <w:sz w:val="21"/>
          <w:szCs w:val="21"/>
        </w:rPr>
      </w:pPr>
      <w:r>
        <w:rPr>
          <w:color w:val="141419"/>
          <w:sz w:val="21"/>
          <w:szCs w:val="21"/>
        </w:rPr>
        <w:t>mosipqa/registration-processor-registration-transaction-</w:t>
      </w:r>
      <w:proofErr w:type="gramStart"/>
      <w:r>
        <w:rPr>
          <w:color w:val="141419"/>
          <w:sz w:val="21"/>
          <w:szCs w:val="21"/>
        </w:rPr>
        <w:t>service:release</w:t>
      </w:r>
      <w:proofErr w:type="gramEnd"/>
      <w:r>
        <w:rPr>
          <w:color w:val="141419"/>
          <w:sz w:val="21"/>
          <w:szCs w:val="21"/>
        </w:rPr>
        <w:t>-1.2.1.x</w:t>
      </w:r>
    </w:p>
    <w:p w:rsidR="00FB60D9" w:rsidRDefault="00FB60D9" w:rsidP="00B6625C">
      <w:pPr>
        <w:spacing w:line="240" w:lineRule="auto"/>
        <w:jc w:val="both"/>
        <w:rPr>
          <w:color w:val="141419"/>
          <w:sz w:val="21"/>
          <w:szCs w:val="21"/>
        </w:rPr>
      </w:pPr>
      <w:r>
        <w:rPr>
          <w:color w:val="141419"/>
          <w:sz w:val="21"/>
          <w:szCs w:val="21"/>
        </w:rPr>
        <w:t>mosipqa/registration-processor-workflow-manager-</w:t>
      </w:r>
      <w:proofErr w:type="gramStart"/>
      <w:r>
        <w:rPr>
          <w:color w:val="141419"/>
          <w:sz w:val="21"/>
          <w:szCs w:val="21"/>
        </w:rPr>
        <w:t>service:release</w:t>
      </w:r>
      <w:proofErr w:type="gramEnd"/>
      <w:r>
        <w:rPr>
          <w:color w:val="141419"/>
          <w:sz w:val="21"/>
          <w:szCs w:val="21"/>
        </w:rPr>
        <w:t>-1.2.1.x</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/resident-service:1.2.1.1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/resident-ui:0.9.1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w:t>
      </w:r>
      <w:proofErr w:type="gramStart"/>
      <w:r>
        <w:rPr>
          <w:color w:val="141419"/>
          <w:sz w:val="21"/>
          <w:szCs w:val="21"/>
        </w:rPr>
        <w:t>softhsm:v</w:t>
      </w:r>
      <w:proofErr w:type="gramEnd"/>
      <w:r>
        <w:rPr>
          <w:color w:val="141419"/>
          <w:sz w:val="21"/>
          <w:szCs w:val="21"/>
        </w:rPr>
        <w:t>2</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/websub-service:1.2.0.1</w:t>
      </w:r>
    </w:p>
    <w:p w:rsidR="00FB60D9" w:rsidRDefault="00FB60D9" w:rsidP="00B6625C">
      <w:pPr>
        <w:spacing w:line="240" w:lineRule="auto"/>
        <w:jc w:val="both"/>
        <w:rPr>
          <w:color w:val="141419"/>
          <w:sz w:val="21"/>
          <w:szCs w:val="21"/>
        </w:rPr>
      </w:pPr>
      <w:proofErr w:type="spellStart"/>
      <w:r>
        <w:rPr>
          <w:color w:val="141419"/>
          <w:sz w:val="21"/>
          <w:szCs w:val="21"/>
        </w:rPr>
        <w:t>mosipid</w:t>
      </w:r>
      <w:proofErr w:type="spellEnd"/>
      <w:r>
        <w:rPr>
          <w:color w:val="141419"/>
          <w:sz w:val="21"/>
          <w:szCs w:val="21"/>
        </w:rPr>
        <w:t>/consolidator-websub-service:1.2.0.1</w:t>
      </w:r>
    </w:p>
    <w:p w:rsidR="00B40E65" w:rsidRDefault="00B40E65" w:rsidP="00B6625C">
      <w:pPr>
        <w:spacing w:line="240" w:lineRule="auto"/>
        <w:jc w:val="both"/>
        <w:rPr>
          <w:color w:val="141419"/>
          <w:sz w:val="21"/>
          <w:szCs w:val="21"/>
        </w:rPr>
      </w:pPr>
      <w:r w:rsidRPr="00B40E65">
        <w:rPr>
          <w:color w:val="141419"/>
          <w:sz w:val="21"/>
          <w:szCs w:val="21"/>
        </w:rPr>
        <w:t>mosipqa/dsl-orchestrator@sha256:8b1863cf274cb8d5a6322ef0e153f46f1e554f8b6f35de2135f5b06c296c0770</w:t>
      </w:r>
    </w:p>
    <w:p w:rsidR="00B40E65" w:rsidRDefault="00B40E65" w:rsidP="00B6625C">
      <w:pPr>
        <w:spacing w:line="240" w:lineRule="auto"/>
        <w:jc w:val="both"/>
        <w:rPr>
          <w:rFonts w:eastAsia="Times New Roman"/>
          <w:color w:val="141419"/>
          <w:sz w:val="21"/>
          <w:szCs w:val="21"/>
          <w:lang w:val="en-IN"/>
        </w:rPr>
      </w:pPr>
    </w:p>
    <w:p w:rsidR="00B6625C" w:rsidRDefault="00B6625C" w:rsidP="00B6625C">
      <w:pPr>
        <w:spacing w:line="240" w:lineRule="auto"/>
        <w:jc w:val="both"/>
        <w:rPr>
          <w:rFonts w:eastAsia="Times New Roman"/>
          <w:color w:val="141419"/>
          <w:sz w:val="21"/>
          <w:szCs w:val="21"/>
          <w:lang w:val="en-IN"/>
        </w:rPr>
      </w:pPr>
    </w:p>
    <w:p w:rsidR="00B6625C" w:rsidRPr="00B6625C" w:rsidRDefault="00B6625C" w:rsidP="00B6625C">
      <w:pPr>
        <w:spacing w:line="240" w:lineRule="auto"/>
        <w:jc w:val="both"/>
        <w:rPr>
          <w:rFonts w:eastAsia="Times New Roman"/>
          <w:color w:val="141419"/>
          <w:sz w:val="21"/>
          <w:szCs w:val="21"/>
          <w:lang w:val="en-IN"/>
        </w:rPr>
      </w:pPr>
    </w:p>
    <w:p w:rsidR="00B6625C" w:rsidRPr="00B6625C" w:rsidRDefault="00B6625C" w:rsidP="00B6625C">
      <w:pPr>
        <w:jc w:val="both"/>
        <w:rPr>
          <w:sz w:val="28"/>
          <w:szCs w:val="28"/>
        </w:rPr>
      </w:pPr>
    </w:p>
    <w:sectPr w:rsidR="00B6625C" w:rsidRPr="00B66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ADF"/>
    <w:multiLevelType w:val="multilevel"/>
    <w:tmpl w:val="BD0649C2"/>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FB3F92"/>
    <w:multiLevelType w:val="multilevel"/>
    <w:tmpl w:val="2F1A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A68B5"/>
    <w:multiLevelType w:val="multilevel"/>
    <w:tmpl w:val="85523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6D4BE6"/>
    <w:multiLevelType w:val="multilevel"/>
    <w:tmpl w:val="E8BE61FC"/>
    <w:lvl w:ilvl="0">
      <w:start w:val="1"/>
      <w:numFmt w:val="bullet"/>
      <w:lvlText w:val="●"/>
      <w:lvlJc w:val="left"/>
      <w:pPr>
        <w:ind w:left="1069"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374D22"/>
    <w:multiLevelType w:val="multilevel"/>
    <w:tmpl w:val="C3B2012C"/>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44374"/>
    <w:multiLevelType w:val="hybridMultilevel"/>
    <w:tmpl w:val="E45671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7CE"/>
    <w:rsid w:val="00066760"/>
    <w:rsid w:val="0006758F"/>
    <w:rsid w:val="00081E0D"/>
    <w:rsid w:val="00144CF6"/>
    <w:rsid w:val="00181BD9"/>
    <w:rsid w:val="0020758C"/>
    <w:rsid w:val="002323BB"/>
    <w:rsid w:val="002A0681"/>
    <w:rsid w:val="00357812"/>
    <w:rsid w:val="00391C15"/>
    <w:rsid w:val="0039369B"/>
    <w:rsid w:val="004962BA"/>
    <w:rsid w:val="004D2F5B"/>
    <w:rsid w:val="00511C1E"/>
    <w:rsid w:val="00543878"/>
    <w:rsid w:val="005873B2"/>
    <w:rsid w:val="005C75F6"/>
    <w:rsid w:val="00636B42"/>
    <w:rsid w:val="006929D5"/>
    <w:rsid w:val="00695AEF"/>
    <w:rsid w:val="006F63B3"/>
    <w:rsid w:val="0071430F"/>
    <w:rsid w:val="00746E08"/>
    <w:rsid w:val="007A5D90"/>
    <w:rsid w:val="008A308A"/>
    <w:rsid w:val="008E13E4"/>
    <w:rsid w:val="008E6B1F"/>
    <w:rsid w:val="00A259B0"/>
    <w:rsid w:val="00AA1E99"/>
    <w:rsid w:val="00B05BB4"/>
    <w:rsid w:val="00B40E65"/>
    <w:rsid w:val="00B456DC"/>
    <w:rsid w:val="00B6625C"/>
    <w:rsid w:val="00B73043"/>
    <w:rsid w:val="00B843DA"/>
    <w:rsid w:val="00BA47CE"/>
    <w:rsid w:val="00C010B1"/>
    <w:rsid w:val="00D30EE8"/>
    <w:rsid w:val="00D62D29"/>
    <w:rsid w:val="00E807DB"/>
    <w:rsid w:val="00E95E02"/>
    <w:rsid w:val="00E95EC0"/>
    <w:rsid w:val="00E96082"/>
    <w:rsid w:val="00EE499D"/>
    <w:rsid w:val="00F00B26"/>
    <w:rsid w:val="00F45FCB"/>
    <w:rsid w:val="00FB60D9"/>
    <w:rsid w:val="00FF3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A7E3"/>
  <w15:docId w15:val="{2896AC9B-CE30-4EB1-80FE-CB8952EF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511C1E"/>
    <w:rPr>
      <w:sz w:val="40"/>
      <w:szCs w:val="40"/>
    </w:rPr>
  </w:style>
  <w:style w:type="paragraph" w:styleId="NoSpacing">
    <w:name w:val="No Spacing"/>
    <w:uiPriority w:val="1"/>
    <w:qFormat/>
    <w:rsid w:val="007A5D90"/>
    <w:pPr>
      <w:spacing w:line="240" w:lineRule="auto"/>
    </w:pPr>
  </w:style>
  <w:style w:type="paragraph" w:styleId="NormalWeb">
    <w:name w:val="Normal (Web)"/>
    <w:basedOn w:val="Normal"/>
    <w:uiPriority w:val="99"/>
    <w:unhideWhenUsed/>
    <w:rsid w:val="0039369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8993">
      <w:bodyDiv w:val="1"/>
      <w:marLeft w:val="0"/>
      <w:marRight w:val="0"/>
      <w:marTop w:val="0"/>
      <w:marBottom w:val="0"/>
      <w:divBdr>
        <w:top w:val="none" w:sz="0" w:space="0" w:color="auto"/>
        <w:left w:val="none" w:sz="0" w:space="0" w:color="auto"/>
        <w:bottom w:val="none" w:sz="0" w:space="0" w:color="auto"/>
        <w:right w:val="none" w:sz="0" w:space="0" w:color="auto"/>
      </w:divBdr>
    </w:div>
    <w:div w:id="164904433">
      <w:bodyDiv w:val="1"/>
      <w:marLeft w:val="0"/>
      <w:marRight w:val="0"/>
      <w:marTop w:val="0"/>
      <w:marBottom w:val="0"/>
      <w:divBdr>
        <w:top w:val="none" w:sz="0" w:space="0" w:color="auto"/>
        <w:left w:val="none" w:sz="0" w:space="0" w:color="auto"/>
        <w:bottom w:val="none" w:sz="0" w:space="0" w:color="auto"/>
        <w:right w:val="none" w:sz="0" w:space="0" w:color="auto"/>
      </w:divBdr>
    </w:div>
    <w:div w:id="184372965">
      <w:bodyDiv w:val="1"/>
      <w:marLeft w:val="0"/>
      <w:marRight w:val="0"/>
      <w:marTop w:val="0"/>
      <w:marBottom w:val="0"/>
      <w:divBdr>
        <w:top w:val="none" w:sz="0" w:space="0" w:color="auto"/>
        <w:left w:val="none" w:sz="0" w:space="0" w:color="auto"/>
        <w:bottom w:val="none" w:sz="0" w:space="0" w:color="auto"/>
        <w:right w:val="none" w:sz="0" w:space="0" w:color="auto"/>
      </w:divBdr>
    </w:div>
    <w:div w:id="295374285">
      <w:bodyDiv w:val="1"/>
      <w:marLeft w:val="0"/>
      <w:marRight w:val="0"/>
      <w:marTop w:val="0"/>
      <w:marBottom w:val="0"/>
      <w:divBdr>
        <w:top w:val="none" w:sz="0" w:space="0" w:color="auto"/>
        <w:left w:val="none" w:sz="0" w:space="0" w:color="auto"/>
        <w:bottom w:val="none" w:sz="0" w:space="0" w:color="auto"/>
        <w:right w:val="none" w:sz="0" w:space="0" w:color="auto"/>
      </w:divBdr>
    </w:div>
    <w:div w:id="386995521">
      <w:bodyDiv w:val="1"/>
      <w:marLeft w:val="0"/>
      <w:marRight w:val="0"/>
      <w:marTop w:val="0"/>
      <w:marBottom w:val="0"/>
      <w:divBdr>
        <w:top w:val="none" w:sz="0" w:space="0" w:color="auto"/>
        <w:left w:val="none" w:sz="0" w:space="0" w:color="auto"/>
        <w:bottom w:val="none" w:sz="0" w:space="0" w:color="auto"/>
        <w:right w:val="none" w:sz="0" w:space="0" w:color="auto"/>
      </w:divBdr>
    </w:div>
    <w:div w:id="572815008">
      <w:bodyDiv w:val="1"/>
      <w:marLeft w:val="0"/>
      <w:marRight w:val="0"/>
      <w:marTop w:val="0"/>
      <w:marBottom w:val="0"/>
      <w:divBdr>
        <w:top w:val="none" w:sz="0" w:space="0" w:color="auto"/>
        <w:left w:val="none" w:sz="0" w:space="0" w:color="auto"/>
        <w:bottom w:val="none" w:sz="0" w:space="0" w:color="auto"/>
        <w:right w:val="none" w:sz="0" w:space="0" w:color="auto"/>
      </w:divBdr>
    </w:div>
    <w:div w:id="659046379">
      <w:bodyDiv w:val="1"/>
      <w:marLeft w:val="0"/>
      <w:marRight w:val="0"/>
      <w:marTop w:val="0"/>
      <w:marBottom w:val="0"/>
      <w:divBdr>
        <w:top w:val="none" w:sz="0" w:space="0" w:color="auto"/>
        <w:left w:val="none" w:sz="0" w:space="0" w:color="auto"/>
        <w:bottom w:val="none" w:sz="0" w:space="0" w:color="auto"/>
        <w:right w:val="none" w:sz="0" w:space="0" w:color="auto"/>
      </w:divBdr>
    </w:div>
    <w:div w:id="713311535">
      <w:bodyDiv w:val="1"/>
      <w:marLeft w:val="0"/>
      <w:marRight w:val="0"/>
      <w:marTop w:val="0"/>
      <w:marBottom w:val="0"/>
      <w:divBdr>
        <w:top w:val="none" w:sz="0" w:space="0" w:color="auto"/>
        <w:left w:val="none" w:sz="0" w:space="0" w:color="auto"/>
        <w:bottom w:val="none" w:sz="0" w:space="0" w:color="auto"/>
        <w:right w:val="none" w:sz="0" w:space="0" w:color="auto"/>
      </w:divBdr>
    </w:div>
    <w:div w:id="756901152">
      <w:bodyDiv w:val="1"/>
      <w:marLeft w:val="0"/>
      <w:marRight w:val="0"/>
      <w:marTop w:val="0"/>
      <w:marBottom w:val="0"/>
      <w:divBdr>
        <w:top w:val="none" w:sz="0" w:space="0" w:color="auto"/>
        <w:left w:val="none" w:sz="0" w:space="0" w:color="auto"/>
        <w:bottom w:val="none" w:sz="0" w:space="0" w:color="auto"/>
        <w:right w:val="none" w:sz="0" w:space="0" w:color="auto"/>
      </w:divBdr>
    </w:div>
    <w:div w:id="805657476">
      <w:bodyDiv w:val="1"/>
      <w:marLeft w:val="0"/>
      <w:marRight w:val="0"/>
      <w:marTop w:val="0"/>
      <w:marBottom w:val="0"/>
      <w:divBdr>
        <w:top w:val="none" w:sz="0" w:space="0" w:color="auto"/>
        <w:left w:val="none" w:sz="0" w:space="0" w:color="auto"/>
        <w:bottom w:val="none" w:sz="0" w:space="0" w:color="auto"/>
        <w:right w:val="none" w:sz="0" w:space="0" w:color="auto"/>
      </w:divBdr>
    </w:div>
    <w:div w:id="922372129">
      <w:bodyDiv w:val="1"/>
      <w:marLeft w:val="0"/>
      <w:marRight w:val="0"/>
      <w:marTop w:val="0"/>
      <w:marBottom w:val="0"/>
      <w:divBdr>
        <w:top w:val="none" w:sz="0" w:space="0" w:color="auto"/>
        <w:left w:val="none" w:sz="0" w:space="0" w:color="auto"/>
        <w:bottom w:val="none" w:sz="0" w:space="0" w:color="auto"/>
        <w:right w:val="none" w:sz="0" w:space="0" w:color="auto"/>
      </w:divBdr>
    </w:div>
    <w:div w:id="1145780330">
      <w:bodyDiv w:val="1"/>
      <w:marLeft w:val="0"/>
      <w:marRight w:val="0"/>
      <w:marTop w:val="0"/>
      <w:marBottom w:val="0"/>
      <w:divBdr>
        <w:top w:val="none" w:sz="0" w:space="0" w:color="auto"/>
        <w:left w:val="none" w:sz="0" w:space="0" w:color="auto"/>
        <w:bottom w:val="none" w:sz="0" w:space="0" w:color="auto"/>
        <w:right w:val="none" w:sz="0" w:space="0" w:color="auto"/>
      </w:divBdr>
    </w:div>
    <w:div w:id="1160850918">
      <w:bodyDiv w:val="1"/>
      <w:marLeft w:val="0"/>
      <w:marRight w:val="0"/>
      <w:marTop w:val="0"/>
      <w:marBottom w:val="0"/>
      <w:divBdr>
        <w:top w:val="none" w:sz="0" w:space="0" w:color="auto"/>
        <w:left w:val="none" w:sz="0" w:space="0" w:color="auto"/>
        <w:bottom w:val="none" w:sz="0" w:space="0" w:color="auto"/>
        <w:right w:val="none" w:sz="0" w:space="0" w:color="auto"/>
      </w:divBdr>
    </w:div>
    <w:div w:id="1255166315">
      <w:bodyDiv w:val="1"/>
      <w:marLeft w:val="0"/>
      <w:marRight w:val="0"/>
      <w:marTop w:val="0"/>
      <w:marBottom w:val="0"/>
      <w:divBdr>
        <w:top w:val="none" w:sz="0" w:space="0" w:color="auto"/>
        <w:left w:val="none" w:sz="0" w:space="0" w:color="auto"/>
        <w:bottom w:val="none" w:sz="0" w:space="0" w:color="auto"/>
        <w:right w:val="none" w:sz="0" w:space="0" w:color="auto"/>
      </w:divBdr>
    </w:div>
    <w:div w:id="1614944599">
      <w:bodyDiv w:val="1"/>
      <w:marLeft w:val="0"/>
      <w:marRight w:val="0"/>
      <w:marTop w:val="0"/>
      <w:marBottom w:val="0"/>
      <w:divBdr>
        <w:top w:val="none" w:sz="0" w:space="0" w:color="auto"/>
        <w:left w:val="none" w:sz="0" w:space="0" w:color="auto"/>
        <w:bottom w:val="none" w:sz="0" w:space="0" w:color="auto"/>
        <w:right w:val="none" w:sz="0" w:space="0" w:color="auto"/>
      </w:divBdr>
    </w:div>
    <w:div w:id="1726904594">
      <w:bodyDiv w:val="1"/>
      <w:marLeft w:val="0"/>
      <w:marRight w:val="0"/>
      <w:marTop w:val="0"/>
      <w:marBottom w:val="0"/>
      <w:divBdr>
        <w:top w:val="none" w:sz="0" w:space="0" w:color="auto"/>
        <w:left w:val="none" w:sz="0" w:space="0" w:color="auto"/>
        <w:bottom w:val="none" w:sz="0" w:space="0" w:color="auto"/>
        <w:right w:val="none" w:sz="0" w:space="0" w:color="auto"/>
      </w:divBdr>
    </w:div>
    <w:div w:id="192237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7</cp:revision>
  <dcterms:created xsi:type="dcterms:W3CDTF">2025-04-15T15:14:00Z</dcterms:created>
  <dcterms:modified xsi:type="dcterms:W3CDTF">2025-04-16T08:41:00Z</dcterms:modified>
</cp:coreProperties>
</file>