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440" w:first-line="720"/>
      </w:pPr>
      <w:r>
        <w:rPr>
          <w:rFonts w:ascii="Helvetica" w:hAnsi="Helvetica" w:cs="Helvetica"/>
          <w:sz w:val="24"/>
          <w:sz-cs w:val="24"/>
          <w:b/>
        </w:rPr>
        <w:t xml:space="preserve"/>
      </w:r>
    </w:p>
    <w:p>
      <w:pPr>
        <w:ind w:left="1440" w:first-line="720"/>
      </w:pPr>
      <w:r>
        <w:rPr>
          <w:rFonts w:ascii="Helvetica" w:hAnsi="Helvetica" w:cs="Helvetica"/>
          <w:sz w:val="24"/>
          <w:sz-cs w:val="24"/>
          <w:b/>
        </w:rPr>
        <w:t xml:space="preserve"/>
      </w:r>
    </w:p>
    <w:p>
      <w:pPr/>
      <w:r>
        <w:rPr>
          <w:rFonts w:ascii="Helvetica" w:hAnsi="Helvetica" w:cs="Helvetica"/>
          <w:sz w:val="24"/>
          <w:sz-cs w:val="24"/>
        </w:rPr>
        <w:t xml:space="preserve">Kanika Dewan</w:t>
      </w:r>
    </w:p>
    <w:p>
      <w:pPr>
        <w:jc w:val="both"/>
      </w:pPr>
      <w:r>
        <w:rPr>
          <w:rFonts w:ascii="Helvetica" w:hAnsi="Helvetica" w:cs="Helvetica"/>
          <w:sz w:val="26"/>
          <w:sz-cs w:val="26"/>
        </w:rPr>
        <w:t xml:space="preserve">CS 401 Software Engineering</w:t>
      </w:r>
    </w:p>
    <w:p>
      <w:pPr>
        <w:jc w:val="both"/>
      </w:pPr>
      <w:r>
        <w:rPr>
          <w:rFonts w:ascii="Helvetica" w:hAnsi="Helvetica" w:cs="Helvetica"/>
          <w:sz w:val="26"/>
          <w:sz-cs w:val="26"/>
        </w:rPr>
        <w:t xml:space="preserve">Prof Christopher Smith</w:t>
      </w:r>
    </w:p>
    <w:p>
      <w:pPr>
        <w:jc w:val="both"/>
      </w:pPr>
      <w:r>
        <w:rPr>
          <w:rFonts w:ascii="Helvetica" w:hAnsi="Helvetica" w:cs="Helvetica"/>
          <w:sz w:val="26"/>
          <w:sz-cs w:val="26"/>
        </w:rPr>
        <w:t xml:space="preserve">May 12, 2020</w:t>
      </w:r>
    </w:p>
    <w:p>
      <w:pPr/>
      <w:r>
        <w:rPr>
          <w:rFonts w:ascii="Helvetica" w:hAnsi="Helvetica" w:cs="Helvetica"/>
          <w:sz w:val="24"/>
          <w:sz-cs w:val="24"/>
        </w:rPr>
        <w:t xml:space="preserve"/>
      </w:r>
    </w:p>
    <w:p>
      <w:pPr>
        <w:jc w:val="center"/>
      </w:pPr>
      <w:r>
        <w:rPr>
          <w:rFonts w:ascii="Helvetica" w:hAnsi="Helvetica" w:cs="Helvetica"/>
          <w:sz w:val="26"/>
          <w:sz-cs w:val="26"/>
          <w:b/>
        </w:rPr>
        <w:t xml:space="preserve">JUnit Testing Plan for Vehicle Class</w:t>
      </w:r>
    </w:p>
    <w:p>
      <w:pPr>
        <w:ind w:left="1440" w:first-line="720"/>
      </w:pPr>
      <w:r>
        <w:rPr>
          <w:rFonts w:ascii="Helvetica" w:hAnsi="Helvetica" w:cs="Helvetica"/>
          <w:sz w:val="24"/>
          <w:sz-cs w:val="24"/>
          <w:b/>
        </w:rPr>
        <w:t xml:space="preserve"/>
      </w:r>
    </w:p>
    <w:p>
      <w:pPr>
        <w:jc w:val="both"/>
      </w:pPr>
      <w:r>
        <w:rPr>
          <w:rFonts w:ascii="Helvetica" w:hAnsi="Helvetica" w:cs="Helvetica"/>
          <w:sz w:val="24"/>
          <w:sz-cs w:val="24"/>
        </w:rPr>
        <w:t xml:space="preserve">Testing the code before combining or presenting to other is one of the important parts to ensure the proper working of the code. When code is divided into parts, every part itself should be working so that when the code is combined it doesn’t create a hurdle to find the error.</w:t>
      </w:r>
    </w:p>
    <w:p>
      <w:pPr>
        <w:jc w:val="both"/>
      </w:pPr>
      <w:r>
        <w:rPr>
          <w:rFonts w:ascii="Helvetica" w:hAnsi="Helvetica" w:cs="Helvetica"/>
          <w:sz w:val="24"/>
          <w:sz-cs w:val="24"/>
        </w:rPr>
        <w:t xml:space="preserve">Here our code is divided in three parts, Client class, Payment Class and the Vehicle class. </w:t>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We have a team of three people who are working on Client and Payment class. We decided to test our own classes and then attach it together. </w:t>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I am working on the Vehicle Class, which should ensure that the Vehicle information should be correct and sufficient for the proper functioning of the FasTrak. Here are some test cases that I have planned to test in my code:</w:t>
      </w:r>
    </w:p>
    <w:p>
      <w:pPr/>
      <w:r>
        <w:rPr>
          <w:rFonts w:ascii="Helvetica" w:hAnsi="Helvetica" w:cs="Helvetica"/>
          <w:sz w:val="24"/>
          <w:sz-cs w:val="24"/>
        </w:rPr>
        <w:t xml:space="preserve"/>
      </w:r>
    </w:p>
    <w:p>
      <w:pPr/>
      <w:r>
        <w:rPr>
          <w:rFonts w:ascii="Helvetica" w:hAnsi="Helvetica" w:cs="Helvetica"/>
          <w:sz w:val="24"/>
          <w:sz-cs w:val="24"/>
        </w:rPr>
        <w:t xml:space="preserve">Test Case 1: Size of the License Plate should be 7.</w:t>
      </w:r>
    </w:p>
    <w:p>
      <w:pPr/>
      <w:r>
        <w:rPr>
          <w:rFonts w:ascii="Helvetica" w:hAnsi="Helvetica" w:cs="Helvetica"/>
          <w:sz w:val="24"/>
          <w:sz-cs w:val="24"/>
        </w:rPr>
        <w:t xml:space="preserve">Test Case 2: getClean() returns true if the Vehicle is clean.</w:t>
      </w:r>
    </w:p>
    <w:p>
      <w:pPr/>
      <w:r>
        <w:rPr>
          <w:rFonts w:ascii="Helvetica" w:hAnsi="Helvetica" w:cs="Helvetica"/>
          <w:sz w:val="24"/>
          <w:sz-cs w:val="24"/>
        </w:rPr>
        <w:t xml:space="preserve">Test Case 3: set_axles() is able to set the integer value or not.</w:t>
      </w:r>
    </w:p>
    <w:p>
      <w:pPr/>
      <w:r>
        <w:rPr>
          <w:rFonts w:ascii="Helvetica" w:hAnsi="Helvetica" w:cs="Helvetica"/>
          <w:sz w:val="24"/>
          <w:sz-cs w:val="24"/>
        </w:rPr>
        <w:t xml:space="preserve">Test Case 4: getLp() returns the correct license plate number.</w:t>
      </w:r>
    </w:p>
    <w:p>
      <w:pPr/>
      <w:r>
        <w:rPr>
          <w:rFonts w:ascii="Helvetica" w:hAnsi="Helvetica" w:cs="Helvetica"/>
          <w:sz w:val="24"/>
          <w:sz-cs w:val="24"/>
        </w:rPr>
        <w:t xml:space="preserve">Test Case 5: getYear() should return the correct year of the car.</w:t>
      </w:r>
    </w:p>
    <w:p>
      <w:pPr/>
      <w:r>
        <w:rPr>
          <w:rFonts w:ascii="Helvetica" w:hAnsi="Helvetica" w:cs="Helvetica"/>
          <w:sz w:val="24"/>
          <w:sz-cs w:val="24"/>
        </w:rPr>
        <w:t xml:space="preserve">Test Case 6: getColor() should return the correct color of the car.</w:t>
      </w:r>
    </w:p>
    <w:p>
      <w:pPr/>
      <w:r>
        <w:rPr>
          <w:rFonts w:ascii="Helvetica" w:hAnsi="Helvetica" w:cs="Helvetica"/>
          <w:sz w:val="24"/>
          <w:sz-cs w:val="24"/>
        </w:rPr>
        <w:t xml:space="preserve">Test Case 7: getModel() should return the correct model of the car.</w:t>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  Dewan</dc:creator>
</cp:coreProperties>
</file>

<file path=docProps/meta.xml><?xml version="1.0" encoding="utf-8"?>
<meta xmlns="http://schemas.apple.com/cocoa/2006/metadata">
  <generator>CocoaOOXMLWriter/1894.4</generator>
</meta>
</file>