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0" w:line="360" w:lineRule="auto"/>
        <w:ind w:left="2880" w:right="-33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9</w:t>
      </w:r>
    </w:p>
    <w:p w:rsidR="00000000" w:rsidDel="00000000" w:rsidP="00000000" w:rsidRDefault="00000000" w:rsidRPr="00000000" w14:paraId="00000002">
      <w:pPr>
        <w:widowControl w:val="0"/>
        <w:spacing w:before="0" w:line="360" w:lineRule="auto"/>
        <w:ind w:left="6" w:right="-330" w:hanging="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Perform File Transfer and access using FTP.</w:t>
      </w:r>
    </w:p>
    <w:p w:rsidR="00000000" w:rsidDel="00000000" w:rsidP="00000000" w:rsidRDefault="00000000" w:rsidRPr="00000000" w14:paraId="00000003">
      <w:pPr>
        <w:widowControl w:val="0"/>
        <w:spacing w:before="0" w:line="360" w:lineRule="auto"/>
        <w:ind w:left="6" w:right="-330" w:hanging="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4">
      <w:pPr>
        <w:widowControl w:val="0"/>
        <w:spacing w:before="0" w:line="280" w:lineRule="auto"/>
        <w:ind w:left="19" w:right="-330" w:firstLine="2.000000000000001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Transfer Protocol(FTP) is an application layer protocol which moves files between local and remote file systems. It runs on the top of TCP, like HTTP. To transfer a file, 2 TCP connections are used by FTP in parallel: control connection and data connection.  </w:t>
      </w:r>
    </w:p>
    <w:p w:rsidR="00000000" w:rsidDel="00000000" w:rsidP="00000000" w:rsidRDefault="00000000" w:rsidRPr="00000000" w14:paraId="00000005">
      <w:pPr>
        <w:widowControl w:val="0"/>
        <w:spacing w:before="0" w:line="280" w:lineRule="auto"/>
        <w:ind w:left="19" w:right="-330" w:firstLine="2.000000000000001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200" cy="2552700"/>
            <wp:effectExtent b="0" l="0" r="0" t="0"/>
            <wp:docPr id="1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before="0" w:line="280" w:lineRule="auto"/>
        <w:ind w:left="19" w:right="-330" w:firstLine="2.000000000000001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of FTP:  </w:t>
      </w:r>
    </w:p>
    <w:p w:rsidR="00000000" w:rsidDel="00000000" w:rsidP="00000000" w:rsidRDefault="00000000" w:rsidRPr="00000000" w14:paraId="00000007">
      <w:pPr>
        <w:widowControl w:val="0"/>
        <w:numPr>
          <w:ilvl w:val="0"/>
          <w:numId w:val="1"/>
        </w:numPr>
        <w:spacing w:before="0" w:line="240" w:lineRule="auto"/>
        <w:ind w:left="720" w:right="-3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the sharing of files.  </w:t>
      </w:r>
    </w:p>
    <w:p w:rsidR="00000000" w:rsidDel="00000000" w:rsidP="00000000" w:rsidRDefault="00000000" w:rsidRPr="00000000" w14:paraId="00000008">
      <w:pPr>
        <w:widowControl w:val="0"/>
        <w:numPr>
          <w:ilvl w:val="0"/>
          <w:numId w:val="1"/>
        </w:numPr>
        <w:spacing w:before="0" w:line="392" w:lineRule="auto"/>
        <w:ind w:left="720" w:right="-3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encourage the use of remote computers.  O</w:t>
      </w:r>
    </w:p>
    <w:p w:rsidR="00000000" w:rsidDel="00000000" w:rsidP="00000000" w:rsidRDefault="00000000" w:rsidRPr="00000000" w14:paraId="00000009">
      <w:pPr>
        <w:widowControl w:val="0"/>
        <w:numPr>
          <w:ilvl w:val="0"/>
          <w:numId w:val="1"/>
        </w:numPr>
        <w:spacing w:before="0" w:line="392" w:lineRule="auto"/>
        <w:ind w:left="720" w:right="-3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transfers the data more reliably and efficiently. </w:t>
      </w:r>
    </w:p>
    <w:p w:rsidR="00000000" w:rsidDel="00000000" w:rsidP="00000000" w:rsidRDefault="00000000" w:rsidRPr="00000000" w14:paraId="0000000A">
      <w:pPr>
        <w:widowControl w:val="0"/>
        <w:spacing w:before="0" w:line="240"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FTP:  </w:t>
      </w:r>
    </w:p>
    <w:p w:rsidR="00000000" w:rsidDel="00000000" w:rsidP="00000000" w:rsidRDefault="00000000" w:rsidRPr="00000000" w14:paraId="0000000B">
      <w:pPr>
        <w:widowControl w:val="0"/>
        <w:numPr>
          <w:ilvl w:val="0"/>
          <w:numId w:val="1"/>
        </w:numPr>
        <w:spacing w:before="0" w:line="279" w:lineRule="auto"/>
        <w:ind w:left="720" w:right="-3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One of the biggest advantages of FTP is speed. The FTP is one of the fastest way to transfer the files from one computer to another computer.  </w:t>
      </w:r>
    </w:p>
    <w:p w:rsidR="00000000" w:rsidDel="00000000" w:rsidP="00000000" w:rsidRDefault="00000000" w:rsidRPr="00000000" w14:paraId="0000000C">
      <w:pPr>
        <w:widowControl w:val="0"/>
        <w:numPr>
          <w:ilvl w:val="0"/>
          <w:numId w:val="1"/>
        </w:numPr>
        <w:spacing w:before="0" w:line="279" w:lineRule="auto"/>
        <w:ind w:left="720" w:right="-3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It is more efficient as we do not need to complete all the operations to get the entire file. </w:t>
      </w:r>
    </w:p>
    <w:p w:rsidR="00000000" w:rsidDel="00000000" w:rsidP="00000000" w:rsidRDefault="00000000" w:rsidRPr="00000000" w14:paraId="0000000D">
      <w:pPr>
        <w:widowControl w:val="0"/>
        <w:numPr>
          <w:ilvl w:val="0"/>
          <w:numId w:val="1"/>
        </w:numPr>
        <w:spacing w:before="0" w:line="280" w:lineRule="auto"/>
        <w:ind w:left="720" w:right="-3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To access the FTP server, we need to login with the username and password. Therefore, we can say that FTP is more secure.  </w:t>
      </w:r>
    </w:p>
    <w:p w:rsidR="00000000" w:rsidDel="00000000" w:rsidP="00000000" w:rsidRDefault="00000000" w:rsidRPr="00000000" w14:paraId="0000000E">
      <w:pPr>
        <w:widowControl w:val="0"/>
        <w:spacing w:before="0" w:line="240"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and Passive mode:</w:t>
      </w:r>
    </w:p>
    <w:p w:rsidR="00000000" w:rsidDel="00000000" w:rsidP="00000000" w:rsidRDefault="00000000" w:rsidRPr="00000000" w14:paraId="0000000F">
      <w:pPr>
        <w:widowControl w:val="0"/>
        <w:spacing w:before="0" w:line="280" w:lineRule="auto"/>
        <w:ind w:left="13" w:right="-330" w:firstLine="1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active mode, the client starts listening on a random port for incoming data connections from the server (the client sends the FTP command PORT to inform the server on which port it is listening). Nowadays, it is typical that the client is behind a firewall (e.g. built-in Windows firewall) or NAT router (e.g. ADSL modem), unable to accept incoming TCP connections.  </w:t>
      </w:r>
    </w:p>
    <w:p w:rsidR="00000000" w:rsidDel="00000000" w:rsidP="00000000" w:rsidRDefault="00000000" w:rsidRPr="00000000" w14:paraId="00000010">
      <w:pPr>
        <w:widowControl w:val="0"/>
        <w:spacing w:before="0" w:line="279" w:lineRule="auto"/>
        <w:ind w:left="19" w:right="-330" w:firstLine="6.000000000000001"/>
        <w:jc w:val="both"/>
        <w:rPr>
          <w:rFonts w:ascii="Times New Roman" w:cs="Times New Roman" w:eastAsia="Times New Roman" w:hAnsi="Times New Roman"/>
          <w:color w:val="0462c1"/>
          <w:sz w:val="24"/>
          <w:szCs w:val="24"/>
        </w:rPr>
      </w:pPr>
      <w:r w:rsidDel="00000000" w:rsidR="00000000" w:rsidRPr="00000000">
        <w:rPr>
          <w:rFonts w:ascii="Times New Roman" w:cs="Times New Roman" w:eastAsia="Times New Roman" w:hAnsi="Times New Roman"/>
          <w:sz w:val="24"/>
          <w:szCs w:val="24"/>
          <w:rtl w:val="0"/>
        </w:rPr>
        <w:t xml:space="preserve">In the passive mode, the client uses the control connection to send  a PASV command to the server and then receives a server IP address and server port number from the server, which the client then uses to open a data connection to the server IP address and server port number received.</w:t>
      </w:r>
      <w:r w:rsidDel="00000000" w:rsidR="00000000" w:rsidRPr="00000000">
        <w:rPr>
          <w:rtl w:val="0"/>
        </w:rPr>
      </w:r>
    </w:p>
    <w:p w:rsidR="00000000" w:rsidDel="00000000" w:rsidP="00000000" w:rsidRDefault="00000000" w:rsidRPr="00000000" w14:paraId="00000011">
      <w:pPr>
        <w:widowControl w:val="0"/>
        <w:spacing w:before="0" w:line="279" w:lineRule="auto"/>
        <w:ind w:left="19" w:right="-330" w:firstLine="6.00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12">
      <w:pPr>
        <w:widowControl w:val="0"/>
        <w:spacing w:before="0" w:line="240" w:lineRule="auto"/>
        <w:ind w:left="15"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37603" cy="3279278"/>
            <wp:effectExtent b="0" l="0" r="0" t="0"/>
            <wp:docPr id="1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537603" cy="327927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before="0" w:line="240" w:lineRule="auto"/>
        <w:ind w:left="15"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17766" cy="1658696"/>
            <wp:effectExtent b="0" l="0" r="0" t="0"/>
            <wp:docPr id="1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17766" cy="165869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before="0" w:line="240" w:lineRule="auto"/>
        <w:ind w:left="15"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before="0" w:line="240"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spacing w:before="0" w:line="240" w:lineRule="auto"/>
        <w:ind w:right="-33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381625" cy="4962525"/>
            <wp:effectExtent b="0" l="0" r="0" t="0"/>
            <wp:docPr id="2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816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before="0" w:line="240" w:lineRule="auto"/>
        <w:ind w:right="-33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widowControl w:val="0"/>
        <w:spacing w:before="0" w:line="240" w:lineRule="auto"/>
        <w:ind w:right="-33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widowControl w:val="0"/>
        <w:spacing w:before="0" w:line="240" w:lineRule="auto"/>
        <w:ind w:right="-33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widowControl w:val="0"/>
        <w:spacing w:before="0" w:line="240" w:lineRule="auto"/>
        <w:ind w:right="-33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widowControl w:val="0"/>
        <w:spacing w:before="0" w:line="240" w:lineRule="auto"/>
        <w:ind w:right="-33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C">
      <w:pPr>
        <w:widowControl w:val="0"/>
        <w:spacing w:before="0" w:line="240" w:lineRule="auto"/>
        <w:ind w:right="-33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widowControl w:val="0"/>
        <w:spacing w:before="0" w:line="240" w:lineRule="auto"/>
        <w:ind w:right="-33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E">
      <w:pPr>
        <w:widowControl w:val="0"/>
        <w:spacing w:before="0" w:line="214"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191000" cy="2152650"/>
            <wp:effectExtent b="0" l="0" r="0" t="0"/>
            <wp:docPr id="1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910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before="0" w:line="214"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before="0" w:line="214"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before="0" w:line="214"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before="0" w:line="214"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2275" cy="523875"/>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622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before="0" w:line="214" w:lineRule="auto"/>
        <w:ind w:right="-3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before="0" w:line="214" w:lineRule="auto"/>
        <w:ind w:right="-3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before="0" w:line="214" w:lineRule="auto"/>
        <w:ind w:right="-330" w:firstLine="44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before="0" w:line="214"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We have accessed and transferred files during FTP.</w:t>
      </w:r>
    </w:p>
    <w:p w:rsidR="00000000" w:rsidDel="00000000" w:rsidP="00000000" w:rsidRDefault="00000000" w:rsidRPr="00000000" w14:paraId="00000027">
      <w:pPr>
        <w:spacing w:before="0" w:lineRule="auto"/>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widowControl w:val="0"/>
      <w:spacing w:line="276" w:lineRule="auto"/>
      <w:rPr/>
    </w:pPr>
    <w:r w:rsidDel="00000000" w:rsidR="00000000" w:rsidRPr="00000000">
      <w:rPr>
        <w:rtl w:val="0"/>
      </w:rPr>
    </w:r>
  </w:p>
  <w:tbl>
    <w:tblPr>
      <w:tblStyle w:val="Table1"/>
      <w:tblW w:w="8995.0" w:type="dxa"/>
      <w:jc w:val="center"/>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356"/>
      <w:gridCol w:w="7639"/>
      <w:tblGridChange w:id="0">
        <w:tblGrid>
          <w:gridCol w:w="1356"/>
          <w:gridCol w:w="7639"/>
        </w:tblGrid>
      </w:tblGridChange>
    </w:tblGrid>
    <w:tr>
      <w:trPr>
        <w:cantSplit w:val="0"/>
        <w:tblHeader w:val="0"/>
      </w:trPr>
      <w:tc>
        <w:tcPr/>
        <w:p w:rsidR="00000000" w:rsidDel="00000000" w:rsidP="00000000" w:rsidRDefault="00000000" w:rsidRPr="00000000" w14:paraId="00000029">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Pr>
            <w:drawing>
              <wp:inline distB="0" distT="0" distL="0" distR="0">
                <wp:extent cx="743972" cy="747294"/>
                <wp:effectExtent b="0" l="0" r="0" t="0"/>
                <wp:docPr descr="Logo&#10;&#10;Description automatically generated" id="14" name="image5.png"/>
                <a:graphic>
                  <a:graphicData uri="http://schemas.openxmlformats.org/drawingml/2006/picture">
                    <pic:pic>
                      <pic:nvPicPr>
                        <pic:cNvPr descr="Logo&#10;&#10;Description automatically generated" id="0" name="image5.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Vidyavardhini’s College of Engineering &amp; Technology</w:t>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Engineering</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Academic Year : 2023-24</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0QuvCYh5fpP63YxZVEwSoqu+A==">CgMxLjAyCGguZ2pkZ3hzOAByITFCLUZNQU04TUxOUnJiYnNwNWdleWdPN3pqa1pQNF9UMg==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