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67984" w14:textId="77777777" w:rsidR="008A4191" w:rsidRPr="007F47D7" w:rsidRDefault="008A4191" w:rsidP="007F47D7">
      <w:pPr>
        <w:pStyle w:val="Heading1"/>
        <w:numPr>
          <w:ilvl w:val="0"/>
          <w:numId w:val="3"/>
        </w:numPr>
        <w:ind w:left="142"/>
        <w:jc w:val="left"/>
        <w:rPr>
          <w:rFonts w:ascii="Times New Roman" w:hAnsi="Times New Roman" w:cs="Times New Roman"/>
          <w:sz w:val="36"/>
          <w:u w:val="single"/>
        </w:rPr>
      </w:pPr>
      <w:r w:rsidRPr="007F47D7">
        <w:rPr>
          <w:rFonts w:ascii="Times New Roman" w:hAnsi="Times New Roman" w:cs="Times New Roman"/>
          <w:sz w:val="36"/>
          <w:u w:val="single"/>
        </w:rPr>
        <w:t>Introduction</w:t>
      </w:r>
    </w:p>
    <w:p w14:paraId="6F509298" w14:textId="77777777" w:rsidR="00BE1886" w:rsidRPr="005D34B6" w:rsidRDefault="008A4191" w:rsidP="007904E2">
      <w:pPr>
        <w:jc w:val="both"/>
        <w:rPr>
          <w:rFonts w:ascii="Times New Roman" w:hAnsi="Times New Roman" w:cs="Times New Roman"/>
          <w:color w:val="000000"/>
          <w:sz w:val="24"/>
          <w:szCs w:val="24"/>
        </w:rPr>
      </w:pPr>
      <w:commentRangeStart w:id="0"/>
      <w:r w:rsidRPr="005D34B6">
        <w:rPr>
          <w:rFonts w:ascii="Times New Roman" w:hAnsi="Times New Roman" w:cs="Times New Roman"/>
          <w:color w:val="000000"/>
          <w:sz w:val="24"/>
          <w:szCs w:val="24"/>
        </w:rPr>
        <w:t xml:space="preserve">Macroeconomics, in its current form is a combination and interaction of business cycles and monetary policy. </w:t>
      </w:r>
      <w:commentRangeEnd w:id="0"/>
      <w:r w:rsidR="00506350">
        <w:rPr>
          <w:rStyle w:val="CommentReference"/>
        </w:rPr>
        <w:commentReference w:id="0"/>
      </w:r>
      <w:r w:rsidRPr="005D34B6">
        <w:rPr>
          <w:rFonts w:ascii="Times New Roman" w:hAnsi="Times New Roman" w:cs="Times New Roman"/>
          <w:color w:val="000000"/>
          <w:sz w:val="24"/>
          <w:szCs w:val="24"/>
        </w:rPr>
        <w:t>The history of business cycles can be traced back from Jevons and Juglar to Mitchell, and monetary theory, building on the work of Hume, Thornton, Ricardo, Wicksell, and Fisher, supplemented by the circular flow analysis of Quesnay and Marx</w:t>
      </w:r>
      <w:r w:rsidRPr="005D34B6">
        <w:rPr>
          <w:rFonts w:ascii="Times New Roman" w:hAnsi="Times New Roman" w:cs="Times New Roman"/>
          <w:color w:val="000000"/>
          <w:sz w:val="24"/>
          <w:szCs w:val="24"/>
          <w:vertAlign w:val="superscript"/>
        </w:rPr>
        <w:t>1</w:t>
      </w:r>
      <w:r w:rsidRPr="005D34B6">
        <w:rPr>
          <w:rFonts w:ascii="Times New Roman" w:hAnsi="Times New Roman" w:cs="Times New Roman"/>
          <w:color w:val="000000"/>
          <w:sz w:val="24"/>
          <w:szCs w:val="24"/>
        </w:rPr>
        <w:t>.</w:t>
      </w:r>
      <w:r w:rsidR="00C51072" w:rsidRPr="005D34B6">
        <w:rPr>
          <w:rFonts w:ascii="Times New Roman" w:hAnsi="Times New Roman" w:cs="Times New Roman"/>
          <w:color w:val="000000"/>
          <w:sz w:val="24"/>
          <w:szCs w:val="24"/>
        </w:rPr>
        <w:t xml:space="preserve"> </w:t>
      </w:r>
    </w:p>
    <w:p w14:paraId="0114C2AA" w14:textId="7AB50939"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 xml:space="preserve">Business cycles, </w:t>
      </w:r>
      <w:r w:rsidR="00C93902">
        <w:rPr>
          <w:rFonts w:ascii="Times New Roman" w:hAnsi="Times New Roman" w:cs="Times New Roman"/>
          <w:color w:val="000000"/>
          <w:sz w:val="24"/>
          <w:szCs w:val="24"/>
        </w:rPr>
        <w:t>i</w:t>
      </w:r>
      <w:r w:rsidR="00C51072" w:rsidRPr="005D34B6">
        <w:rPr>
          <w:rFonts w:ascii="Times New Roman" w:hAnsi="Times New Roman" w:cs="Times New Roman"/>
          <w:color w:val="000000"/>
          <w:sz w:val="24"/>
          <w:szCs w:val="24"/>
        </w:rPr>
        <w:t xml:space="preserve">ndigenous part of an economy have for long troubled </w:t>
      </w:r>
      <w:commentRangeStart w:id="1"/>
      <w:r w:rsidR="00C51072" w:rsidRPr="005D34B6">
        <w:rPr>
          <w:rFonts w:ascii="Times New Roman" w:hAnsi="Times New Roman" w:cs="Times New Roman"/>
          <w:color w:val="000000"/>
          <w:sz w:val="24"/>
          <w:szCs w:val="24"/>
        </w:rPr>
        <w:t>economist</w:t>
      </w:r>
      <w:commentRangeEnd w:id="1"/>
      <w:r w:rsidR="001B060A">
        <w:rPr>
          <w:rStyle w:val="CommentReference"/>
        </w:rPr>
        <w:commentReference w:id="1"/>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One of the primary </w:t>
      </w:r>
      <w:commentRangeStart w:id="2"/>
      <w:r w:rsidR="00C51072" w:rsidRPr="005D34B6">
        <w:rPr>
          <w:rFonts w:ascii="Times New Roman" w:hAnsi="Times New Roman" w:cs="Times New Roman"/>
          <w:color w:val="000000"/>
          <w:sz w:val="24"/>
          <w:szCs w:val="24"/>
        </w:rPr>
        <w:t>aim</w:t>
      </w:r>
      <w:commentRangeEnd w:id="2"/>
      <w:r w:rsidR="001B060A">
        <w:rPr>
          <w:rStyle w:val="CommentReference"/>
        </w:rPr>
        <w:commentReference w:id="2"/>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 is its attempt to explain</w:t>
      </w:r>
      <w:r w:rsidR="00C51072" w:rsidRPr="005D34B6">
        <w:rPr>
          <w:rFonts w:ascii="Times New Roman" w:hAnsi="Times New Roman" w:cs="Times New Roman"/>
          <w:color w:val="000000"/>
          <w:sz w:val="24"/>
          <w:szCs w:val="24"/>
        </w:rPr>
        <w:t xml:space="preserve"> business </w:t>
      </w:r>
      <w:commentRangeStart w:id="3"/>
      <w:r w:rsidR="00C51072" w:rsidRPr="005D34B6">
        <w:rPr>
          <w:rFonts w:ascii="Times New Roman" w:hAnsi="Times New Roman" w:cs="Times New Roman"/>
          <w:color w:val="000000"/>
          <w:sz w:val="24"/>
          <w:szCs w:val="24"/>
        </w:rPr>
        <w:t>cycles</w:t>
      </w:r>
      <w:commentRangeEnd w:id="3"/>
      <w:r w:rsidR="001B060A">
        <w:rPr>
          <w:rStyle w:val="CommentReference"/>
        </w:rPr>
        <w:commentReference w:id="3"/>
      </w:r>
      <w:r w:rsidR="00C51072" w:rsidRPr="005D34B6">
        <w:rPr>
          <w:rFonts w:ascii="Times New Roman" w:hAnsi="Times New Roman" w:cs="Times New Roman"/>
          <w:color w:val="000000"/>
          <w:sz w:val="24"/>
          <w:szCs w:val="24"/>
        </w:rPr>
        <w:t xml:space="preserve"> and regulate it.</w:t>
      </w:r>
      <w:r w:rsidR="000D047B" w:rsidRPr="005D34B6">
        <w:rPr>
          <w:rFonts w:ascii="Times New Roman" w:hAnsi="Times New Roman" w:cs="Times New Roman"/>
          <w:color w:val="000000"/>
          <w:sz w:val="24"/>
          <w:szCs w:val="24"/>
        </w:rPr>
        <w:t xml:space="preserve"> Various </w:t>
      </w:r>
      <w:commentRangeStart w:id="4"/>
      <w:r w:rsidR="000D047B" w:rsidRPr="005D34B6">
        <w:rPr>
          <w:rFonts w:ascii="Times New Roman" w:hAnsi="Times New Roman" w:cs="Times New Roman"/>
          <w:color w:val="000000"/>
          <w:sz w:val="24"/>
          <w:szCs w:val="24"/>
        </w:rPr>
        <w:t>institution</w:t>
      </w:r>
      <w:commentRangeEnd w:id="4"/>
      <w:r w:rsidR="001B060A">
        <w:rPr>
          <w:rStyle w:val="CommentReference"/>
        </w:rPr>
        <w:commentReference w:id="4"/>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commentRangeStart w:id="5"/>
      <w:r w:rsidR="000D047B" w:rsidRPr="00C93902">
        <w:rPr>
          <w:rFonts w:ascii="Times New Roman" w:hAnsi="Times New Roman" w:cs="Times New Roman"/>
          <w:i/>
          <w:color w:val="000000"/>
          <w:sz w:val="24"/>
          <w:szCs w:val="24"/>
        </w:rPr>
        <w:t>to extend the period of expansion and curb down the effects of contraction</w:t>
      </w:r>
      <w:commentRangeEnd w:id="5"/>
      <w:r w:rsidR="00506350" w:rsidRPr="00C93902">
        <w:rPr>
          <w:rStyle w:val="CommentReference"/>
          <w:i/>
        </w:rPr>
        <w:commentReference w:id="5"/>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34DBAB30"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The Federal Reserve System, often referred to as the Fed</w:t>
      </w:r>
      <w:r w:rsidR="001273B6" w:rsidRPr="005D34B6">
        <w:rPr>
          <w:rFonts w:ascii="Times New Roman" w:hAnsi="Times New Roman" w:cs="Times New Roman"/>
          <w:color w:val="000000"/>
          <w:sz w:val="24"/>
          <w:szCs w:val="24"/>
        </w:rPr>
        <w:t>eral Reserve or simply "the Fed</w:t>
      </w:r>
      <w:r w:rsidRPr="005D34B6">
        <w:rPr>
          <w:rFonts w:ascii="Times New Roman" w:hAnsi="Times New Roman" w:cs="Times New Roman"/>
          <w:color w:val="000000"/>
          <w:sz w:val="24"/>
          <w:szCs w:val="24"/>
        </w:rPr>
        <w:t>" is the central bank of the United States</w:t>
      </w:r>
      <w:r w:rsidR="00060612">
        <w:rPr>
          <w:rFonts w:ascii="Times New Roman" w:hAnsi="Times New Roman" w:cs="Times New Roman"/>
          <w:color w:val="000000"/>
          <w:sz w:val="24"/>
          <w:szCs w:val="24"/>
        </w:rPr>
        <w:t xml:space="preserve"> of America</w:t>
      </w:r>
      <w:r w:rsidRPr="005D34B6">
        <w:rPr>
          <w:rFonts w:ascii="Times New Roman" w:hAnsi="Times New Roman" w:cs="Times New Roman"/>
          <w:color w:val="000000"/>
          <w:sz w:val="24"/>
          <w:szCs w:val="24"/>
        </w:rPr>
        <w:t>.</w:t>
      </w:r>
      <w:r w:rsidRPr="005D34B6">
        <w:rPr>
          <w:rFonts w:ascii="Times New Roman" w:hAnsi="Times New Roman" w:cs="Times New Roman"/>
          <w:b/>
          <w:bCs/>
          <w:color w:val="000000"/>
          <w:sz w:val="24"/>
          <w:szCs w:val="24"/>
        </w:rPr>
        <w:t xml:space="preserve"> </w:t>
      </w:r>
      <w:r w:rsidRPr="005D34B6">
        <w:rPr>
          <w:rFonts w:ascii="Times New Roman" w:hAnsi="Times New Roman" w:cs="Times New Roman"/>
          <w:color w:val="000000"/>
          <w:sz w:val="24"/>
          <w:szCs w:val="24"/>
        </w:rPr>
        <w:t xml:space="preserve">It was created by the Congress to provide </w:t>
      </w:r>
      <w:commentRangeStart w:id="6"/>
      <w:r w:rsidRPr="005D34B6">
        <w:rPr>
          <w:rFonts w:ascii="Times New Roman" w:hAnsi="Times New Roman" w:cs="Times New Roman"/>
          <w:color w:val="000000"/>
          <w:sz w:val="24"/>
          <w:szCs w:val="24"/>
        </w:rPr>
        <w:t>the</w:t>
      </w:r>
      <w:commentRangeEnd w:id="6"/>
      <w:r w:rsidR="001B060A">
        <w:rPr>
          <w:rStyle w:val="CommentReference"/>
        </w:rPr>
        <w:commentReference w:id="6"/>
      </w:r>
      <w:r w:rsidRPr="005D34B6">
        <w:rPr>
          <w:rFonts w:ascii="Times New Roman" w:hAnsi="Times New Roman" w:cs="Times New Roman"/>
          <w:color w:val="000000"/>
          <w:sz w:val="24"/>
          <w:szCs w:val="24"/>
        </w:rPr>
        <w:t xml:space="preserve"> nation with a safer, more flexible, and more stable monetary and financial system</w:t>
      </w:r>
      <w:r w:rsidR="00912C46">
        <w:rPr>
          <w:rFonts w:ascii="Times New Roman" w:hAnsi="Times New Roman" w:cs="Times New Roman"/>
          <w:color w:val="000000"/>
          <w:sz w:val="24"/>
          <w:szCs w:val="24"/>
          <w:vertAlign w:val="superscript"/>
        </w:rPr>
        <w:t>2</w:t>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functions </w:t>
      </w:r>
      <w:r w:rsidR="009021F6" w:rsidRPr="005D34B6">
        <w:rPr>
          <w:rFonts w:ascii="Times New Roman" w:hAnsi="Times New Roman" w:cs="Times New Roman"/>
          <w:color w:val="000000"/>
          <w:sz w:val="24"/>
          <w:szCs w:val="24"/>
        </w:rPr>
        <w:t>as listed by the Fed is “</w:t>
      </w:r>
      <w:commentRangeStart w:id="7"/>
      <w:r w:rsidR="009021F6" w:rsidRPr="005D34B6">
        <w:rPr>
          <w:rFonts w:ascii="Times New Roman" w:hAnsi="Times New Roman" w:cs="Times New Roman"/>
          <w:color w:val="000000"/>
          <w:sz w:val="24"/>
          <w:szCs w:val="24"/>
        </w:rPr>
        <w:t>Conducting the nation's monetary policy”.</w:t>
      </w:r>
      <w:commentRangeEnd w:id="7"/>
      <w:r w:rsidR="00506350">
        <w:rPr>
          <w:rStyle w:val="CommentReference"/>
        </w:rPr>
        <w:commentReference w:id="7"/>
      </w:r>
    </w:p>
    <w:p w14:paraId="0D33F9F5" w14:textId="5DFDF498"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 xml:space="preserve">Monetary theory, dealing with prices, money and output was initially explained by the </w:t>
      </w:r>
      <w:commentRangeStart w:id="8"/>
      <w:r w:rsidRPr="005D34B6">
        <w:rPr>
          <w:rFonts w:ascii="Times New Roman" w:hAnsi="Times New Roman" w:cs="Times New Roman"/>
          <w:color w:val="000000"/>
          <w:sz w:val="24"/>
          <w:szCs w:val="24"/>
        </w:rPr>
        <w:t>“Quantity theory of money”</w:t>
      </w:r>
      <w:r w:rsidR="00C93902">
        <w:rPr>
          <w:rFonts w:ascii="Times New Roman" w:hAnsi="Times New Roman" w:cs="Times New Roman"/>
          <w:color w:val="000000"/>
          <w:sz w:val="24"/>
          <w:szCs w:val="24"/>
        </w:rPr>
        <w:t>,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commentRangeEnd w:id="8"/>
      <w:r w:rsidR="00506350">
        <w:rPr>
          <w:rStyle w:val="CommentReference"/>
        </w:rPr>
        <w:commentReference w:id="8"/>
      </w:r>
      <w:r w:rsidR="00F2781F" w:rsidRPr="005D34B6">
        <w:rPr>
          <w:rFonts w:ascii="Times New Roman" w:hAnsi="Times New Roman" w:cs="Times New Roman"/>
          <w:color w:val="000000"/>
          <w:sz w:val="24"/>
          <w:szCs w:val="24"/>
        </w:rPr>
        <w: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that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commentRangeStart w:id="9"/>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 limits</w:t>
      </w:r>
      <w:r w:rsidR="00001C0A" w:rsidRPr="005D34B6">
        <w:rPr>
          <w:rFonts w:ascii="Times New Roman" w:hAnsi="Times New Roman" w:cs="Times New Roman"/>
          <w:color w:val="222222"/>
          <w:sz w:val="24"/>
          <w:szCs w:val="24"/>
          <w:shd w:val="clear" w:color="auto" w:fill="FFFFFF"/>
        </w:rPr>
        <w:t>.</w:t>
      </w:r>
      <w:commentRangeEnd w:id="9"/>
      <w:r w:rsidR="00990C8F">
        <w:rPr>
          <w:rStyle w:val="CommentReference"/>
        </w:rPr>
        <w:commentReference w:id="9"/>
      </w:r>
    </w:p>
    <w:p w14:paraId="1E08DA0D" w14:textId="1DA1E40C"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commentRangeStart w:id="10"/>
      <w:r w:rsidR="00A43500" w:rsidRPr="005D34B6">
        <w:rPr>
          <w:rFonts w:ascii="Times New Roman" w:hAnsi="Times New Roman" w:cs="Times New Roman"/>
          <w:color w:val="222222"/>
          <w:sz w:val="24"/>
          <w:szCs w:val="24"/>
          <w:shd w:val="clear" w:color="auto" w:fill="FFFFFF"/>
        </w:rPr>
        <w:t xml:space="preserve">However, since </w:t>
      </w:r>
      <w:commentRangeStart w:id="11"/>
      <w:r w:rsidR="00A43500" w:rsidRPr="005D34B6">
        <w:rPr>
          <w:rFonts w:ascii="Times New Roman" w:hAnsi="Times New Roman" w:cs="Times New Roman"/>
          <w:color w:val="222222"/>
          <w:sz w:val="24"/>
          <w:szCs w:val="24"/>
          <w:shd w:val="clear" w:color="auto" w:fill="FFFFFF"/>
        </w:rPr>
        <w:t>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C93902" w:rsidRPr="00C93902">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w:t>
      </w:r>
      <w:commentRangeEnd w:id="11"/>
      <w:r w:rsidR="00990C8F">
        <w:rPr>
          <w:rStyle w:val="CommentReference"/>
        </w:rPr>
        <w:commentReference w:id="11"/>
      </w:r>
      <w:r w:rsidR="00A43500" w:rsidRPr="005D34B6">
        <w:rPr>
          <w:rFonts w:ascii="Times New Roman" w:hAnsi="Times New Roman" w:cs="Times New Roman"/>
          <w:color w:val="222222"/>
          <w:sz w:val="24"/>
          <w:szCs w:val="24"/>
          <w:shd w:val="clear" w:color="auto" w:fill="FFFFFF"/>
        </w:rPr>
        <w:t>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commentRangeStart w:id="12"/>
      <w:r w:rsidR="00912C46">
        <w:rPr>
          <w:rFonts w:ascii="Times New Roman" w:hAnsi="Times New Roman" w:cs="Times New Roman"/>
          <w:color w:val="222222"/>
          <w:sz w:val="24"/>
          <w:szCs w:val="24"/>
          <w:shd w:val="clear" w:color="auto" w:fill="FFFFFF"/>
        </w:rPr>
        <w:t>United States</w:t>
      </w:r>
      <w:commentRangeEnd w:id="12"/>
      <w:r w:rsidR="00990C8F">
        <w:rPr>
          <w:rStyle w:val="CommentReference"/>
        </w:rPr>
        <w:commentReference w:id="12"/>
      </w:r>
      <w:r w:rsidR="00912C46">
        <w:rPr>
          <w:rFonts w:ascii="Times New Roman" w:hAnsi="Times New Roman" w:cs="Times New Roman"/>
          <w:color w:val="222222"/>
          <w:sz w:val="24"/>
          <w:szCs w:val="24"/>
          <w:shd w:val="clear" w:color="auto" w:fill="FFFFFF"/>
        </w:rPr>
        <w:t>,</w:t>
      </w:r>
      <w:r w:rsidR="00A43500" w:rsidRPr="005D34B6">
        <w:rPr>
          <w:rFonts w:ascii="Times New Roman" w:hAnsi="Times New Roman" w:cs="Times New Roman"/>
          <w:color w:val="222222"/>
          <w:sz w:val="24"/>
          <w:szCs w:val="24"/>
          <w:shd w:val="clear" w:color="auto" w:fill="FFFFFF"/>
        </w:rPr>
        <w:t xml:space="preserve"> to </w:t>
      </w:r>
      <w:r w:rsidR="008061B3" w:rsidRPr="005D34B6">
        <w:rPr>
          <w:rFonts w:ascii="Times New Roman" w:hAnsi="Times New Roman" w:cs="Times New Roman"/>
          <w:color w:val="222222"/>
          <w:sz w:val="24"/>
          <w:szCs w:val="24"/>
          <w:shd w:val="clear" w:color="auto" w:fill="FFFFFF"/>
        </w:rPr>
        <w:t>keeping inflation low and stable</w:t>
      </w:r>
      <w:commentRangeEnd w:id="10"/>
      <w:r w:rsidR="00990C8F">
        <w:rPr>
          <w:rStyle w:val="CommentReference"/>
        </w:rPr>
        <w:commentReference w:id="10"/>
      </w:r>
      <w:r w:rsidR="008061B3" w:rsidRPr="005D34B6">
        <w:rPr>
          <w:rFonts w:ascii="Times New Roman" w:hAnsi="Times New Roman" w:cs="Times New Roman"/>
          <w:color w:val="222222"/>
          <w:sz w:val="24"/>
          <w:szCs w:val="24"/>
          <w:shd w:val="clear" w:color="auto" w:fill="FFFFFF"/>
        </w:rPr>
        <w:t>. This produced a prolonged period of stability in the economic</w:t>
      </w:r>
      <w:r w:rsidR="00AF69F8" w:rsidRPr="005D34B6">
        <w:rPr>
          <w:rFonts w:ascii="Times New Roman" w:hAnsi="Times New Roman" w:cs="Times New Roman"/>
          <w:color w:val="222222"/>
          <w:sz w:val="24"/>
          <w:szCs w:val="24"/>
          <w:shd w:val="clear" w:color="auto" w:fill="FFFFFF"/>
        </w:rPr>
        <w:t xml:space="preserve"> environment.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w:t>
      </w:r>
      <w:commentRangeStart w:id="13"/>
      <w:r w:rsidR="00542326">
        <w:rPr>
          <w:rFonts w:ascii="Times New Roman" w:hAnsi="Times New Roman" w:cs="Times New Roman"/>
          <w:color w:val="222222"/>
          <w:sz w:val="24"/>
          <w:szCs w:val="24"/>
          <w:shd w:val="clear" w:color="auto" w:fill="FFFFFF"/>
        </w:rPr>
        <w:t>M</w:t>
      </w:r>
      <w:r w:rsidR="00AF69F8" w:rsidRPr="005D34B6">
        <w:rPr>
          <w:rFonts w:ascii="Times New Roman" w:hAnsi="Times New Roman" w:cs="Times New Roman"/>
          <w:color w:val="222222"/>
          <w:sz w:val="24"/>
          <w:szCs w:val="24"/>
          <w:shd w:val="clear" w:color="auto" w:fill="FFFFFF"/>
        </w:rPr>
        <w:t>oderation</w:t>
      </w:r>
      <w:commentRangeEnd w:id="13"/>
      <w:r w:rsidR="001B060A">
        <w:rPr>
          <w:rStyle w:val="CommentReference"/>
        </w:rPr>
        <w:commentReference w:id="13"/>
      </w:r>
      <w:r w:rsidR="00AF69F8" w:rsidRPr="005D34B6">
        <w:rPr>
          <w:rFonts w:ascii="Times New Roman" w:hAnsi="Times New Roman" w:cs="Times New Roman"/>
          <w:color w:val="222222"/>
          <w:sz w:val="24"/>
          <w:szCs w:val="24"/>
          <w:shd w:val="clear" w:color="auto" w:fill="FFFFFF"/>
        </w:rPr>
        <w:t>”</w:t>
      </w:r>
      <w:r w:rsidR="00912C46">
        <w:rPr>
          <w:rFonts w:ascii="Times New Roman" w:hAnsi="Times New Roman" w:cs="Times New Roman"/>
          <w:color w:val="222222"/>
          <w:sz w:val="24"/>
          <w:szCs w:val="24"/>
          <w:shd w:val="clear" w:color="auto" w:fill="FFFFFF"/>
          <w:vertAlign w:val="superscript"/>
        </w:rPr>
        <w:t>3</w:t>
      </w:r>
      <w:r w:rsidR="00AF69F8" w:rsidRPr="005D34B6">
        <w:rPr>
          <w:rFonts w:ascii="Times New Roman" w:hAnsi="Times New Roman" w:cs="Times New Roman"/>
          <w:color w:val="222222"/>
          <w:sz w:val="24"/>
          <w:szCs w:val="24"/>
          <w:shd w:val="clear" w:color="auto" w:fill="FFFFFF"/>
        </w:rPr>
        <w:t>.</w:t>
      </w:r>
    </w:p>
    <w:p w14:paraId="54A1DCBB" w14:textId="77777777" w:rsidR="00A11522" w:rsidRDefault="00011D8C" w:rsidP="00542326">
      <w:pPr>
        <w:jc w:val="both"/>
        <w:rPr>
          <w:rFonts w:ascii="Times New Roman" w:hAnsi="Times New Roman" w:cs="Times New Roman"/>
          <w:color w:val="222222"/>
          <w:sz w:val="24"/>
          <w:szCs w:val="24"/>
          <w:shd w:val="clear" w:color="auto" w:fill="FFFFFF"/>
        </w:rPr>
      </w:pPr>
      <w:commentRangeStart w:id="14"/>
      <w:r>
        <w:rPr>
          <w:rFonts w:ascii="Times New Roman" w:hAnsi="Times New Roman" w:cs="Times New Roman"/>
          <w:color w:val="222222"/>
          <w:sz w:val="24"/>
          <w:szCs w:val="24"/>
          <w:shd w:val="clear" w:color="auto" w:fill="FFFFFF"/>
        </w:rPr>
        <w:t>This</w:t>
      </w:r>
      <w:r w:rsidR="00A11522">
        <w:rPr>
          <w:rFonts w:ascii="Times New Roman" w:hAnsi="Times New Roman" w:cs="Times New Roman"/>
          <w:color w:val="222222"/>
          <w:sz w:val="24"/>
          <w:szCs w:val="24"/>
          <w:shd w:val="clear" w:color="auto" w:fill="FFFFFF"/>
        </w:rPr>
        <w:t xml:space="preserve"> </w:t>
      </w:r>
      <w:commentRangeEnd w:id="14"/>
      <w:r w:rsidR="00990C8F">
        <w:rPr>
          <w:rStyle w:val="CommentReference"/>
        </w:rPr>
        <w:commentReference w:id="14"/>
      </w:r>
      <w:r w:rsidR="00A11522">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Pr>
          <w:rFonts w:ascii="Times New Roman" w:hAnsi="Times New Roman" w:cs="Times New Roman"/>
          <w:color w:val="222222"/>
          <w:sz w:val="24"/>
          <w:szCs w:val="24"/>
          <w:shd w:val="clear" w:color="auto" w:fill="FFFFFF"/>
        </w:rPr>
        <w:t xml:space="preserve"> influenced by the monetary policies is one of the primary component 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609DD660" w14:textId="77777777" w:rsidR="00A064C1" w:rsidRDefault="00A064C1" w:rsidP="00542326">
      <w:pPr>
        <w:jc w:val="both"/>
        <w:rPr>
          <w:rFonts w:ascii="Times New Roman" w:hAnsi="Times New Roman" w:cs="Times New Roman"/>
          <w:color w:val="222222"/>
          <w:sz w:val="24"/>
          <w:szCs w:val="24"/>
          <w:shd w:val="clear" w:color="auto" w:fill="FFFFFF"/>
        </w:rPr>
      </w:pPr>
      <w:commentRangeStart w:id="15"/>
      <w:r w:rsidRPr="00BF1717">
        <w:rPr>
          <w:rFonts w:ascii="Times New Roman" w:hAnsi="Times New Roman" w:cs="Times New Roman"/>
          <w:color w:val="222222"/>
          <w:sz w:val="24"/>
          <w:szCs w:val="24"/>
          <w:highlight w:val="yellow"/>
          <w:shd w:val="clear" w:color="auto" w:fill="FFFFFF"/>
        </w:rPr>
        <w:t>In all this debate of monetary policy and financial stability we will try to answer weather monetary policy can be used for financial stability or specifically to target the asset market or not</w:t>
      </w:r>
      <w:commentRangeEnd w:id="15"/>
      <w:r w:rsidR="00BF4F94" w:rsidRPr="00BF1717">
        <w:rPr>
          <w:rStyle w:val="CommentReference"/>
          <w:highlight w:val="yellow"/>
        </w:rPr>
        <w:commentReference w:id="15"/>
      </w:r>
      <w:r w:rsidRPr="00BF1717">
        <w:rPr>
          <w:rFonts w:ascii="Times New Roman" w:hAnsi="Times New Roman" w:cs="Times New Roman"/>
          <w:color w:val="222222"/>
          <w:sz w:val="24"/>
          <w:szCs w:val="24"/>
          <w:highlight w:val="yellow"/>
          <w:shd w:val="clear" w:color="auto" w:fill="FFFFFF"/>
        </w:rPr>
        <w:t>.</w:t>
      </w:r>
    </w:p>
    <w:p w14:paraId="2235FA57" w14:textId="77777777" w:rsidR="00A064C1" w:rsidRDefault="00A064C1" w:rsidP="00542326">
      <w:pPr>
        <w:jc w:val="both"/>
        <w:rPr>
          <w:rFonts w:ascii="Times New Roman" w:hAnsi="Times New Roman" w:cs="Times New Roman"/>
          <w:color w:val="222222"/>
          <w:sz w:val="24"/>
          <w:szCs w:val="24"/>
          <w:shd w:val="clear" w:color="auto" w:fill="FFFFFF"/>
        </w:rPr>
      </w:pPr>
    </w:p>
    <w:p w14:paraId="0BD1B0CD" w14:textId="77777777" w:rsidR="00A064C1" w:rsidRDefault="00A064C1" w:rsidP="00542326">
      <w:pPr>
        <w:jc w:val="both"/>
        <w:rPr>
          <w:rFonts w:ascii="Times New Roman" w:hAnsi="Times New Roman" w:cs="Times New Roman"/>
          <w:color w:val="222222"/>
          <w:sz w:val="24"/>
          <w:szCs w:val="24"/>
          <w:shd w:val="clear" w:color="auto" w:fill="FFFFFF"/>
        </w:rPr>
      </w:pPr>
    </w:p>
    <w:p w14:paraId="0678701C" w14:textId="77777777" w:rsidR="00A064C1" w:rsidRDefault="00A064C1" w:rsidP="00542326">
      <w:pPr>
        <w:jc w:val="both"/>
        <w:rPr>
          <w:rFonts w:ascii="Times New Roman" w:hAnsi="Times New Roman" w:cs="Times New Roman"/>
          <w:color w:val="222222"/>
          <w:sz w:val="24"/>
          <w:szCs w:val="24"/>
          <w:shd w:val="clear" w:color="auto" w:fill="FFFFFF"/>
        </w:rPr>
      </w:pPr>
    </w:p>
    <w:p w14:paraId="55718829" w14:textId="77777777" w:rsidR="00A064C1" w:rsidRDefault="00A064C1" w:rsidP="00542326">
      <w:pPr>
        <w:jc w:val="both"/>
        <w:rPr>
          <w:rFonts w:ascii="Times New Roman" w:hAnsi="Times New Roman" w:cs="Times New Roman"/>
          <w:color w:val="222222"/>
          <w:sz w:val="24"/>
          <w:szCs w:val="24"/>
          <w:shd w:val="clear" w:color="auto" w:fill="FFFFFF"/>
        </w:rPr>
      </w:pPr>
    </w:p>
    <w:p w14:paraId="7F816A40" w14:textId="77777777" w:rsidR="00A064C1" w:rsidRDefault="00A064C1" w:rsidP="00542326">
      <w:pPr>
        <w:jc w:val="both"/>
        <w:rPr>
          <w:rFonts w:ascii="Times New Roman" w:hAnsi="Times New Roman" w:cs="Times New Roman"/>
          <w:color w:val="222222"/>
          <w:sz w:val="24"/>
          <w:szCs w:val="24"/>
          <w:shd w:val="clear" w:color="auto" w:fill="FFFFFF"/>
        </w:rPr>
      </w:pPr>
    </w:p>
    <w:p w14:paraId="22D625E4" w14:textId="77777777" w:rsidR="00E25497" w:rsidRDefault="00E25497" w:rsidP="00542326">
      <w:pPr>
        <w:jc w:val="both"/>
        <w:rPr>
          <w:rFonts w:ascii="Times New Roman" w:hAnsi="Times New Roman" w:cs="Times New Roman"/>
          <w:color w:val="222222"/>
          <w:sz w:val="24"/>
          <w:szCs w:val="24"/>
          <w:shd w:val="clear" w:color="auto" w:fill="FFFFFF"/>
        </w:rPr>
      </w:pPr>
    </w:p>
    <w:p w14:paraId="0C78736C" w14:textId="77777777" w:rsidR="00E25497" w:rsidRDefault="00E25497" w:rsidP="00542326">
      <w:pPr>
        <w:jc w:val="both"/>
        <w:rPr>
          <w:rFonts w:ascii="Times New Roman" w:hAnsi="Times New Roman" w:cs="Times New Roman"/>
          <w:color w:val="222222"/>
          <w:sz w:val="24"/>
          <w:szCs w:val="24"/>
          <w:shd w:val="clear" w:color="auto" w:fill="FFFFFF"/>
        </w:rPr>
      </w:pPr>
    </w:p>
    <w:p w14:paraId="03F0B6AD" w14:textId="77777777"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p>
    <w:p w14:paraId="449CC66A" w14:textId="3510C0E6"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 integral part to almost every economy on this planet</w:t>
      </w:r>
      <w:r w:rsidR="00A064C1">
        <w:rPr>
          <w:rFonts w:ascii="Times New Roman" w:hAnsi="Times New Roman" w:cs="Times New Roman"/>
          <w:color w:val="222222"/>
          <w:sz w:val="24"/>
          <w:szCs w:val="24"/>
          <w:shd w:val="clear" w:color="auto" w:fill="FFFFFF"/>
        </w:rPr>
        <w:t xml:space="preserve">. Every boom is followed by a </w:t>
      </w:r>
      <w:commentRangeStart w:id="16"/>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commentRangeEnd w:id="16"/>
      <w:r w:rsidR="00990C8F">
        <w:rPr>
          <w:rStyle w:val="CommentReference"/>
        </w:rPr>
        <w:commentReference w:id="16"/>
      </w:r>
      <w:r w:rsidR="00A064C1">
        <w:rPr>
          <w:rFonts w:ascii="Times New Roman" w:hAnsi="Times New Roman" w:cs="Times New Roman"/>
          <w:color w:val="222222"/>
          <w:sz w:val="24"/>
          <w:szCs w:val="24"/>
          <w:shd w:val="clear" w:color="auto" w:fill="FFFFFF"/>
        </w:rPr>
        <w:t xml:space="preserve"> and </w:t>
      </w:r>
      <w:commentRangeStart w:id="17"/>
      <w:r w:rsidR="00A064C1">
        <w:rPr>
          <w:rFonts w:ascii="Times New Roman" w:hAnsi="Times New Roman" w:cs="Times New Roman"/>
          <w:color w:val="222222"/>
          <w:sz w:val="24"/>
          <w:szCs w:val="24"/>
          <w:shd w:val="clear" w:color="auto" w:fill="FFFFFF"/>
        </w:rPr>
        <w:t>ever</w:t>
      </w:r>
      <w:commentRangeEnd w:id="17"/>
      <w:r w:rsidR="00BF4F94">
        <w:rPr>
          <w:rStyle w:val="CommentReference"/>
        </w:rPr>
        <w:commentReference w:id="17"/>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commentRangeStart w:id="18"/>
      <w:r w:rsidR="00AC0B05">
        <w:rPr>
          <w:rFonts w:ascii="Times New Roman" w:hAnsi="Times New Roman" w:cs="Times New Roman"/>
          <w:color w:val="222222"/>
          <w:sz w:val="24"/>
          <w:szCs w:val="24"/>
          <w:shd w:val="clear" w:color="auto" w:fill="FFFFFF"/>
        </w:rPr>
        <w:t>The</w:t>
      </w:r>
      <w:commentRangeEnd w:id="18"/>
      <w:r w:rsidR="00BF4F94">
        <w:rPr>
          <w:rStyle w:val="CommentReference"/>
        </w:rPr>
        <w:commentReference w:id="18"/>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 xml:space="preserve">inancial crisis in an economy can be </w:t>
      </w:r>
      <w:commentRangeStart w:id="19"/>
      <w:r w:rsidR="00AC0B05">
        <w:rPr>
          <w:rFonts w:ascii="Times New Roman" w:hAnsi="Times New Roman" w:cs="Times New Roman"/>
          <w:color w:val="222222"/>
          <w:sz w:val="24"/>
          <w:szCs w:val="24"/>
          <w:shd w:val="clear" w:color="auto" w:fill="FFFFFF"/>
        </w:rPr>
        <w:t>traced</w:t>
      </w:r>
      <w:commentRangeEnd w:id="19"/>
      <w:r w:rsidR="00BF4F94">
        <w:rPr>
          <w:rStyle w:val="CommentReference"/>
        </w:rPr>
        <w:commentReference w:id="19"/>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BF1717">
        <w:rPr>
          <w:rFonts w:ascii="Times New Roman" w:hAnsi="Times New Roman" w:cs="Times New Roman"/>
          <w:color w:val="222222"/>
          <w:sz w:val="24"/>
          <w:szCs w:val="24"/>
          <w:highlight w:val="yellow"/>
          <w:shd w:val="clear" w:color="auto" w:fill="FFFFFF"/>
        </w:rPr>
        <w:t xml:space="preserve">. </w:t>
      </w:r>
      <w:commentRangeStart w:id="20"/>
      <w:r w:rsidR="00AC0B05" w:rsidRPr="00BF1717">
        <w:rPr>
          <w:rFonts w:ascii="Times New Roman" w:hAnsi="Times New Roman" w:cs="Times New Roman"/>
          <w:color w:val="222222"/>
          <w:sz w:val="24"/>
          <w:szCs w:val="24"/>
          <w:highlight w:val="yellow"/>
          <w:shd w:val="clear" w:color="auto" w:fill="FFFFFF"/>
        </w:rPr>
        <w:t xml:space="preserve">It was a </w:t>
      </w:r>
      <w:r w:rsidRPr="00BF1717">
        <w:rPr>
          <w:rFonts w:ascii="Times New Roman" w:hAnsi="Times New Roman" w:cs="Times New Roman"/>
          <w:color w:val="222222"/>
          <w:sz w:val="24"/>
          <w:szCs w:val="24"/>
          <w:highlight w:val="yellow"/>
          <w:shd w:val="clear" w:color="auto" w:fill="FFFFFF"/>
        </w:rPr>
        <w:t>“</w:t>
      </w:r>
      <w:commentRangeStart w:id="21"/>
      <w:r w:rsidR="00AC0B05" w:rsidRPr="00BF1717">
        <w:rPr>
          <w:rFonts w:ascii="Times New Roman" w:hAnsi="Times New Roman" w:cs="Times New Roman"/>
          <w:color w:val="222222"/>
          <w:sz w:val="24"/>
          <w:szCs w:val="24"/>
          <w:highlight w:val="yellow"/>
          <w:shd w:val="clear" w:color="auto" w:fill="FFFFFF"/>
        </w:rPr>
        <w:t>Financial Panic</w:t>
      </w:r>
      <w:r w:rsidRPr="00BF1717">
        <w:rPr>
          <w:rFonts w:ascii="Times New Roman" w:hAnsi="Times New Roman" w:cs="Times New Roman"/>
          <w:color w:val="222222"/>
          <w:sz w:val="24"/>
          <w:szCs w:val="24"/>
          <w:highlight w:val="yellow"/>
          <w:shd w:val="clear" w:color="auto" w:fill="FFFFFF"/>
        </w:rPr>
        <w:t>”</w:t>
      </w:r>
      <w:r w:rsidR="00AC0B05" w:rsidRPr="00BF1717">
        <w:rPr>
          <w:rFonts w:ascii="Times New Roman" w:hAnsi="Times New Roman" w:cs="Times New Roman"/>
          <w:color w:val="222222"/>
          <w:sz w:val="24"/>
          <w:szCs w:val="24"/>
          <w:highlight w:val="yellow"/>
          <w:shd w:val="clear" w:color="auto" w:fill="FFFFFF"/>
        </w:rPr>
        <w:t xml:space="preserve"> </w:t>
      </w:r>
      <w:commentRangeEnd w:id="21"/>
      <w:r w:rsidR="00BF4F94" w:rsidRPr="00BF1717">
        <w:rPr>
          <w:rStyle w:val="CommentReference"/>
          <w:highlight w:val="yellow"/>
        </w:rPr>
        <w:commentReference w:id="21"/>
      </w:r>
      <w:r w:rsidR="00AC0B05" w:rsidRPr="00BF1717">
        <w:rPr>
          <w:rFonts w:ascii="Times New Roman" w:hAnsi="Times New Roman" w:cs="Times New Roman"/>
          <w:color w:val="222222"/>
          <w:sz w:val="24"/>
          <w:szCs w:val="24"/>
          <w:highlight w:val="yellow"/>
          <w:shd w:val="clear" w:color="auto" w:fill="FFFFFF"/>
        </w:rPr>
        <w:t>caused by mass issuance of unsecured loan by the Roman Banking houses</w:t>
      </w:r>
      <w:commentRangeEnd w:id="20"/>
      <w:r w:rsidR="00D0385F" w:rsidRPr="00BF1717">
        <w:rPr>
          <w:rStyle w:val="CommentReference"/>
          <w:highlight w:val="yellow"/>
        </w:rPr>
        <w:commentReference w:id="20"/>
      </w:r>
      <w:r w:rsidR="00AC0B05" w:rsidRPr="00BF1717">
        <w:rPr>
          <w:rFonts w:ascii="Times New Roman" w:hAnsi="Times New Roman" w:cs="Times New Roman"/>
          <w:color w:val="222222"/>
          <w:sz w:val="24"/>
          <w:szCs w:val="24"/>
          <w:highlight w:val="yellow"/>
          <w:shd w:val="clear" w:color="auto" w:fill="FFFFFF"/>
        </w:rPr>
        <w:t>.</w:t>
      </w:r>
      <w:r w:rsidR="00AC0B05">
        <w:rPr>
          <w:rFonts w:ascii="Times New Roman" w:hAnsi="Times New Roman" w:cs="Times New Roman"/>
          <w:color w:val="222222"/>
          <w:sz w:val="24"/>
          <w:szCs w:val="24"/>
          <w:shd w:val="clear" w:color="auto" w:fill="FFFFFF"/>
        </w:rPr>
        <w:t xml:space="preserve"> If we broadly analyse the financial crisis till date, we will find almost the same reason for</w:t>
      </w:r>
      <w:r>
        <w:rPr>
          <w:rFonts w:ascii="Times New Roman" w:hAnsi="Times New Roman" w:cs="Times New Roman"/>
          <w:color w:val="222222"/>
          <w:sz w:val="24"/>
          <w:szCs w:val="24"/>
          <w:shd w:val="clear" w:color="auto" w:fill="FFFFFF"/>
        </w:rPr>
        <w:t xml:space="preserve"> many of</w:t>
      </w:r>
      <w:r w:rsidR="00AC0B05">
        <w:rPr>
          <w:rFonts w:ascii="Times New Roman" w:hAnsi="Times New Roman" w:cs="Times New Roman"/>
          <w:color w:val="222222"/>
          <w:sz w:val="24"/>
          <w:szCs w:val="24"/>
          <w:shd w:val="clear" w:color="auto" w:fill="FFFFFF"/>
        </w:rPr>
        <w:t xml:space="preserve"> </w:t>
      </w:r>
      <w:commentRangeStart w:id="22"/>
      <w:r w:rsidR="00AC0B05">
        <w:rPr>
          <w:rFonts w:ascii="Times New Roman" w:hAnsi="Times New Roman" w:cs="Times New Roman"/>
          <w:color w:val="222222"/>
          <w:sz w:val="24"/>
          <w:szCs w:val="24"/>
          <w:shd w:val="clear" w:color="auto" w:fill="FFFFFF"/>
        </w:rPr>
        <w:t>them</w:t>
      </w:r>
      <w:commentRangeEnd w:id="22"/>
      <w:r w:rsidR="00BF4F94">
        <w:rPr>
          <w:rStyle w:val="CommentReference"/>
        </w:rPr>
        <w:commentReference w:id="22"/>
      </w:r>
      <w:r w:rsidR="00AC0B05">
        <w:rPr>
          <w:rFonts w:ascii="Times New Roman" w:hAnsi="Times New Roman" w:cs="Times New Roman"/>
          <w:color w:val="222222"/>
          <w:sz w:val="24"/>
          <w:szCs w:val="24"/>
          <w:shd w:val="clear" w:color="auto" w:fill="FFFFFF"/>
        </w:rPr>
        <w:t>. Weather 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 they are all caused by </w:t>
      </w:r>
      <w:commentRangeStart w:id="23"/>
      <w:r w:rsidR="00E25497">
        <w:rPr>
          <w:rFonts w:ascii="Times New Roman" w:hAnsi="Times New Roman" w:cs="Times New Roman"/>
          <w:color w:val="222222"/>
          <w:sz w:val="24"/>
          <w:szCs w:val="24"/>
          <w:shd w:val="clear" w:color="auto" w:fill="FFFFFF"/>
        </w:rPr>
        <w:t>the heard behaviour</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stable period</w:t>
      </w:r>
      <w:commentRangeEnd w:id="23"/>
      <w:r w:rsidR="00BF4F94">
        <w:rPr>
          <w:rStyle w:val="CommentReference"/>
        </w:rPr>
        <w:commentReference w:id="23"/>
      </w:r>
      <w:r w:rsidR="00E25497">
        <w:rPr>
          <w:rFonts w:ascii="Times New Roman" w:hAnsi="Times New Roman" w:cs="Times New Roman"/>
          <w:color w:val="222222"/>
          <w:sz w:val="24"/>
          <w:szCs w:val="24"/>
          <w:shd w:val="clear" w:color="auto" w:fill="FFFFFF"/>
        </w:rPr>
        <w:t>.</w:t>
      </w:r>
    </w:p>
    <w:p w14:paraId="4D74B9DB" w14:textId="6EA76818"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housing crisis which led to the </w:t>
      </w:r>
      <w:commentRangeStart w:id="24"/>
      <w:r>
        <w:rPr>
          <w:rFonts w:ascii="Times New Roman" w:hAnsi="Times New Roman" w:cs="Times New Roman"/>
          <w:color w:val="222222"/>
          <w:sz w:val="24"/>
          <w:szCs w:val="24"/>
          <w:shd w:val="clear" w:color="auto" w:fill="FFFFFF"/>
        </w:rPr>
        <w:t>“Great Recession</w:t>
      </w:r>
      <w:commentRangeEnd w:id="24"/>
      <w:r w:rsidR="00F062EC">
        <w:rPr>
          <w:rStyle w:val="CommentReference"/>
        </w:rPr>
        <w:commentReference w:id="24"/>
      </w:r>
      <w:r>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can be easily compared to the “Tulip Mania”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w:t>
      </w:r>
      <w:commentRangeStart w:id="25"/>
      <w:r w:rsidR="001F4D6E">
        <w:rPr>
          <w:rFonts w:ascii="Times New Roman" w:hAnsi="Times New Roman" w:cs="Times New Roman"/>
          <w:color w:val="222222"/>
          <w:sz w:val="24"/>
          <w:szCs w:val="24"/>
          <w:shd w:val="clear" w:color="auto" w:fill="FFFFFF"/>
        </w:rPr>
        <w:t xml:space="preserve"> </w:t>
      </w:r>
      <w:r w:rsidR="00BF1717">
        <w:rPr>
          <w:rFonts w:ascii="Times New Roman" w:hAnsi="Times New Roman" w:cs="Times New Roman"/>
          <w:color w:val="222222"/>
          <w:sz w:val="24"/>
          <w:szCs w:val="24"/>
          <w:shd w:val="clear" w:color="auto" w:fill="FFFFFF"/>
        </w:rPr>
        <w:t>Tulip Mania</w:t>
      </w:r>
      <w:r w:rsidR="001F4D6E">
        <w:rPr>
          <w:rFonts w:ascii="Times New Roman" w:hAnsi="Times New Roman" w:cs="Times New Roman"/>
          <w:color w:val="222222"/>
          <w:sz w:val="24"/>
          <w:szCs w:val="24"/>
          <w:shd w:val="clear" w:color="auto" w:fill="FFFFFF"/>
        </w:rPr>
        <w:t xml:space="preserve"> </w:t>
      </w:r>
      <w:commentRangeEnd w:id="25"/>
      <w:r w:rsidR="00F062EC">
        <w:rPr>
          <w:rStyle w:val="CommentReference"/>
        </w:rPr>
        <w:commentReference w:id="25"/>
      </w:r>
      <w:r w:rsidR="001F4D6E">
        <w:rPr>
          <w:rFonts w:ascii="Times New Roman" w:hAnsi="Times New Roman" w:cs="Times New Roman"/>
          <w:color w:val="222222"/>
          <w:sz w:val="24"/>
          <w:szCs w:val="24"/>
          <w:shd w:val="clear" w:color="auto" w:fill="FFFFFF"/>
        </w:rPr>
        <w:t xml:space="preserve">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 xml:space="preserve">by </w:t>
      </w:r>
      <w:commentRangeStart w:id="26"/>
      <w:r w:rsidR="001F4D6E">
        <w:rPr>
          <w:rFonts w:ascii="Times New Roman" w:hAnsi="Times New Roman" w:cs="Times New Roman"/>
          <w:color w:val="222222"/>
          <w:sz w:val="24"/>
          <w:szCs w:val="24"/>
          <w:shd w:val="clear" w:color="auto" w:fill="FFFFFF"/>
        </w:rPr>
        <w:t>historian</w:t>
      </w:r>
      <w:commentRangeEnd w:id="26"/>
      <w:r w:rsidR="00D0385F">
        <w:rPr>
          <w:rStyle w:val="CommentReference"/>
        </w:rPr>
        <w:commentReference w:id="26"/>
      </w:r>
      <w:r w:rsidR="001F4D6E">
        <w:rPr>
          <w:rFonts w:ascii="Times New Roman" w:hAnsi="Times New Roman" w:cs="Times New Roman"/>
          <w:color w:val="222222"/>
          <w:sz w:val="24"/>
          <w:szCs w:val="24"/>
          <w:shd w:val="clear" w:color="auto" w:fill="FFFFFF"/>
        </w:rPr>
        <w:t xml:space="preserve"> as the history’s </w:t>
      </w:r>
      <w:commentRangeStart w:id="27"/>
      <w:r w:rsidR="001F4D6E">
        <w:rPr>
          <w:rFonts w:ascii="Times New Roman" w:hAnsi="Times New Roman" w:cs="Times New Roman"/>
          <w:color w:val="222222"/>
          <w:sz w:val="24"/>
          <w:szCs w:val="24"/>
          <w:shd w:val="clear" w:color="auto" w:fill="FFFFFF"/>
        </w:rPr>
        <w:t>most extreme</w:t>
      </w:r>
      <w:commentRangeEnd w:id="27"/>
      <w:r w:rsidR="00D0385F">
        <w:rPr>
          <w:rStyle w:val="CommentReference"/>
        </w:rPr>
        <w:commentReference w:id="27"/>
      </w:r>
      <w:r w:rsidR="001F4D6E">
        <w:rPr>
          <w:rFonts w:ascii="Times New Roman" w:hAnsi="Times New Roman" w:cs="Times New Roman"/>
          <w:color w:val="222222"/>
          <w:sz w:val="24"/>
          <w:szCs w:val="24"/>
          <w:shd w:val="clear" w:color="auto" w:fill="FFFFFF"/>
        </w:rPr>
        <w:t xml:space="preserve"> example of a fundamentally irrational speculative fever. The famous tulip mania saw the price of a single tulip bulb </w:t>
      </w:r>
      <w:commentRangeStart w:id="28"/>
      <w:r w:rsidR="001F4D6E">
        <w:rPr>
          <w:rFonts w:ascii="Times New Roman" w:hAnsi="Times New Roman" w:cs="Times New Roman"/>
          <w:color w:val="222222"/>
          <w:sz w:val="24"/>
          <w:szCs w:val="24"/>
          <w:shd w:val="clear" w:color="auto" w:fill="FFFFFF"/>
        </w:rPr>
        <w:t>rise</w:t>
      </w:r>
      <w:commentRangeEnd w:id="28"/>
      <w:r w:rsidR="00D0385F">
        <w:rPr>
          <w:rStyle w:val="CommentReference"/>
        </w:rPr>
        <w:commentReference w:id="28"/>
      </w:r>
      <w:r w:rsidR="001F4D6E">
        <w:rPr>
          <w:rFonts w:ascii="Times New Roman" w:hAnsi="Times New Roman" w:cs="Times New Roman"/>
          <w:color w:val="222222"/>
          <w:sz w:val="24"/>
          <w:szCs w:val="24"/>
          <w:shd w:val="clear" w:color="auto" w:fill="FFFFFF"/>
        </w:rPr>
        <w:t xml:space="preserv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w:t>
      </w:r>
      <w:commentRangeStart w:id="29"/>
      <w:r w:rsidR="001158D2">
        <w:rPr>
          <w:rFonts w:ascii="Times New Roman" w:hAnsi="Times New Roman" w:cs="Times New Roman"/>
          <w:color w:val="222222"/>
          <w:sz w:val="24"/>
          <w:szCs w:val="24"/>
          <w:shd w:val="clear" w:color="auto" w:fill="FFFFFF"/>
        </w:rPr>
        <w:t>speculative losses</w:t>
      </w:r>
      <w:r w:rsidR="007F47D7">
        <w:rPr>
          <w:rFonts w:ascii="Times New Roman" w:hAnsi="Times New Roman" w:cs="Times New Roman"/>
          <w:color w:val="222222"/>
          <w:sz w:val="24"/>
          <w:szCs w:val="24"/>
          <w:shd w:val="clear" w:color="auto" w:fill="FFFFFF"/>
          <w:vertAlign w:val="superscript"/>
        </w:rPr>
        <w:t>4</w:t>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On the other hand t</w:t>
      </w:r>
      <w:r w:rsidR="001158D2">
        <w:rPr>
          <w:rFonts w:ascii="Times New Roman" w:hAnsi="Times New Roman" w:cs="Times New Roman"/>
          <w:color w:val="222222"/>
          <w:sz w:val="24"/>
          <w:szCs w:val="24"/>
          <w:shd w:val="clear" w:color="auto" w:fill="FFFFFF"/>
        </w:rPr>
        <w:t xml:space="preserve">he housing </w:t>
      </w:r>
      <w:commentRangeEnd w:id="29"/>
      <w:r w:rsidR="00D0385F">
        <w:rPr>
          <w:rStyle w:val="CommentReference"/>
        </w:rPr>
        <w:commentReference w:id="29"/>
      </w:r>
      <w:r w:rsidR="001158D2">
        <w:rPr>
          <w:rFonts w:ascii="Times New Roman" w:hAnsi="Times New Roman" w:cs="Times New Roman"/>
          <w:color w:val="222222"/>
          <w:sz w:val="24"/>
          <w:szCs w:val="24"/>
          <w:shd w:val="clear" w:color="auto" w:fill="FFFFFF"/>
        </w:rPr>
        <w:t xml:space="preserve">bubble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unregulated betting through CDOs, Mortgage backed security;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2C6908">
        <w:rPr>
          <w:rFonts w:ascii="Times New Roman" w:hAnsi="Times New Roman" w:cs="Times New Roman"/>
          <w:color w:val="222222"/>
          <w:sz w:val="24"/>
          <w:szCs w:val="24"/>
          <w:shd w:val="clear" w:color="auto" w:fill="FFFFFF"/>
        </w:rPr>
        <w:t xml:space="preserve"> century crisis what lied in the heart of </w:t>
      </w:r>
      <w:commentRangeStart w:id="30"/>
      <w:r w:rsidR="002C6908">
        <w:rPr>
          <w:rFonts w:ascii="Times New Roman" w:hAnsi="Times New Roman" w:cs="Times New Roman"/>
          <w:color w:val="222222"/>
          <w:sz w:val="24"/>
          <w:szCs w:val="24"/>
          <w:shd w:val="clear" w:color="auto" w:fill="FFFFFF"/>
        </w:rPr>
        <w:t>the</w:t>
      </w:r>
      <w:r w:rsidR="00F036C9">
        <w:rPr>
          <w:rFonts w:ascii="Times New Roman" w:hAnsi="Times New Roman" w:cs="Times New Roman"/>
          <w:color w:val="222222"/>
          <w:sz w:val="24"/>
          <w:szCs w:val="24"/>
          <w:shd w:val="clear" w:color="auto" w:fill="FFFFFF"/>
        </w:rPr>
        <w:t xml:space="preserve"> recent </w:t>
      </w:r>
      <w:r w:rsidR="002C6908">
        <w:rPr>
          <w:rFonts w:ascii="Times New Roman" w:hAnsi="Times New Roman" w:cs="Times New Roman"/>
          <w:color w:val="222222"/>
          <w:sz w:val="24"/>
          <w:szCs w:val="24"/>
          <w:shd w:val="clear" w:color="auto" w:fill="FFFFFF"/>
        </w:rPr>
        <w:t xml:space="preserve">crisis </w:t>
      </w:r>
      <w:commentRangeEnd w:id="30"/>
      <w:r w:rsidR="00F062EC">
        <w:rPr>
          <w:rStyle w:val="CommentReference"/>
        </w:rPr>
        <w:commentReference w:id="30"/>
      </w:r>
      <w:r w:rsidR="002C6908">
        <w:rPr>
          <w:rFonts w:ascii="Times New Roman" w:hAnsi="Times New Roman" w:cs="Times New Roman"/>
          <w:color w:val="222222"/>
          <w:sz w:val="24"/>
          <w:szCs w:val="24"/>
          <w:shd w:val="clear" w:color="auto" w:fill="FFFFFF"/>
        </w:rPr>
        <w:t>was an unregulated financial market which promoted the risk 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069C1DAA"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Crisis which are </w:t>
      </w:r>
      <w:r w:rsidR="00F036C9">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 part of an economy </w:t>
      </w:r>
      <w:r w:rsidR="00EC50F1">
        <w:rPr>
          <w:rFonts w:ascii="Times New Roman" w:hAnsi="Times New Roman" w:cs="Times New Roman"/>
          <w:color w:val="222222"/>
          <w:sz w:val="24"/>
          <w:szCs w:val="24"/>
          <w:shd w:val="clear" w:color="auto" w:fill="FFFFFF"/>
        </w:rPr>
        <w:t>are 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 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act to </w:t>
      </w:r>
      <w:commentRangeStart w:id="31"/>
      <w:r w:rsidR="002907DE">
        <w:rPr>
          <w:rFonts w:ascii="Times New Roman" w:hAnsi="Times New Roman" w:cs="Times New Roman"/>
          <w:color w:val="222222"/>
          <w:sz w:val="24"/>
          <w:szCs w:val="24"/>
          <w:shd w:val="clear" w:color="auto" w:fill="FFFFFF"/>
        </w:rPr>
        <w:t>the</w:t>
      </w:r>
      <w:commentRangeEnd w:id="31"/>
      <w:r w:rsidR="00F062EC">
        <w:rPr>
          <w:rStyle w:val="CommentReference"/>
        </w:rPr>
        <w:commentReference w:id="31"/>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 xml:space="preserve">One such actor or institution that constantly keeps a check on the economy </w:t>
      </w:r>
      <w:r w:rsidR="00EC50F1">
        <w:rPr>
          <w:rFonts w:ascii="Times New Roman" w:hAnsi="Times New Roman" w:cs="Times New Roman"/>
          <w:color w:val="222222"/>
          <w:sz w:val="24"/>
          <w:szCs w:val="24"/>
          <w:shd w:val="clear" w:color="auto" w:fill="FFFFFF"/>
        </w:rPr>
        <w:t>and influences the financial market is the</w:t>
      </w:r>
      <w:r w:rsidR="005A5A9F">
        <w:rPr>
          <w:rFonts w:ascii="Times New Roman" w:hAnsi="Times New Roman" w:cs="Times New Roman"/>
          <w:color w:val="222222"/>
          <w:sz w:val="24"/>
          <w:szCs w:val="24"/>
          <w:shd w:val="clear" w:color="auto" w:fill="FFFFFF"/>
        </w:rPr>
        <w:t xml:space="preserve"> Central Bank of the Economy.</w:t>
      </w:r>
    </w:p>
    <w:p w14:paraId="4888A11F" w14:textId="5D7A0A67" w:rsidR="008D1A24" w:rsidRDefault="00E519A5" w:rsidP="00542326">
      <w:pPr>
        <w:jc w:val="both"/>
        <w:rPr>
          <w:rFonts w:ascii="Times New Roman" w:hAnsi="Times New Roman" w:cs="Times New Roman"/>
          <w:color w:val="222222"/>
          <w:sz w:val="24"/>
          <w:szCs w:val="24"/>
          <w:shd w:val="clear" w:color="auto" w:fill="FFFFFF"/>
        </w:rPr>
      </w:pPr>
      <w:commentRangeStart w:id="32"/>
      <w:r>
        <w:rPr>
          <w:rFonts w:ascii="Times New Roman" w:hAnsi="Times New Roman" w:cs="Times New Roman"/>
          <w:color w:val="222222"/>
          <w:sz w:val="24"/>
          <w:szCs w:val="24"/>
          <w:shd w:val="clear" w:color="auto" w:fill="FFFFFF"/>
        </w:rPr>
        <w:t>I</w:t>
      </w:r>
      <w:commentRangeStart w:id="33"/>
      <w:r>
        <w:rPr>
          <w:rFonts w:ascii="Times New Roman" w:hAnsi="Times New Roman" w:cs="Times New Roman"/>
          <w:color w:val="222222"/>
          <w:sz w:val="24"/>
          <w:szCs w:val="24"/>
          <w:shd w:val="clear" w:color="auto" w:fill="FFFFFF"/>
        </w:rPr>
        <w:t>n 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commentRangeEnd w:id="32"/>
      <w:r w:rsidR="00F062EC">
        <w:rPr>
          <w:rStyle w:val="CommentReference"/>
        </w:rPr>
        <w:commentReference w:id="32"/>
      </w:r>
      <w:r>
        <w:rPr>
          <w:rFonts w:ascii="Times New Roman" w:hAnsi="Times New Roman" w:cs="Times New Roman"/>
          <w:color w:val="222222"/>
          <w:sz w:val="24"/>
          <w:szCs w:val="24"/>
          <w:shd w:val="clear" w:color="auto" w:fill="FFFFFF"/>
        </w:rPr>
        <w:t>the Federal Reserve’s System</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w:t>
      </w:r>
      <w:commentRangeEnd w:id="33"/>
      <w:r w:rsidR="00F062EC">
        <w:rPr>
          <w:rStyle w:val="CommentReference"/>
        </w:rPr>
        <w:commentReference w:id="33"/>
      </w:r>
      <w:r w:rsidR="008D1A24">
        <w:rPr>
          <w:rFonts w:ascii="Times New Roman" w:hAnsi="Times New Roman" w:cs="Times New Roman"/>
          <w:color w:val="222222"/>
          <w:sz w:val="24"/>
          <w:szCs w:val="24"/>
          <w:shd w:val="clear" w:color="auto" w:fill="FFFFFF"/>
        </w:rPr>
        <w:t>. The five general functions performed by the FED 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57A3870" w14:textId="302BA952" w:rsidR="00D67804" w:rsidRPr="005868E2" w:rsidRDefault="00715F6E" w:rsidP="005868E2">
      <w:pPr>
        <w:pStyle w:val="CommentText"/>
        <w:jc w:val="both"/>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banking panics of 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attributed to</w:t>
      </w:r>
      <w:r w:rsidR="005868E2">
        <w:rPr>
          <w:rFonts w:ascii="Times New Roman" w:hAnsi="Times New Roman" w:cs="Times New Roman"/>
          <w:color w:val="222222"/>
          <w:sz w:val="24"/>
          <w:szCs w:val="24"/>
          <w:shd w:val="clear" w:color="auto" w:fill="FFFFFF"/>
        </w:rPr>
        <w:t xml:space="preserve"> also</w:t>
      </w:r>
      <w:r>
        <w:rPr>
          <w:rFonts w:ascii="Times New Roman" w:hAnsi="Times New Roman" w:cs="Times New Roman"/>
          <w:color w:val="222222"/>
          <w:sz w:val="24"/>
          <w:szCs w:val="24"/>
          <w:shd w:val="clear" w:color="auto" w:fill="FFFFFF"/>
        </w:rPr>
        <w:t xml:space="preserve"> </w:t>
      </w:r>
      <w:commentRangeStart w:id="34"/>
      <w:r>
        <w:rPr>
          <w:rFonts w:ascii="Times New Roman" w:hAnsi="Times New Roman" w:cs="Times New Roman"/>
          <w:color w:val="222222"/>
          <w:sz w:val="24"/>
          <w:szCs w:val="24"/>
          <w:shd w:val="clear" w:color="auto" w:fill="FFFFFF"/>
        </w:rPr>
        <w:t xml:space="preserve">the FED </w:t>
      </w:r>
      <w:commentRangeEnd w:id="34"/>
      <w:r w:rsidR="00F062EC" w:rsidRPr="005868E2">
        <w:rPr>
          <w:rFonts w:ascii="Times New Roman" w:hAnsi="Times New Roman" w:cs="Times New Roman"/>
          <w:color w:val="222222"/>
          <w:sz w:val="24"/>
          <w:szCs w:val="24"/>
          <w:shd w:val="clear" w:color="auto" w:fill="FFFFFF"/>
        </w:rPr>
        <w:commentReference w:id="34"/>
      </w:r>
      <w:r>
        <w:rPr>
          <w:rFonts w:ascii="Times New Roman" w:hAnsi="Times New Roman" w:cs="Times New Roman"/>
          <w:color w:val="222222"/>
          <w:sz w:val="24"/>
          <w:szCs w:val="24"/>
          <w:shd w:val="clear" w:color="auto" w:fill="FFFFFF"/>
        </w:rPr>
        <w:t xml:space="preserve">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w:t>
      </w:r>
      <w:commentRangeStart w:id="35"/>
      <w:r w:rsidR="005868E2">
        <w:rPr>
          <w:rFonts w:ascii="Times New Roman" w:hAnsi="Times New Roman" w:cs="Times New Roman"/>
          <w:color w:val="222222"/>
          <w:sz w:val="24"/>
          <w:szCs w:val="24"/>
          <w:shd w:val="clear" w:color="auto" w:fill="FFFFFF"/>
        </w:rPr>
        <w:t>xcesses-</w:t>
      </w:r>
      <w:r w:rsidR="00EC50F1" w:rsidRPr="00E25497">
        <w:rPr>
          <w:rFonts w:ascii="Times New Roman" w:hAnsi="Times New Roman" w:cs="Times New Roman"/>
          <w:color w:val="222222"/>
          <w:sz w:val="24"/>
          <w:szCs w:val="24"/>
          <w:shd w:val="clear" w:color="auto" w:fill="FFFFFF"/>
        </w:rPr>
        <w:t xml:space="preserve">frequently </w:t>
      </w:r>
      <w:commentRangeEnd w:id="35"/>
      <w:r w:rsidR="00F062EC">
        <w:rPr>
          <w:rStyle w:val="CommentReference"/>
        </w:rPr>
        <w:commentReference w:id="35"/>
      </w:r>
      <w:r w:rsidR="00EC50F1" w:rsidRPr="00E25497">
        <w:rPr>
          <w:rFonts w:ascii="Times New Roman" w:hAnsi="Times New Roman" w:cs="Times New Roman"/>
          <w:color w:val="222222"/>
          <w:sz w:val="24"/>
          <w:szCs w:val="24"/>
          <w:shd w:val="clear" w:color="auto" w:fill="FFFFFF"/>
        </w:rPr>
        <w:t>monetary excesses.</w:t>
      </w:r>
      <w:r w:rsidR="00EC50F1">
        <w:rPr>
          <w:rFonts w:ascii="Times New Roman" w:hAnsi="Times New Roman" w:cs="Times New Roman"/>
          <w:color w:val="222222"/>
          <w:sz w:val="24"/>
          <w:szCs w:val="24"/>
          <w:shd w:val="clear" w:color="auto" w:fill="FFFFFF"/>
        </w:rPr>
        <w:t>”</w:t>
      </w:r>
      <w:r w:rsidR="00D67804">
        <w:rPr>
          <w:rFonts w:ascii="Times New Roman" w:hAnsi="Times New Roman" w:cs="Times New Roman"/>
          <w:color w:val="222222"/>
          <w:sz w:val="24"/>
          <w:szCs w:val="24"/>
          <w:shd w:val="clear" w:color="auto" w:fill="FFFFFF"/>
          <w:vertAlign w:val="superscript"/>
        </w:rPr>
        <w:t>5</w:t>
      </w:r>
      <w:r w:rsidR="00D67804">
        <w:rPr>
          <w:rFonts w:ascii="Times New Roman" w:hAnsi="Times New Roman" w:cs="Times New Roman"/>
          <w:color w:val="222222"/>
          <w:sz w:val="24"/>
          <w:szCs w:val="24"/>
          <w:shd w:val="clear" w:color="auto" w:fill="FFFFFF"/>
        </w:rPr>
        <w:t xml:space="preserve">. It is clear from the </w:t>
      </w:r>
      <w:commentRangeStart w:id="36"/>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w:t>
      </w:r>
      <w:commentRangeEnd w:id="36"/>
      <w:r w:rsidR="00F062EC">
        <w:rPr>
          <w:rStyle w:val="CommentReference"/>
        </w:rPr>
        <w:commentReference w:id="36"/>
      </w:r>
      <w:r w:rsidR="00D67804">
        <w:rPr>
          <w:rFonts w:ascii="Times New Roman" w:hAnsi="Times New Roman" w:cs="Times New Roman"/>
          <w:color w:val="222222"/>
          <w:sz w:val="24"/>
          <w:szCs w:val="24"/>
          <w:shd w:val="clear" w:color="auto" w:fill="FFFFFF"/>
        </w:rPr>
        <w:t>that the FED failed</w:t>
      </w:r>
      <w:r w:rsidR="00271620">
        <w:rPr>
          <w:rFonts w:ascii="Times New Roman" w:hAnsi="Times New Roman" w:cs="Times New Roman"/>
          <w:color w:val="222222"/>
          <w:sz w:val="24"/>
          <w:szCs w:val="24"/>
          <w:shd w:val="clear" w:color="auto" w:fill="FFFFFF"/>
        </w:rPr>
        <w:t xml:space="preserve"> in two of its functions</w:t>
      </w:r>
      <w:commentRangeStart w:id="37"/>
      <w:r w:rsidR="00271620">
        <w:rPr>
          <w:rFonts w:ascii="Times New Roman" w:hAnsi="Times New Roman" w:cs="Times New Roman"/>
          <w:color w:val="222222"/>
          <w:sz w:val="24"/>
          <w:szCs w:val="24"/>
          <w:shd w:val="clear" w:color="auto" w:fill="FFFFFF"/>
        </w:rPr>
        <w:t xml:space="preserve">.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commentRangeEnd w:id="37"/>
      <w:r w:rsidR="00F062EC">
        <w:rPr>
          <w:rStyle w:val="CommentReference"/>
        </w:rPr>
        <w:commentReference w:id="37"/>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it becomes extremely important 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because many including Taylor (2007) have argued that the loose monetary policy of the Federal reserve was one of the reason for the financial crisis. </w:t>
      </w:r>
      <w:r w:rsidR="00674F7D">
        <w:rPr>
          <w:rFonts w:ascii="Times New Roman" w:hAnsi="Times New Roman" w:cs="Times New Roman"/>
          <w:sz w:val="24"/>
          <w:szCs w:val="24"/>
          <w:highlight w:val="yellow"/>
          <w:shd w:val="clear" w:color="auto" w:fill="FFFFFF"/>
        </w:rPr>
        <w:t>M</w:t>
      </w:r>
      <w:r w:rsidR="00271620" w:rsidRPr="00674F7D">
        <w:rPr>
          <w:rFonts w:ascii="Times New Roman" w:hAnsi="Times New Roman" w:cs="Times New Roman"/>
          <w:sz w:val="24"/>
          <w:szCs w:val="24"/>
          <w:highlight w:val="yellow"/>
          <w:shd w:val="clear" w:color="auto" w:fill="FFFFFF"/>
        </w:rPr>
        <w:t xml:space="preserve">onetary policy directly and </w:t>
      </w:r>
      <w:r w:rsidR="00271620" w:rsidRPr="00674F7D">
        <w:rPr>
          <w:rFonts w:ascii="Times New Roman" w:hAnsi="Times New Roman" w:cs="Times New Roman"/>
          <w:sz w:val="24"/>
          <w:szCs w:val="24"/>
          <w:highlight w:val="yellow"/>
          <w:shd w:val="clear" w:color="auto" w:fill="FFFFFF"/>
        </w:rPr>
        <w:lastRenderedPageBreak/>
        <w:t xml:space="preserve">indirectly affects the financial market therefore needs to be </w:t>
      </w:r>
      <w:commentRangeStart w:id="38"/>
      <w:r w:rsidR="00271620" w:rsidRPr="00674F7D">
        <w:rPr>
          <w:rFonts w:ascii="Times New Roman" w:hAnsi="Times New Roman" w:cs="Times New Roman"/>
          <w:sz w:val="24"/>
          <w:szCs w:val="24"/>
          <w:highlight w:val="yellow"/>
          <w:shd w:val="clear" w:color="auto" w:fill="FFFFFF"/>
        </w:rPr>
        <w:t>analysed</w:t>
      </w:r>
      <w:commentRangeEnd w:id="38"/>
      <w:r w:rsidR="00674F7D">
        <w:rPr>
          <w:rStyle w:val="CommentReference"/>
        </w:rPr>
        <w:commentReference w:id="38"/>
      </w:r>
      <w:r w:rsidR="00271620" w:rsidRPr="00674F7D">
        <w:rPr>
          <w:rFonts w:ascii="Times New Roman" w:hAnsi="Times New Roman" w:cs="Times New Roman"/>
          <w:sz w:val="24"/>
          <w:szCs w:val="24"/>
          <w:highlight w:val="yellow"/>
          <w:shd w:val="clear" w:color="auto" w:fill="FFFFFF"/>
        </w:rPr>
        <w:t xml:space="preserve"> </w:t>
      </w:r>
      <w:r w:rsidR="00674F7D">
        <w:rPr>
          <w:rFonts w:ascii="Times New Roman" w:hAnsi="Times New Roman" w:cs="Times New Roman"/>
          <w:sz w:val="24"/>
          <w:szCs w:val="24"/>
          <w:highlight w:val="yellow"/>
          <w:shd w:val="clear" w:color="auto" w:fill="FFFFFF"/>
        </w:rPr>
        <w:t>for the scope of capturing the signals of crisis</w:t>
      </w:r>
      <w:r w:rsidR="00271620" w:rsidRPr="00674F7D">
        <w:rPr>
          <w:rFonts w:ascii="Times New Roman" w:hAnsi="Times New Roman" w:cs="Times New Roman"/>
          <w:sz w:val="24"/>
          <w:szCs w:val="24"/>
          <w:highlight w:val="yellow"/>
          <w:shd w:val="clear" w:color="auto" w:fill="FFFFFF"/>
        </w:rPr>
        <w:t>.</w:t>
      </w:r>
    </w:p>
    <w:p w14:paraId="2CD400BF" w14:textId="77777777" w:rsidR="007F47D7" w:rsidRPr="003F0FF3" w:rsidRDefault="007F47D7" w:rsidP="001C5FA6">
      <w:pPr>
        <w:pStyle w:val="Heading1"/>
        <w:numPr>
          <w:ilvl w:val="1"/>
          <w:numId w:val="3"/>
        </w:numPr>
        <w:ind w:left="284"/>
        <w:jc w:val="left"/>
        <w:rPr>
          <w:rFonts w:ascii="Times New Roman" w:hAnsi="Times New Roman" w:cs="Times New Roman"/>
          <w:sz w:val="28"/>
          <w:u w:val="single"/>
          <w:shd w:val="clear" w:color="auto" w:fill="FFFFFF"/>
        </w:rPr>
      </w:pPr>
      <w:r w:rsidRPr="003F0FF3">
        <w:rPr>
          <w:rFonts w:ascii="Times New Roman" w:hAnsi="Times New Roman" w:cs="Times New Roman"/>
          <w:sz w:val="28"/>
          <w:u w:val="single"/>
          <w:shd w:val="clear" w:color="auto" w:fill="FFFFFF"/>
        </w:rPr>
        <w:t>FEDs Monetary Policy</w:t>
      </w:r>
    </w:p>
    <w:p w14:paraId="5C2D73FB" w14:textId="77777777"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 xml:space="preserve">The Federal Open Market Committee sets U.S. monetary policy in accordance with its mandate from Congress: </w:t>
      </w:r>
      <w:commentRangeStart w:id="39"/>
      <w:r w:rsidRPr="001C5FA6">
        <w:rPr>
          <w:rFonts w:ascii="Times New Roman" w:hAnsi="Times New Roman" w:cs="Times New Roman"/>
          <w:color w:val="222222"/>
          <w:sz w:val="24"/>
          <w:szCs w:val="24"/>
          <w:shd w:val="clear" w:color="auto" w:fill="FFFFFF"/>
        </w:rPr>
        <w:t>to promote maximum employment</w:t>
      </w:r>
      <w:commentRangeEnd w:id="39"/>
      <w:r w:rsidR="00AF52B1">
        <w:rPr>
          <w:rStyle w:val="CommentReference"/>
        </w:rPr>
        <w:commentReference w:id="39"/>
      </w:r>
      <w:r w:rsidRPr="001C5FA6">
        <w:rPr>
          <w:rFonts w:ascii="Times New Roman" w:hAnsi="Times New Roman" w:cs="Times New Roman"/>
          <w:color w:val="222222"/>
          <w:sz w:val="24"/>
          <w:szCs w:val="24"/>
          <w:shd w:val="clear" w:color="auto" w:fill="FFFFFF"/>
        </w:rPr>
        <w:t>, stable prices, 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 Monetary policy directly affects interest rates; it indirectly affects stock prices, wealth, and currency exchange rates.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Taylor (2010) called this “well intended” deviation from the policy rule he suggested as “</w:t>
      </w:r>
      <w:r w:rsidR="003F0FF3" w:rsidRPr="003F0FF3">
        <w:rPr>
          <w:rFonts w:ascii="Times New Roman" w:hAnsi="Times New Roman" w:cs="Times New Roman"/>
          <w:color w:val="222222"/>
          <w:sz w:val="24"/>
          <w:szCs w:val="24"/>
          <w:shd w:val="clear" w:color="auto" w:fill="FFFFFF"/>
        </w:rPr>
        <w:t>discretionary fine tuning</w:t>
      </w:r>
      <w:r w:rsidR="003F0FF3">
        <w:rPr>
          <w:rFonts w:ascii="Times New Roman" w:hAnsi="Times New Roman" w:cs="Times New Roman"/>
          <w:color w:val="222222"/>
          <w:sz w:val="24"/>
          <w:szCs w:val="24"/>
          <w:shd w:val="clear" w:color="auto" w:fill="FFFFFF"/>
        </w:rPr>
        <w:t>”.</w:t>
      </w:r>
    </w:p>
    <w:p w14:paraId="56C740CB" w14:textId="77777777" w:rsidR="003F0FF3" w:rsidRDefault="003F0FF3" w:rsidP="00EB036F">
      <w:pPr>
        <w:jc w:val="both"/>
        <w:rPr>
          <w:rFonts w:ascii="Times New Roman" w:hAnsi="Times New Roman" w:cs="Times New Roman"/>
          <w:color w:val="222222"/>
          <w:sz w:val="24"/>
          <w:szCs w:val="24"/>
          <w:shd w:val="clear" w:color="auto" w:fill="FFFFFF"/>
        </w:rPr>
      </w:pPr>
      <w:r w:rsidRPr="003F0FF3">
        <w:rPr>
          <w:rFonts w:ascii="Times New Roman" w:hAnsi="Times New Roman" w:cs="Times New Roman"/>
          <w:b/>
          <w:color w:val="222222"/>
          <w:sz w:val="24"/>
          <w:szCs w:val="24"/>
          <w:shd w:val="clear" w:color="auto" w:fill="FFFFFF"/>
        </w:rPr>
        <w:t xml:space="preserve">2.1.1 </w:t>
      </w:r>
      <w:r w:rsidRPr="003F0FF3">
        <w:rPr>
          <w:rFonts w:ascii="Times New Roman" w:hAnsi="Times New Roman" w:cs="Times New Roman"/>
          <w:b/>
          <w:color w:val="222222"/>
          <w:sz w:val="24"/>
          <w:szCs w:val="24"/>
          <w:u w:val="single"/>
          <w:shd w:val="clear" w:color="auto" w:fill="FFFFFF"/>
        </w:rPr>
        <w:t>Monetary Policy Rule</w:t>
      </w:r>
    </w:p>
    <w:p w14:paraId="350D9911" w14:textId="6FBE26EE"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commentRangeStart w:id="40"/>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w:t>
      </w:r>
      <w:commentRangeEnd w:id="40"/>
      <w:r w:rsidR="00566908">
        <w:rPr>
          <w:rStyle w:val="CommentReference"/>
        </w:rPr>
        <w:commentReference w:id="40"/>
      </w:r>
      <w:r w:rsidR="00B56621">
        <w:rPr>
          <w:rFonts w:ascii="Times New Roman" w:hAnsi="Times New Roman" w:cs="Times New Roman"/>
          <w:color w:val="222222"/>
          <w:sz w:val="24"/>
          <w:szCs w:val="24"/>
          <w:shd w:val="clear" w:color="auto" w:fill="FFFFFF"/>
        </w:rPr>
        <w:t xml:space="preserve">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commentRangeStart w:id="41"/>
      <w:r w:rsidR="00B56621">
        <w:rPr>
          <w:rFonts w:ascii="Times New Roman" w:hAnsi="Times New Roman" w:cs="Times New Roman"/>
          <w:color w:val="222222"/>
          <w:sz w:val="24"/>
          <w:szCs w:val="24"/>
          <w:shd w:val="clear" w:color="auto" w:fill="FFFFFF"/>
        </w:rPr>
        <w:t xml:space="preserve"> its potential</w:t>
      </w:r>
      <w:commentRangeEnd w:id="41"/>
      <w:r w:rsidR="00566908">
        <w:rPr>
          <w:rStyle w:val="CommentReference"/>
        </w:rPr>
        <w:commentReference w:id="41"/>
      </w:r>
      <w:r w:rsidR="00B56621">
        <w:rPr>
          <w:rFonts w:ascii="Times New Roman" w:hAnsi="Times New Roman" w:cs="Times New Roman"/>
          <w:color w:val="222222"/>
          <w:sz w:val="24"/>
          <w:szCs w:val="24"/>
          <w:shd w:val="clear" w:color="auto" w:fill="FFFFFF"/>
        </w:rPr>
        <w:t xml:space="preserve">. </w:t>
      </w:r>
      <w:commentRangeStart w:id="42"/>
      <w:r w:rsidR="00B56621">
        <w:rPr>
          <w:rFonts w:ascii="Times New Roman" w:hAnsi="Times New Roman" w:cs="Times New Roman"/>
          <w:color w:val="222222"/>
          <w:sz w:val="24"/>
          <w:szCs w:val="24"/>
          <w:shd w:val="clear" w:color="auto" w:fill="FFFFFF"/>
        </w:rPr>
        <w:t>Though the weights and variable</w:t>
      </w:r>
      <w:r>
        <w:rPr>
          <w:rFonts w:ascii="Times New Roman" w:hAnsi="Times New Roman" w:cs="Times New Roman"/>
          <w:color w:val="222222"/>
          <w:sz w:val="24"/>
          <w:szCs w:val="24"/>
          <w:shd w:val="clear" w:color="auto" w:fill="FFFFFF"/>
        </w:rPr>
        <w:t xml:space="preserve"> in the monetary policy rule suggested by different authors,</w:t>
      </w:r>
      <w:r w:rsidR="00B56621">
        <w:rPr>
          <w:rFonts w:ascii="Times New Roman" w:hAnsi="Times New Roman" w:cs="Times New Roman"/>
          <w:color w:val="222222"/>
          <w:sz w:val="24"/>
          <w:szCs w:val="24"/>
          <w:shd w:val="clear" w:color="auto" w:fill="FFFFFF"/>
        </w:rPr>
        <w:t xml:space="preserve"> have varied</w:t>
      </w:r>
      <w:r w:rsidR="006176E9">
        <w:rPr>
          <w:rFonts w:ascii="Times New Roman" w:hAnsi="Times New Roman" w:cs="Times New Roman"/>
          <w:color w:val="222222"/>
          <w:sz w:val="24"/>
          <w:szCs w:val="24"/>
          <w:shd w:val="clear" w:color="auto" w:fill="FFFFFF"/>
        </w:rPr>
        <w:t xml:space="preserve"> from</w:t>
      </w:r>
      <w:r w:rsidR="00B56621">
        <w:rPr>
          <w:rFonts w:ascii="Times New Roman" w:hAnsi="Times New Roman" w:cs="Times New Roman"/>
          <w:color w:val="222222"/>
          <w:sz w:val="24"/>
          <w:szCs w:val="24"/>
          <w:shd w:val="clear" w:color="auto" w:fill="FFFFFF"/>
        </w:rPr>
        <w:t xml:space="preserve"> </w:t>
      </w:r>
      <w:r w:rsidR="006176E9">
        <w:rPr>
          <w:rFonts w:ascii="Times New Roman" w:hAnsi="Times New Roman" w:cs="Times New Roman"/>
          <w:color w:val="222222"/>
          <w:sz w:val="24"/>
          <w:szCs w:val="24"/>
          <w:shd w:val="clear" w:color="auto" w:fill="FFFFFF"/>
        </w:rPr>
        <w:t xml:space="preserve">unemployment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6176E9">
        <w:rPr>
          <w:rFonts w:ascii="Times New Roman" w:hAnsi="Times New Roman" w:cs="Times New Roman"/>
          <w:color w:val="222222"/>
          <w:sz w:val="24"/>
          <w:szCs w:val="24"/>
          <w:shd w:val="clear" w:color="auto" w:fill="FFFFFF"/>
        </w:rPr>
        <w:t>.</w:t>
      </w:r>
      <w:commentRangeEnd w:id="42"/>
      <w:r w:rsidR="00566908">
        <w:rPr>
          <w:rStyle w:val="CommentReference"/>
        </w:rPr>
        <w:commentReference w:id="42"/>
      </w:r>
      <w:r w:rsidR="006176E9">
        <w:rPr>
          <w:rFonts w:ascii="Times New Roman" w:hAnsi="Times New Roman" w:cs="Times New Roman"/>
          <w:color w:val="222222"/>
          <w:sz w:val="24"/>
          <w:szCs w:val="24"/>
          <w:shd w:val="clear" w:color="auto" w:fill="FFFFFF"/>
        </w:rPr>
        <w:t xml:space="preserve"> However, it is consistent of the twin objective in most of the models suggested by academicians and Federal Reserve’s researchers.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125A515B"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 B. Taylor (1993) proposed a policy rule which is commonly referred to as the “Taylor Rule” and is since then considered as the optimal policy rule by many. Taylor (1993) argued that the monetary policy instrument which is the federal fund rate</w:t>
      </w:r>
      <w:r w:rsidR="00125A5F">
        <w:rPr>
          <w:rFonts w:ascii="Times New Roman" w:hAnsi="Times New Roman" w:cs="Times New Roman"/>
          <w:color w:val="222222"/>
          <w:sz w:val="24"/>
          <w:szCs w:val="24"/>
          <w:shd w:val="clear" w:color="auto" w:fill="FFFFFF"/>
          <w:vertAlign w:val="superscript"/>
        </w:rPr>
        <w:t>6</w:t>
      </w:r>
      <w:r>
        <w:rPr>
          <w:rFonts w:ascii="Times New Roman" w:hAnsi="Times New Roman" w:cs="Times New Roman"/>
          <w:color w:val="222222"/>
          <w:sz w:val="24"/>
          <w:szCs w:val="24"/>
          <w:shd w:val="clear" w:color="auto" w:fill="FFFFFF"/>
        </w:rPr>
        <w:t xml:space="preserve"> must respond to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437B95"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r</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-2)+</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ϔ</m:t>
        </m:r>
        <m:r>
          <m:rPr>
            <m:sty m:val="bi"/>
          </m:rPr>
          <w:rPr>
            <w:rFonts w:ascii="Cambria Math" w:hAnsi="Cambria Math" w:cs="Times New Roman"/>
            <w:color w:val="222222"/>
            <w:sz w:val="24"/>
            <w:szCs w:val="24"/>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437B95"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5B77769B" w14:textId="77777777"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05BE0CCA"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Although not explicitly the FED has followed the Taylor rule particularly under the chairmanship of </w:t>
      </w:r>
      <w:r w:rsidRPr="006025BF">
        <w:rPr>
          <w:rFonts w:ascii="Times New Roman" w:hAnsi="Times New Roman" w:cs="Times New Roman"/>
          <w:color w:val="222222"/>
          <w:sz w:val="24"/>
          <w:szCs w:val="24"/>
          <w:shd w:val="clear" w:color="auto" w:fill="FFFFFF"/>
        </w:rPr>
        <w:t>Paul Volcker and 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w:t>
      </w:r>
      <w:commentRangeStart w:id="43"/>
      <w:r>
        <w:rPr>
          <w:rFonts w:ascii="Times New Roman" w:hAnsi="Times New Roman" w:cs="Times New Roman"/>
          <w:color w:val="222222"/>
          <w:sz w:val="24"/>
          <w:szCs w:val="24"/>
          <w:shd w:val="clear" w:color="auto" w:fill="FFFFFF"/>
        </w:rPr>
        <w:t xml:space="preserve">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D67804">
        <w:rPr>
          <w:rFonts w:ascii="Times New Roman" w:hAnsi="Times New Roman" w:cs="Times New Roman"/>
          <w:color w:val="222222"/>
          <w:sz w:val="24"/>
          <w:szCs w:val="24"/>
          <w:shd w:val="clear" w:color="auto" w:fill="FFFFFF"/>
        </w:rPr>
        <w:t xml:space="preserve"> the financial condition of the market</w:t>
      </w:r>
      <w:commentRangeEnd w:id="43"/>
      <w:r w:rsidR="00566908">
        <w:rPr>
          <w:rStyle w:val="CommentReference"/>
        </w:rPr>
        <w:commentReference w:id="43"/>
      </w:r>
      <w:r w:rsidR="00D67804">
        <w:rPr>
          <w:rFonts w:ascii="Times New Roman" w:hAnsi="Times New Roman" w:cs="Times New Roman"/>
          <w:color w:val="222222"/>
          <w:sz w:val="24"/>
          <w:szCs w:val="24"/>
          <w:shd w:val="clear" w:color="auto" w:fill="FFFFFF"/>
        </w:rPr>
        <w:t>.</w:t>
      </w:r>
    </w:p>
    <w:p w14:paraId="6F8B1DA7" w14:textId="77777777" w:rsidR="00D67804" w:rsidRDefault="00D6780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the five functions of the FED listed above can the first three</w:t>
      </w:r>
      <w:r w:rsidR="004A6D6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particularly the conduct of monetary policy and maintaining the financial stability be clubbed together. </w:t>
      </w:r>
      <w:r w:rsidR="004A6D65">
        <w:rPr>
          <w:rFonts w:ascii="Times New Roman" w:hAnsi="Times New Roman" w:cs="Times New Roman"/>
          <w:color w:val="222222"/>
          <w:sz w:val="24"/>
          <w:szCs w:val="24"/>
          <w:shd w:val="clear" w:color="auto" w:fill="FFFFFF"/>
        </w:rPr>
        <w:t>Can we capture the cues of financial instability in the monetary policy rule and use the monetary policy instrument to regulate the financial market? Is</w:t>
      </w:r>
      <w:r w:rsidR="00943905">
        <w:rPr>
          <w:rFonts w:ascii="Times New Roman" w:hAnsi="Times New Roman" w:cs="Times New Roman"/>
          <w:color w:val="222222"/>
          <w:sz w:val="24"/>
          <w:szCs w:val="24"/>
          <w:shd w:val="clear" w:color="auto" w:fill="FFFFFF"/>
        </w:rPr>
        <w:t xml:space="preserve"> monetary policy instrument</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a blunt instrument or</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twelve people sitting in a room cannot decide better than the markets? All such subjective questions can be answered by critically analysing the monetary policy and creating the counterfactual scenarios.</w:t>
      </w:r>
    </w:p>
    <w:p w14:paraId="46FD8202" w14:textId="77777777"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“Great Depression”</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67167C3" w14:textId="77777777" w:rsidR="0094345C" w:rsidRDefault="0094345C" w:rsidP="0094345C">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Weather we can incorporate the parameters giving cues of financial instability to enhance the Taylor rule.</w:t>
      </w:r>
    </w:p>
    <w:p w14:paraId="47A65FEF" w14:textId="4957473B" w:rsidR="0094345C" w:rsidRDefault="0094345C" w:rsidP="0094345C">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create counterfactual scenario to check for the financial stability of the system.</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The “Great Recession”</w:t>
      </w:r>
    </w:p>
    <w:p w14:paraId="0DC3D079" w14:textId="77777777" w:rsidR="005D4AE7" w:rsidRDefault="005D4AE7" w:rsidP="005D4AE7">
      <w:pPr>
        <w:jc w:val="both"/>
        <w:rPr>
          <w:rFonts w:ascii="Times New Roman" w:hAnsi="Times New Roman" w:cs="Times New Roman"/>
          <w:color w:val="222222"/>
          <w:sz w:val="24"/>
          <w:szCs w:val="24"/>
          <w:shd w:val="clear" w:color="auto" w:fill="FFFFFF"/>
        </w:rPr>
      </w:pPr>
      <w:r w:rsidRPr="009920EB">
        <w:rPr>
          <w:rFonts w:ascii="Times New Roman" w:hAnsi="Times New Roman" w:cs="Times New Roman"/>
          <w:color w:val="222222"/>
          <w:sz w:val="24"/>
          <w:szCs w:val="24"/>
          <w:shd w:val="clear" w:color="auto" w:fill="FFFFFF"/>
        </w:rPr>
        <w:t>The “</w:t>
      </w:r>
      <w:r>
        <w:rPr>
          <w:rFonts w:ascii="Times New Roman" w:hAnsi="Times New Roman" w:cs="Times New Roman"/>
          <w:color w:val="222222"/>
          <w:sz w:val="24"/>
          <w:szCs w:val="24"/>
          <w:shd w:val="clear" w:color="auto" w:fill="FFFFFF"/>
        </w:rPr>
        <w:t>Great Recession</w:t>
      </w:r>
      <w:r w:rsidRPr="009920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resulted in general decline in world market is a result of financial crisis of 2007-08 and US subprime mortgage crisis 2007-09. Though crisis started with the with fall of Lehman Brothers but the seed for the crisis were sown long back in late 1990’s. The lack of government regulation for financial institutions, lax lending standards, government intervention with the function of </w:t>
      </w:r>
      <w:r w:rsidRPr="00FD7596">
        <w:rPr>
          <w:rFonts w:ascii="Times New Roman" w:hAnsi="Times New Roman" w:cs="Times New Roman"/>
          <w:color w:val="222222"/>
          <w:sz w:val="24"/>
          <w:szCs w:val="24"/>
          <w:shd w:val="clear" w:color="auto" w:fill="FFFFFF"/>
        </w:rPr>
        <w:t>Fannie Mae or Freddie Mac</w:t>
      </w:r>
      <w:r>
        <w:rPr>
          <w:rFonts w:ascii="Times New Roman" w:hAnsi="Times New Roman" w:cs="Times New Roman"/>
          <w:color w:val="222222"/>
          <w:sz w:val="24"/>
          <w:szCs w:val="24"/>
          <w:shd w:val="clear" w:color="auto" w:fill="FFFFFF"/>
        </w:rPr>
        <w:t>, loose monetary policy by FED are amongst a few widely accepted causes of the crisis.</w:t>
      </w:r>
    </w:p>
    <w:p w14:paraId="2C215D7E" w14:textId="53A77E60"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Housing sector was at the core of the crisis. It all started with popularization of mortgage backed security (MBS) by Lewis </w:t>
      </w:r>
      <w:proofErr w:type="spellStart"/>
      <w:r>
        <w:rPr>
          <w:rFonts w:ascii="Times New Roman" w:hAnsi="Times New Roman" w:cs="Times New Roman"/>
          <w:color w:val="222222"/>
          <w:sz w:val="24"/>
          <w:szCs w:val="24"/>
          <w:shd w:val="clear" w:color="auto" w:fill="FFFFFF"/>
        </w:rPr>
        <w:t>Ranieri</w:t>
      </w:r>
      <w:proofErr w:type="spellEnd"/>
      <w:r>
        <w:rPr>
          <w:rFonts w:ascii="Times New Roman" w:hAnsi="Times New Roman" w:cs="Times New Roman"/>
          <w:color w:val="222222"/>
          <w:sz w:val="24"/>
          <w:szCs w:val="24"/>
          <w:shd w:val="clear" w:color="auto" w:fill="FFFFFF"/>
        </w:rPr>
        <w:t xml:space="preserve"> considered by many as one of greatest innovator</w:t>
      </w:r>
      <w:r w:rsidR="00125A5F">
        <w:rPr>
          <w:rFonts w:ascii="Times New Roman" w:hAnsi="Times New Roman" w:cs="Times New Roman"/>
          <w:color w:val="222222"/>
          <w:sz w:val="24"/>
          <w:szCs w:val="24"/>
          <w:shd w:val="clear" w:color="auto" w:fill="FFFFFF"/>
          <w:vertAlign w:val="superscript"/>
        </w:rPr>
        <w:t>7</w:t>
      </w:r>
      <w:r>
        <w:rPr>
          <w:rFonts w:ascii="Times New Roman" w:hAnsi="Times New Roman" w:cs="Times New Roman"/>
          <w:color w:val="222222"/>
          <w:sz w:val="24"/>
          <w:szCs w:val="24"/>
          <w:shd w:val="clear" w:color="auto" w:fill="FFFFFF"/>
        </w:rPr>
        <w:t xml:space="preserve"> and blamed by others for the sub-prime crisis. </w:t>
      </w:r>
      <w:r w:rsidRPr="006F5EE5">
        <w:rPr>
          <w:rFonts w:ascii="Times New Roman" w:hAnsi="Times New Roman" w:cs="Times New Roman"/>
          <w:color w:val="222222"/>
          <w:sz w:val="24"/>
          <w:szCs w:val="24"/>
          <w:shd w:val="clear" w:color="auto" w:fill="FFFFFF"/>
        </w:rPr>
        <w:t>A mortgage-backed security (MBS) is a type of asset-backed security that is secured by a mortgage or collection of mortgages.</w:t>
      </w:r>
      <w:r>
        <w:rPr>
          <w:rFonts w:ascii="Times New Roman" w:hAnsi="Times New Roman" w:cs="Times New Roman"/>
          <w:color w:val="222222"/>
          <w:sz w:val="24"/>
          <w:szCs w:val="24"/>
          <w:shd w:val="clear" w:color="auto" w:fill="FFFFFF"/>
        </w:rPr>
        <w:t xml:space="preserve"> </w:t>
      </w:r>
      <w:r w:rsidRPr="006F5EE5">
        <w:rPr>
          <w:rFonts w:ascii="Times New Roman" w:hAnsi="Times New Roman" w:cs="Times New Roman"/>
          <w:color w:val="222222"/>
          <w:sz w:val="24"/>
          <w:szCs w:val="24"/>
          <w:shd w:val="clear" w:color="auto" w:fill="FFFFFF"/>
        </w:rPr>
        <w:t>The mortgages are sold to a group of individuals (a government agency or investment bank) that securitizes, or packages, the loans together into a security that investors can buy.</w:t>
      </w:r>
    </w:p>
    <w:p w14:paraId="170C72B5"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it was a safe investment with a high rate of returns investors flocked to by the MBS in form of Collateral Debt Obligation (CDO), synthetic CDOs etc. The decade preceding the crisis saw an unprecedented growth of 124% in house prices. The year on year house price inflation increased from 0% in 1997 close to 10% by 2005 as evident from Figure 1. The sudden and a continuous rise in house price inflation led to investors and households taking extra risk. This promoted the heard behaviour amongst the investor. Complimenting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AF6B947" w14:textId="77777777" w:rsidR="005D4AE7" w:rsidRPr="003D33D5" w:rsidRDefault="005D4AE7" w:rsidP="005D4AE7">
      <w:pPr>
        <w:jc w:val="center"/>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r>
        <w:rPr>
          <w:noProof/>
          <w:lang w:eastAsia="en-IN"/>
        </w:rPr>
        <w:lastRenderedPageBreak/>
        <w:drawing>
          <wp:inline distT="0" distB="0" distL="0" distR="0" wp14:anchorId="6D3DA68C" wp14:editId="5C87E491">
            <wp:extent cx="5632450"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2E9A35"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Figure 1:</w:t>
      </w:r>
      <w:r>
        <w:rPr>
          <w:rFonts w:ascii="Times New Roman" w:hAnsi="Times New Roman" w:cs="Times New Roman"/>
          <w:color w:val="222222"/>
          <w:sz w:val="24"/>
          <w:szCs w:val="24"/>
          <w:shd w:val="clear" w:color="auto" w:fill="FFFFFF"/>
        </w:rPr>
        <w:t xml:space="preserve"> The quarterly housing price inflation calculated based on the Shiller’s housing     price index </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66C002C1"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was further supplemented by the low perceived risk in the market. The Ted Spread</w:t>
      </w:r>
      <w:r w:rsidR="00125A5F">
        <w:rPr>
          <w:rFonts w:ascii="Times New Roman" w:hAnsi="Times New Roman" w:cs="Times New Roman"/>
          <w:color w:val="222222"/>
          <w:sz w:val="24"/>
          <w:szCs w:val="24"/>
          <w:shd w:val="clear" w:color="auto" w:fill="FFFFFF"/>
          <w:vertAlign w:val="superscript"/>
        </w:rPr>
        <w:t>8</w:t>
      </w:r>
      <w:r>
        <w:rPr>
          <w:rFonts w:ascii="Times New Roman" w:hAnsi="Times New Roman" w:cs="Times New Roman"/>
          <w:color w:val="222222"/>
          <w:sz w:val="24"/>
          <w:szCs w:val="24"/>
          <w:shd w:val="clear" w:color="auto" w:fill="FFFFFF"/>
        </w:rPr>
        <w:t xml:space="preserve"> which captures the perceived credit risk in market was at close to 0% as seen in Figure 2. The low perceived risk also indicate that common perception amongst investors of “everybody pays their mortgages”. The fall in investor sentiment is evident from the abrupt rise in the spread post 2007. This clearly indicates that the problem was indeed of credit risk</w:t>
      </w:r>
      <w:r w:rsidR="00125A5F">
        <w:rPr>
          <w:rFonts w:ascii="Times New Roman" w:hAnsi="Times New Roman" w:cs="Times New Roman"/>
          <w:color w:val="222222"/>
          <w:sz w:val="24"/>
          <w:szCs w:val="24"/>
          <w:shd w:val="clear" w:color="auto" w:fill="FFFFFF"/>
          <w:vertAlign w:val="superscript"/>
        </w:rPr>
        <w:t>9</w:t>
      </w:r>
      <w:r>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eastAsia="en-IN"/>
        </w:rPr>
        <w:drawing>
          <wp:inline distT="0" distB="0" distL="0" distR="0" wp14:anchorId="23C44664" wp14:editId="6EE58A54">
            <wp:extent cx="5715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9197B"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2</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quarterly average of TED Spread</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All this along with loose monetary policies led to US housing bubble, which busted in 2007-08. The crisis which originated in US was transferred worldwide and was converted to the “Great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Pr="00E118D0"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Various variants of Taylor Rule</w:t>
      </w:r>
    </w:p>
    <w:p w14:paraId="4DE0396D" w14:textId="2B667A5F"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 during the crisis</w:t>
      </w:r>
      <w:r>
        <w:rPr>
          <w:rFonts w:ascii="Times New Roman" w:hAnsi="Times New Roman" w:cs="Times New Roman"/>
          <w:color w:val="222222"/>
          <w:sz w:val="24"/>
          <w:szCs w:val="24"/>
          <w:shd w:val="clear" w:color="auto" w:fill="FFFFFF"/>
        </w:rPr>
        <w:t xml:space="preserve"> as well as pre crisis</w:t>
      </w:r>
      <w:r w:rsidR="005D4AE7">
        <w:rPr>
          <w:rFonts w:ascii="Times New Roman" w:hAnsi="Times New Roman" w:cs="Times New Roman"/>
          <w:color w:val="222222"/>
          <w:sz w:val="24"/>
          <w:szCs w:val="24"/>
          <w:shd w:val="clear" w:color="auto" w:fill="FFFFFF"/>
        </w:rPr>
        <w:t xml:space="preserve"> period. The year 1987 is marked as the start of long period of the chairmanship of Alan Greenspan and the period of “Great Moderation”. This allow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funds 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The extended period of the will provides us to even accommodate the loose monetary policy in the policy rule.</w:t>
      </w:r>
    </w:p>
    <w:p w14:paraId="1AC6CD70" w14:textId="5CD5FD43"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comes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EE1421"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r</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+0.15*</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m:t>
            </m:r>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 -2)+0.65*</m:t>
        </m:r>
        <m:r>
          <m:rPr>
            <m:sty m:val="bi"/>
          </m:rPr>
          <w:rPr>
            <w:rFonts w:ascii="Cambria Math" w:eastAsiaTheme="minorEastAsia" w:hAnsi="Cambria Math" w:cs="Times New Roman"/>
            <w:color w:val="222222"/>
            <w:sz w:val="24"/>
            <w:szCs w:val="24"/>
            <w:shd w:val="clear" w:color="auto" w:fill="FFFFFF"/>
            <w:lang w:val="el-GR"/>
          </w:rPr>
          <m:t>ϔ</m:t>
        </m:r>
        <m:r>
          <m:rPr>
            <m:sty m:val="bi"/>
          </m:rPr>
          <w:rPr>
            <w:rFonts w:ascii="Cambria Math" w:eastAsiaTheme="minorEastAsia" w:hAnsi="Cambria Math" w:cs="Times New Roman"/>
            <w:color w:val="222222"/>
            <w:sz w:val="24"/>
            <w:szCs w:val="24"/>
            <w:shd w:val="clear" w:color="auto" w:fill="FFFFFF"/>
          </w:rPr>
          <m:t>+</m:t>
        </m:r>
      </m:oMath>
      <w:r w:rsidRPr="00EE1421">
        <w:rPr>
          <w:rFonts w:ascii="Times New Roman" w:eastAsiaTheme="minorEastAsia" w:hAnsi="Times New Roman" w:cs="Times New Roman"/>
          <w:b/>
          <w:bCs/>
          <w:color w:val="222222"/>
          <w:sz w:val="24"/>
          <w:szCs w:val="24"/>
          <w:shd w:val="clear" w:color="auto" w:fill="FFFFFF"/>
        </w:rPr>
        <w:t xml:space="preserve"> 1.5</w:t>
      </w:r>
      <w:r>
        <w:rPr>
          <w:rFonts w:ascii="Times New Roman" w:eastAsiaTheme="minorEastAsia" w:hAnsi="Times New Roman" w:cs="Times New Roman"/>
          <w:color w:val="222222"/>
          <w:sz w:val="24"/>
          <w:szCs w:val="24"/>
          <w:shd w:val="clear" w:color="auto" w:fill="FFFFFF"/>
        </w:rPr>
        <w:t xml:space="preserve">          --</w:t>
      </w:r>
      <w:r>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9A6DDA"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 xml:space="preserve">is the percent deviation of real GDP from </m:t>
          </m:r>
          <m:r>
            <w:rPr>
              <w:rFonts w:ascii="Cambria Math" w:hAnsi="Cambria Math" w:cs="Times New Roman"/>
              <w:color w:val="222222"/>
              <w:sz w:val="24"/>
              <w:szCs w:val="24"/>
              <w:shd w:val="clear" w:color="auto" w:fill="FFFFFF"/>
            </w:rPr>
            <m:t>its</m:t>
          </m:r>
          <m:r>
            <w:rPr>
              <w:rFonts w:ascii="Cambria Math" w:hAnsi="Cambria Math" w:cs="Times New Roman"/>
              <w:color w:val="222222"/>
              <w:sz w:val="24"/>
              <w:szCs w:val="24"/>
              <w:shd w:val="clear" w:color="auto" w:fill="FFFFFF"/>
            </w:rPr>
            <m:t xml:space="preserve">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77777777"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weight to stabilized output.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 xml:space="preserve">If we compare the actual federal funds rate estimated as the policy rule in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10875D63"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difference between the actual Federal Funds rate and from the counter factual scenario i.e. the had the estimated Taylor rule been followed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6134B">
        <w:rPr>
          <w:rFonts w:ascii="Times New Roman" w:hAnsi="Times New Roman" w:cs="Times New Roman"/>
          <w:color w:val="222222"/>
          <w:sz w:val="24"/>
          <w:szCs w:val="24"/>
          <w:highlight w:val="yellow"/>
          <w:shd w:val="clear" w:color="auto" w:fill="FFFFFF"/>
        </w:rPr>
        <w:t xml:space="preserve">This estimation is also in line with the estimations of Taylor (2009) despite accounting for a complete </w:t>
      </w:r>
      <w:commentRangeStart w:id="44"/>
      <w:r w:rsidR="00C6134B" w:rsidRPr="00C6134B">
        <w:rPr>
          <w:rFonts w:ascii="Times New Roman" w:hAnsi="Times New Roman" w:cs="Times New Roman"/>
          <w:color w:val="222222"/>
          <w:sz w:val="24"/>
          <w:szCs w:val="24"/>
          <w:highlight w:val="yellow"/>
          <w:shd w:val="clear" w:color="auto" w:fill="FFFFFF"/>
        </w:rPr>
        <w:t>cycle</w:t>
      </w:r>
      <w:commentRangeEnd w:id="44"/>
      <w:r w:rsidR="00C6134B">
        <w:rPr>
          <w:rStyle w:val="CommentReference"/>
        </w:rPr>
        <w:commentReference w:id="44"/>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that </w:t>
      </w:r>
      <w:r w:rsidR="00CD1602">
        <w:rPr>
          <w:rFonts w:ascii="Times New Roman" w:hAnsi="Times New Roman" w:cs="Times New Roman"/>
          <w:color w:val="222222"/>
          <w:sz w:val="24"/>
          <w:szCs w:val="24"/>
          <w:shd w:val="clear" w:color="auto" w:fill="FFFFFF"/>
        </w:rPr>
        <w:t xml:space="preserve">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w:t>
      </w:r>
      <w:r w:rsidR="00CD1602">
        <w:rPr>
          <w:rFonts w:ascii="Times New Roman" w:hAnsi="Times New Roman" w:cs="Times New Roman"/>
          <w:color w:val="222222"/>
          <w:sz w:val="24"/>
          <w:szCs w:val="24"/>
          <w:shd w:val="clear" w:color="auto" w:fill="FFFFFF"/>
        </w:rPr>
        <w:lastRenderedPageBreak/>
        <w:t>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1E1B01CB" w14:textId="1F56B3E5" w:rsidR="004A2D66" w:rsidRDefault="009A6DDA" w:rsidP="009A6DDA">
      <w:pPr>
        <w:jc w:val="center"/>
        <w:rPr>
          <w:rFonts w:ascii="Times New Roman" w:hAnsi="Times New Roman" w:cs="Times New Roman"/>
          <w:color w:val="222222"/>
          <w:sz w:val="24"/>
          <w:szCs w:val="24"/>
          <w:shd w:val="clear" w:color="auto" w:fill="FFFFFF"/>
        </w:rPr>
      </w:pPr>
      <w:r>
        <w:rPr>
          <w:noProof/>
          <w:lang w:eastAsia="en-IN"/>
        </w:rPr>
        <w:drawing>
          <wp:inline distT="0" distB="0" distL="0" distR="0" wp14:anchorId="3A73043A" wp14:editId="49F3BB5D">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AF2B31" w14:textId="18CDC7FB" w:rsidR="003819EE" w:rsidRDefault="003819EE" w:rsidP="003819EE">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3</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i.e. the actual policy rate with the estimated rate as per equation 1. </w:t>
      </w:r>
      <w:r w:rsidR="001D6575">
        <w:rPr>
          <w:rFonts w:ascii="Times New Roman" w:hAnsi="Times New Roman" w:cs="Times New Roman"/>
          <w:color w:val="222222"/>
          <w:sz w:val="24"/>
          <w:szCs w:val="24"/>
          <w:shd w:val="clear" w:color="auto" w:fill="FFFFFF"/>
        </w:rPr>
        <w:t>From 1987-</w:t>
      </w:r>
      <w:r>
        <w:rPr>
          <w:rFonts w:ascii="Times New Roman" w:hAnsi="Times New Roman" w:cs="Times New Roman"/>
          <w:color w:val="222222"/>
          <w:sz w:val="24"/>
          <w:szCs w:val="24"/>
          <w:shd w:val="clear" w:color="auto" w:fill="FFFFFF"/>
        </w:rPr>
        <w:t xml:space="preserve">2002 the difference between the actual and estimate rate </w:t>
      </w:r>
      <w:r w:rsidR="007558B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insignificant.</w:t>
      </w:r>
    </w:p>
    <w:p w14:paraId="2E07FB8E" w14:textId="77777777" w:rsidR="005D4AE7" w:rsidRDefault="005D4AE7" w:rsidP="005D4AE7">
      <w:pPr>
        <w:jc w:val="both"/>
        <w:rPr>
          <w:rFonts w:ascii="Times New Roman" w:hAnsi="Times New Roman" w:cs="Times New Roman"/>
          <w:color w:val="222222"/>
          <w:sz w:val="24"/>
          <w:szCs w:val="24"/>
          <w:shd w:val="clear" w:color="auto" w:fill="FFFFFF"/>
        </w:rPr>
      </w:pPr>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F590F4A" w14:textId="1639B8C5" w:rsidR="00EA0DCA" w:rsidRDefault="00EA0DCA" w:rsidP="005D4AE7">
      <w:pPr>
        <w:jc w:val="both"/>
        <w:rPr>
          <w:rFonts w:ascii="Times New Roman" w:hAnsi="Times New Roman" w:cs="Times New Roman"/>
          <w:color w:val="222222"/>
          <w:sz w:val="24"/>
          <w:szCs w:val="24"/>
          <w:shd w:val="clear" w:color="auto" w:fill="FFFFFF"/>
        </w:rPr>
      </w:pPr>
      <w:r w:rsidRPr="00EA0DCA">
        <w:rPr>
          <w:rFonts w:ascii="Times New Roman" w:hAnsi="Times New Roman" w:cs="Times New Roman"/>
          <w:color w:val="222222"/>
          <w:sz w:val="24"/>
          <w:szCs w:val="24"/>
          <w:highlight w:val="yellow"/>
          <w:shd w:val="clear" w:color="auto" w:fill="FFFFFF"/>
        </w:rPr>
        <w:t xml:space="preserve">Graph and equation of </w:t>
      </w:r>
      <w:proofErr w:type="spellStart"/>
      <w:r w:rsidRPr="00EA0DCA">
        <w:rPr>
          <w:rFonts w:ascii="Times New Roman" w:hAnsi="Times New Roman" w:cs="Times New Roman"/>
          <w:color w:val="222222"/>
          <w:sz w:val="24"/>
          <w:szCs w:val="24"/>
          <w:highlight w:val="yellow"/>
          <w:shd w:val="clear" w:color="auto" w:fill="FFFFFF"/>
        </w:rPr>
        <w:t>taylor</w:t>
      </w:r>
      <w:proofErr w:type="spellEnd"/>
      <w:r w:rsidRPr="00EA0DCA">
        <w:rPr>
          <w:rFonts w:ascii="Times New Roman" w:hAnsi="Times New Roman" w:cs="Times New Roman"/>
          <w:color w:val="222222"/>
          <w:sz w:val="24"/>
          <w:szCs w:val="24"/>
          <w:highlight w:val="yellow"/>
          <w:shd w:val="clear" w:color="auto" w:fill="FFFFFF"/>
        </w:rPr>
        <w:t xml:space="preserve"> rule with PCE</w:t>
      </w:r>
      <w:r>
        <w:rPr>
          <w:rFonts w:ascii="Times New Roman" w:hAnsi="Times New Roman" w:cs="Times New Roman"/>
          <w:color w:val="222222"/>
          <w:sz w:val="24"/>
          <w:szCs w:val="24"/>
          <w:shd w:val="clear" w:color="auto" w:fill="FFFFFF"/>
        </w:rPr>
        <w:t xml:space="preserve"> </w:t>
      </w:r>
    </w:p>
    <w:p w14:paraId="7D52B4C8" w14:textId="5AE4A542"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result rubbishes Ben Bernanke’s claim that the FED never deviated from the policy. Careful </w:t>
      </w:r>
      <w:r w:rsidRPr="00230E6E">
        <w:rPr>
          <w:rFonts w:ascii="Times New Roman" w:hAnsi="Times New Roman" w:cs="Times New Roman"/>
          <w:color w:val="222222"/>
          <w:sz w:val="24"/>
          <w:szCs w:val="24"/>
          <w:shd w:val="clear" w:color="auto" w:fill="FFFFFF"/>
        </w:rPr>
        <w:t>manoeuvring</w:t>
      </w:r>
      <w:r>
        <w:rPr>
          <w:rFonts w:ascii="Times New Roman" w:hAnsi="Times New Roman" w:cs="Times New Roman"/>
          <w:color w:val="222222"/>
          <w:sz w:val="24"/>
          <w:szCs w:val="24"/>
          <w:shd w:val="clear" w:color="auto" w:fill="FFFFFF"/>
        </w:rPr>
        <w:t xml:space="preserve"> by </w:t>
      </w:r>
      <w:r w:rsidR="00230E6E">
        <w:rPr>
          <w:rFonts w:ascii="Times New Roman" w:hAnsi="Times New Roman" w:cs="Times New Roman"/>
          <w:color w:val="222222"/>
          <w:sz w:val="24"/>
          <w:szCs w:val="24"/>
          <w:shd w:val="clear" w:color="auto" w:fill="FFFFFF"/>
        </w:rPr>
        <w:t>Ben Bernanke like changing the time period of study</w:t>
      </w:r>
      <w:r w:rsidR="00EA0DCA">
        <w:rPr>
          <w:rFonts w:ascii="Times New Roman" w:hAnsi="Times New Roman" w:cs="Times New Roman"/>
          <w:color w:val="222222"/>
          <w:sz w:val="24"/>
          <w:szCs w:val="24"/>
          <w:shd w:val="clear" w:color="auto" w:fill="FFFFFF"/>
          <w:vertAlign w:val="superscript"/>
        </w:rPr>
        <w:t>10</w:t>
      </w:r>
      <w:bookmarkStart w:id="45" w:name="_GoBack"/>
      <w:bookmarkEnd w:id="45"/>
      <w:r w:rsidR="00230E6E">
        <w:rPr>
          <w:rFonts w:ascii="Times New Roman" w:hAnsi="Times New Roman" w:cs="Times New Roman"/>
          <w:color w:val="222222"/>
          <w:sz w:val="24"/>
          <w:szCs w:val="24"/>
          <w:shd w:val="clear" w:color="auto" w:fill="FFFFFF"/>
        </w:rPr>
        <w:t xml:space="preserve"> etc. though reduced the burden of the loose monetary policy from FED but it is not logical enough to explain the correlation between low perceived risk and monetary policy during the same period (2003-05). </w:t>
      </w:r>
    </w:p>
    <w:p w14:paraId="6191A532" w14:textId="77777777" w:rsidR="001B74D9" w:rsidRDefault="001B74D9" w:rsidP="005D4AE7">
      <w:pPr>
        <w:jc w:val="both"/>
        <w:rPr>
          <w:rFonts w:ascii="Times New Roman" w:hAnsi="Times New Roman" w:cs="Times New Roman"/>
          <w:color w:val="222222"/>
          <w:sz w:val="24"/>
          <w:szCs w:val="24"/>
          <w:shd w:val="clear" w:color="auto" w:fill="FFFFFF"/>
        </w:rPr>
      </w:pPr>
    </w:p>
    <w:p w14:paraId="5116C425" w14:textId="77777777" w:rsidR="005D4AE7" w:rsidRDefault="005D4AE7" w:rsidP="005D4AE7">
      <w:pPr>
        <w:jc w:val="both"/>
        <w:rPr>
          <w:rFonts w:ascii="Times New Roman" w:hAnsi="Times New Roman" w:cs="Times New Roman"/>
          <w:color w:val="222222"/>
          <w:sz w:val="24"/>
          <w:szCs w:val="24"/>
          <w:shd w:val="clear" w:color="auto" w:fill="FFFFFF"/>
        </w:rPr>
      </w:pPr>
    </w:p>
    <w:p w14:paraId="716FA365" w14:textId="77777777" w:rsidR="005D4AE7" w:rsidRDefault="005D4AE7" w:rsidP="005D4AE7">
      <w:pPr>
        <w:jc w:val="both"/>
        <w:rPr>
          <w:rFonts w:ascii="Times New Roman" w:hAnsi="Times New Roman" w:cs="Times New Roman"/>
          <w:color w:val="222222"/>
          <w:sz w:val="24"/>
          <w:szCs w:val="24"/>
          <w:shd w:val="clear" w:color="auto" w:fill="FFFFFF"/>
        </w:rPr>
      </w:pPr>
    </w:p>
    <w:p w14:paraId="62DC565F" w14:textId="77777777" w:rsidR="005D4AE7" w:rsidRDefault="005D4AE7" w:rsidP="005D4AE7">
      <w:pPr>
        <w:jc w:val="both"/>
        <w:rPr>
          <w:rFonts w:ascii="Times New Roman" w:hAnsi="Times New Roman" w:cs="Times New Roman"/>
          <w:color w:val="222222"/>
          <w:sz w:val="24"/>
          <w:szCs w:val="24"/>
          <w:shd w:val="clear" w:color="auto" w:fill="FFFFFF"/>
        </w:rPr>
      </w:pPr>
    </w:p>
    <w:p w14:paraId="39EA5DF1" w14:textId="77777777" w:rsidR="005D4AE7" w:rsidRDefault="005D4AE7" w:rsidP="005D4AE7">
      <w:pPr>
        <w:jc w:val="both"/>
        <w:rPr>
          <w:rFonts w:ascii="Times New Roman" w:hAnsi="Times New Roman" w:cs="Times New Roman"/>
          <w:color w:val="222222"/>
          <w:sz w:val="24"/>
          <w:szCs w:val="24"/>
          <w:shd w:val="clear" w:color="auto" w:fill="FFFFFF"/>
        </w:rPr>
      </w:pPr>
    </w:p>
    <w:p w14:paraId="6F22C1D0" w14:textId="77777777" w:rsidR="005D4AE7" w:rsidRDefault="005D4AE7" w:rsidP="005D4AE7">
      <w:pPr>
        <w:jc w:val="both"/>
        <w:rPr>
          <w:rFonts w:ascii="Times New Roman" w:hAnsi="Times New Roman" w:cs="Times New Roman"/>
          <w:color w:val="222222"/>
          <w:sz w:val="24"/>
          <w:szCs w:val="24"/>
          <w:shd w:val="clear" w:color="auto" w:fill="FFFFFF"/>
        </w:rPr>
      </w:pPr>
    </w:p>
    <w:p w14:paraId="23722B8B" w14:textId="77777777" w:rsidR="005D4AE7" w:rsidRPr="001C5FA6" w:rsidRDefault="005D4AE7" w:rsidP="005D4AE7">
      <w:pPr>
        <w:jc w:val="both"/>
        <w:rPr>
          <w:rFonts w:ascii="Times New Roman" w:hAnsi="Times New Roman" w:cs="Times New Roman"/>
          <w:color w:val="222222"/>
          <w:sz w:val="24"/>
          <w:szCs w:val="24"/>
          <w:shd w:val="clear" w:color="auto" w:fill="FFFFFF"/>
        </w:rPr>
      </w:pPr>
    </w:p>
    <w:p w14:paraId="6DFD4B62" w14:textId="77777777" w:rsidR="005D4AE7" w:rsidRDefault="005D4AE7" w:rsidP="005D4AE7">
      <w:pPr>
        <w:jc w:val="both"/>
        <w:rPr>
          <w:shd w:val="clear" w:color="auto" w:fill="FFFFFF"/>
        </w:rPr>
      </w:pPr>
      <w:r>
        <w:rPr>
          <w:shd w:val="clear" w:color="auto" w:fill="FFFFFF"/>
        </w:rPr>
        <w:t xml:space="preserve"> </w:t>
      </w:r>
    </w:p>
    <w:p w14:paraId="2941F147" w14:textId="77777777" w:rsidR="005D4AE7" w:rsidRDefault="005D4AE7" w:rsidP="005D4AE7">
      <w:pPr>
        <w:jc w:val="both"/>
        <w:rPr>
          <w:shd w:val="clear" w:color="auto" w:fill="FFFFFF"/>
        </w:rPr>
      </w:pPr>
    </w:p>
    <w:p w14:paraId="61D2023D" w14:textId="77777777" w:rsidR="005D4AE7" w:rsidRDefault="005D4AE7" w:rsidP="005D4AE7">
      <w:pPr>
        <w:jc w:val="both"/>
        <w:rPr>
          <w:shd w:val="clear" w:color="auto" w:fill="FFFFFF"/>
        </w:rPr>
      </w:pPr>
    </w:p>
    <w:p w14:paraId="50ACC902" w14:textId="77777777" w:rsidR="005D4AE7" w:rsidRDefault="005D4AE7" w:rsidP="005D4AE7">
      <w:pPr>
        <w:jc w:val="both"/>
        <w:rPr>
          <w:shd w:val="clear" w:color="auto" w:fill="FFFFFF"/>
        </w:rPr>
      </w:pPr>
    </w:p>
    <w:p w14:paraId="0FA82C51" w14:textId="77777777" w:rsidR="005D4AE7" w:rsidRDefault="005D4AE7" w:rsidP="005D4AE7">
      <w:pPr>
        <w:jc w:val="both"/>
        <w:rPr>
          <w:shd w:val="clear" w:color="auto" w:fill="FFFFFF"/>
        </w:rPr>
      </w:pPr>
    </w:p>
    <w:p w14:paraId="41B8EA0E" w14:textId="77777777" w:rsidR="005D4AE7" w:rsidRPr="007F47D7" w:rsidRDefault="005D4AE7" w:rsidP="005D4AE7">
      <w:pPr>
        <w:jc w:val="both"/>
        <w:rPr>
          <w:rFonts w:ascii="Times New Roman" w:hAnsi="Times New Roman" w:cs="Times New Roman"/>
          <w:color w:val="222222"/>
          <w:sz w:val="24"/>
          <w:szCs w:val="24"/>
          <w:shd w:val="clear" w:color="auto" w:fill="FFFFFF"/>
        </w:rPr>
      </w:pPr>
    </w:p>
    <w:p w14:paraId="6DF7F1A0" w14:textId="77777777" w:rsidR="005D4AE7" w:rsidRDefault="005D4AE7" w:rsidP="005D4AE7">
      <w:pPr>
        <w:pStyle w:val="ListParagraph"/>
        <w:numPr>
          <w:ilvl w:val="0"/>
          <w:numId w:val="1"/>
        </w:numPr>
        <w:ind w:left="-284" w:right="-472"/>
        <w:rPr>
          <w:sz w:val="18"/>
        </w:rPr>
      </w:pPr>
      <w:proofErr w:type="spellStart"/>
      <w:r w:rsidRPr="009B4CC2">
        <w:rPr>
          <w:sz w:val="18"/>
        </w:rPr>
        <w:t>Dimand</w:t>
      </w:r>
      <w:proofErr w:type="spellEnd"/>
      <w:r w:rsidRPr="009B4CC2">
        <w:rPr>
          <w:sz w:val="18"/>
        </w:rPr>
        <w:t xml:space="preserve">, Robert W., "macroeconomics, origins and history of", "The New Palgrave Dictionary of Economics", Eds. Steven N. </w:t>
      </w:r>
      <w:proofErr w:type="spellStart"/>
      <w:r w:rsidRPr="009B4CC2">
        <w:rPr>
          <w:sz w:val="18"/>
        </w:rPr>
        <w:t>Durlauf</w:t>
      </w:r>
      <w:proofErr w:type="spellEnd"/>
      <w:r w:rsidRPr="009B4CC2">
        <w:rPr>
          <w:sz w:val="18"/>
        </w:rPr>
        <w:t xml:space="preserve"> and Lawrence E. Blume, Palgrave Macmillan, 2008, The New Palgrave Dictionary of Economics Online, Palgrave Macmillan. 06 April 2017, DOI:10.1057/9780230226203.1009</w:t>
      </w:r>
      <w:r>
        <w:rPr>
          <w:sz w:val="18"/>
        </w:rPr>
        <w:t>.</w:t>
      </w:r>
    </w:p>
    <w:p w14:paraId="5BFD7F75" w14:textId="77777777" w:rsidR="005D4AE7" w:rsidRPr="00912C46" w:rsidRDefault="005D4AE7" w:rsidP="005D4AE7">
      <w:pPr>
        <w:pStyle w:val="ListParagraph"/>
        <w:numPr>
          <w:ilvl w:val="0"/>
          <w:numId w:val="1"/>
        </w:numPr>
        <w:ind w:left="-284" w:right="-472"/>
        <w:rPr>
          <w:sz w:val="18"/>
        </w:rPr>
      </w:pPr>
      <w:r w:rsidRPr="00912C46">
        <w:rPr>
          <w:sz w:val="18"/>
        </w:rPr>
        <w:t>As listed by the Federal Reserve System</w:t>
      </w:r>
      <w:r>
        <w:rPr>
          <w:sz w:val="18"/>
        </w:rPr>
        <w:t>.</w:t>
      </w:r>
    </w:p>
    <w:p w14:paraId="270FA0EB" w14:textId="77777777" w:rsidR="005D4AE7" w:rsidRPr="007F47D7" w:rsidRDefault="005D4AE7" w:rsidP="005D4AE7">
      <w:pPr>
        <w:pStyle w:val="ListParagraph"/>
        <w:numPr>
          <w:ilvl w:val="0"/>
          <w:numId w:val="1"/>
        </w:numPr>
        <w:ind w:left="-284" w:right="-472"/>
        <w:rPr>
          <w:sz w:val="18"/>
        </w:rPr>
      </w:pPr>
      <w:r w:rsidRPr="009B4CC2">
        <w:rPr>
          <w:sz w:val="18"/>
        </w:rPr>
        <w:t>Stock, James; Mark Watson (2002). </w:t>
      </w:r>
      <w:hyperlink r:id="rId13" w:history="1">
        <w:r w:rsidRPr="009B4CC2">
          <w:rPr>
            <w:sz w:val="18"/>
          </w:rPr>
          <w:t>"Has the business cycle changed and why?"</w:t>
        </w:r>
      </w:hyperlink>
      <w:r w:rsidRPr="009B4CC2">
        <w:rPr>
          <w:sz w:val="18"/>
        </w:rPr>
        <w:t> (PDF). NBER Macroeconomics Annual</w:t>
      </w:r>
      <w:r w:rsidRPr="007F47D7">
        <w:rPr>
          <w:sz w:val="18"/>
        </w:rPr>
        <w:t>.</w:t>
      </w:r>
    </w:p>
    <w:p w14:paraId="1D9D230D" w14:textId="77777777" w:rsidR="005D4AE7" w:rsidRPr="001158D2" w:rsidRDefault="005D4AE7" w:rsidP="005D4AE7">
      <w:pPr>
        <w:pStyle w:val="ListParagraph"/>
        <w:numPr>
          <w:ilvl w:val="0"/>
          <w:numId w:val="1"/>
        </w:numPr>
        <w:ind w:left="-284" w:right="-472"/>
        <w:rPr>
          <w:sz w:val="18"/>
        </w:rPr>
      </w:pPr>
      <w:r w:rsidRPr="001158D2">
        <w:rPr>
          <w:sz w:val="18"/>
        </w:rPr>
        <w:t>Thompson, E.A. Public Choice (2007) 130: 99. doi:10.1007/s11127-006-9074-4</w:t>
      </w:r>
      <w:r>
        <w:rPr>
          <w:sz w:val="18"/>
        </w:rPr>
        <w:t>.</w:t>
      </w:r>
    </w:p>
    <w:p w14:paraId="30566EBC" w14:textId="3319ADDC" w:rsidR="005D4AE7" w:rsidRDefault="005D4AE7" w:rsidP="005D4AE7">
      <w:pPr>
        <w:pStyle w:val="ListParagraph"/>
        <w:numPr>
          <w:ilvl w:val="0"/>
          <w:numId w:val="1"/>
        </w:numPr>
        <w:ind w:left="-284" w:right="-472"/>
        <w:rPr>
          <w:sz w:val="18"/>
        </w:rPr>
      </w:pPr>
      <w:r w:rsidRPr="00E25497">
        <w:rPr>
          <w:sz w:val="18"/>
        </w:rPr>
        <w:t>Getting off the Track by J B Taylor</w:t>
      </w:r>
      <w:r>
        <w:rPr>
          <w:sz w:val="18"/>
        </w:rPr>
        <w:t>.</w:t>
      </w:r>
    </w:p>
    <w:p w14:paraId="7B2FAD28" w14:textId="3DB02DD3" w:rsidR="00125A5F" w:rsidRPr="00125A5F" w:rsidRDefault="00125A5F" w:rsidP="00125A5F">
      <w:pPr>
        <w:pStyle w:val="ListParagraph"/>
        <w:numPr>
          <w:ilvl w:val="0"/>
          <w:numId w:val="1"/>
        </w:numPr>
        <w:ind w:left="-284" w:right="-472"/>
        <w:rPr>
          <w:sz w:val="18"/>
        </w:rPr>
      </w:pPr>
      <w:r>
        <w:rPr>
          <w:sz w:val="18"/>
        </w:rPr>
        <w:t xml:space="preserve">Fed funds rate is </w:t>
      </w:r>
      <w:r w:rsidRPr="00125A5F">
        <w:rPr>
          <w:sz w:val="18"/>
        </w:rPr>
        <w:t>the interest rate at which banks make overnight loans to each other.</w:t>
      </w:r>
    </w:p>
    <w:p w14:paraId="7EE2E0EF" w14:textId="77777777" w:rsidR="005D4AE7" w:rsidRDefault="005D4AE7" w:rsidP="005D4AE7">
      <w:pPr>
        <w:pStyle w:val="ListParagraph"/>
        <w:numPr>
          <w:ilvl w:val="0"/>
          <w:numId w:val="1"/>
        </w:numPr>
        <w:ind w:left="-284" w:right="-472"/>
        <w:rPr>
          <w:sz w:val="18"/>
        </w:rPr>
      </w:pPr>
      <w:r w:rsidRPr="00FD7596">
        <w:rPr>
          <w:sz w:val="18"/>
        </w:rPr>
        <w:t>BusinessWeek</w:t>
      </w:r>
      <w:r>
        <w:rPr>
          <w:sz w:val="18"/>
        </w:rPr>
        <w:t xml:space="preserve"> presented him as the</w:t>
      </w:r>
      <w:r w:rsidRPr="00FD7596">
        <w:rPr>
          <w:sz w:val="18"/>
        </w:rPr>
        <w:t xml:space="preserve"> greatest innovators of the past 75 years</w:t>
      </w:r>
      <w:r>
        <w:rPr>
          <w:sz w:val="18"/>
        </w:rPr>
        <w:t xml:space="preserve"> in 2004.</w:t>
      </w:r>
    </w:p>
    <w:p w14:paraId="60DC2B55" w14:textId="77777777" w:rsidR="005D4AE7" w:rsidRDefault="005D4AE7" w:rsidP="005D4AE7">
      <w:pPr>
        <w:pStyle w:val="ListParagraph"/>
        <w:numPr>
          <w:ilvl w:val="0"/>
          <w:numId w:val="1"/>
        </w:numPr>
        <w:ind w:left="-284" w:right="-472"/>
        <w:rPr>
          <w:sz w:val="18"/>
        </w:rPr>
      </w:pPr>
      <w:r>
        <w:rPr>
          <w:sz w:val="18"/>
        </w:rPr>
        <w:t xml:space="preserve">Ted spread </w:t>
      </w:r>
      <w:r w:rsidRPr="000A2929">
        <w:rPr>
          <w:sz w:val="18"/>
        </w:rPr>
        <w:t>is calculated as the spread between 3-Month LIBOR based on US dollars and 3-Month Treasury Bill</w:t>
      </w:r>
      <w:r>
        <w:rPr>
          <w:sz w:val="18"/>
        </w:rPr>
        <w:t>.</w:t>
      </w:r>
    </w:p>
    <w:p w14:paraId="23F3AD56" w14:textId="2A974FB3" w:rsidR="007F47D7" w:rsidRDefault="005D4AE7" w:rsidP="00437B95">
      <w:pPr>
        <w:pStyle w:val="ListParagraph"/>
        <w:numPr>
          <w:ilvl w:val="0"/>
          <w:numId w:val="1"/>
        </w:numPr>
        <w:ind w:left="-284" w:right="-472"/>
        <w:rPr>
          <w:sz w:val="18"/>
        </w:rPr>
      </w:pPr>
      <w:r w:rsidRPr="00845AEA">
        <w:rPr>
          <w:sz w:val="18"/>
        </w:rPr>
        <w:t>Getting off the Track by J B Taylor.</w:t>
      </w:r>
    </w:p>
    <w:p w14:paraId="09D952FB" w14:textId="44CB007E" w:rsidR="00230E6E" w:rsidRPr="00845AEA" w:rsidRDefault="00230E6E" w:rsidP="00437B95">
      <w:pPr>
        <w:pStyle w:val="ListParagraph"/>
        <w:numPr>
          <w:ilvl w:val="0"/>
          <w:numId w:val="1"/>
        </w:numPr>
        <w:ind w:left="-284" w:right="-472"/>
        <w:rPr>
          <w:sz w:val="18"/>
        </w:rPr>
      </w:pPr>
      <w:r>
        <w:rPr>
          <w:sz w:val="18"/>
        </w:rPr>
        <w:t>The time period of study by Bernanke was from 1993</w:t>
      </w:r>
    </w:p>
    <w:sectPr w:rsidR="00230E6E" w:rsidRPr="00845AEA" w:rsidSect="00A064C1">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NSI SHARMA" w:date="2017-04-23T08:35:00Z" w:initials="MS">
    <w:p w14:paraId="32291395" w14:textId="19CF9B9F" w:rsidR="00506350" w:rsidRDefault="00506350">
      <w:pPr>
        <w:pStyle w:val="CommentText"/>
      </w:pPr>
      <w:r>
        <w:rPr>
          <w:rStyle w:val="CommentReference"/>
        </w:rPr>
        <w:annotationRef/>
      </w:r>
      <w:r>
        <w:t>What about fiscal policy?</w:t>
      </w:r>
    </w:p>
    <w:p w14:paraId="10B20DFF" w14:textId="31232036" w:rsidR="00506350" w:rsidRDefault="00506350">
      <w:pPr>
        <w:pStyle w:val="CommentText"/>
      </w:pPr>
      <w:r>
        <w:t>It is reviving.</w:t>
      </w:r>
    </w:p>
  </w:comment>
  <w:comment w:id="1" w:author="MANSI SHARMA" w:date="2017-04-23T06:06:00Z" w:initials="MS">
    <w:p w14:paraId="38C042AC" w14:textId="0E4177CC" w:rsidR="001B060A" w:rsidRDefault="001B060A">
      <w:pPr>
        <w:pStyle w:val="CommentText"/>
      </w:pPr>
      <w:r>
        <w:rPr>
          <w:rStyle w:val="CommentReference"/>
        </w:rPr>
        <w:annotationRef/>
      </w:r>
      <w:r>
        <w:t>Economists</w:t>
      </w:r>
    </w:p>
  </w:comment>
  <w:comment w:id="2" w:author="MANSI SHARMA" w:date="2017-04-23T06:07:00Z" w:initials="MS">
    <w:p w14:paraId="12D9C4FF" w14:textId="331DEA18" w:rsidR="001B060A" w:rsidRDefault="001B060A">
      <w:pPr>
        <w:pStyle w:val="CommentText"/>
      </w:pPr>
      <w:r>
        <w:rPr>
          <w:rStyle w:val="CommentReference"/>
        </w:rPr>
        <w:annotationRef/>
      </w:r>
      <w:r>
        <w:t>Aims</w:t>
      </w:r>
    </w:p>
  </w:comment>
  <w:comment w:id="3" w:author="MANSI SHARMA" w:date="2017-04-23T06:07:00Z" w:initials="MS">
    <w:p w14:paraId="009D9619" w14:textId="7AB24464" w:rsidR="001B060A" w:rsidRDefault="001B060A">
      <w:pPr>
        <w:pStyle w:val="CommentText"/>
      </w:pPr>
      <w:r>
        <w:rPr>
          <w:rStyle w:val="CommentReference"/>
        </w:rPr>
        <w:annotationRef/>
      </w:r>
      <w:r>
        <w:t>No ‘the’, before business cycles.</w:t>
      </w:r>
    </w:p>
  </w:comment>
  <w:comment w:id="4" w:author="MANSI SHARMA" w:date="2017-04-23T06:08:00Z" w:initials="MS">
    <w:p w14:paraId="1DAA783B" w14:textId="738C3986" w:rsidR="001B060A" w:rsidRDefault="001B060A">
      <w:pPr>
        <w:pStyle w:val="CommentText"/>
      </w:pPr>
      <w:r>
        <w:rPr>
          <w:rStyle w:val="CommentReference"/>
        </w:rPr>
        <w:annotationRef/>
      </w:r>
      <w:r>
        <w:t>Institutions</w:t>
      </w:r>
    </w:p>
  </w:comment>
  <w:comment w:id="5" w:author="MANSI SHARMA" w:date="2017-04-23T08:40:00Z" w:initials="MS">
    <w:p w14:paraId="1050BB81" w14:textId="38F63566" w:rsidR="00506350" w:rsidRDefault="00506350">
      <w:pPr>
        <w:pStyle w:val="CommentText"/>
      </w:pPr>
      <w:r>
        <w:rPr>
          <w:rStyle w:val="CommentReference"/>
        </w:rPr>
        <w:annotationRef/>
      </w:r>
      <w:r>
        <w:t>I think</w:t>
      </w:r>
    </w:p>
    <w:p w14:paraId="23E8E717" w14:textId="2799DFC2" w:rsidR="00506350" w:rsidRDefault="00506350">
      <w:pPr>
        <w:pStyle w:val="CommentText"/>
      </w:pPr>
      <w:r>
        <w:t>You should put it in single quotes and in italics.</w:t>
      </w:r>
    </w:p>
  </w:comment>
  <w:comment w:id="6" w:author="MANSI SHARMA" w:date="2017-04-23T06:09:00Z" w:initials="MS">
    <w:p w14:paraId="6587AFCE" w14:textId="274A2D07" w:rsidR="001B060A" w:rsidRDefault="001B060A">
      <w:pPr>
        <w:pStyle w:val="CommentText"/>
      </w:pPr>
      <w:r>
        <w:rPr>
          <w:rStyle w:val="CommentReference"/>
        </w:rPr>
        <w:annotationRef/>
      </w:r>
      <w:r>
        <w:t>Confusion?</w:t>
      </w:r>
    </w:p>
  </w:comment>
  <w:comment w:id="7" w:author="MANSI SHARMA" w:date="2017-04-23T08:43:00Z" w:initials="MS">
    <w:p w14:paraId="5529DAB6" w14:textId="75221FB8" w:rsidR="00506350" w:rsidRDefault="00506350">
      <w:pPr>
        <w:pStyle w:val="CommentText"/>
      </w:pPr>
      <w:r>
        <w:rPr>
          <w:rStyle w:val="CommentReference"/>
        </w:rPr>
        <w:annotationRef/>
      </w:r>
      <w:r>
        <w:t>To ensure price stability.</w:t>
      </w:r>
    </w:p>
  </w:comment>
  <w:comment w:id="8" w:author="MANSI SHARMA" w:date="2017-04-23T08:44:00Z" w:initials="MS">
    <w:p w14:paraId="3927CCAE" w14:textId="3B274A70" w:rsidR="00506350" w:rsidRDefault="00506350">
      <w:pPr>
        <w:pStyle w:val="CommentText"/>
      </w:pPr>
      <w:r>
        <w:rPr>
          <w:rStyle w:val="CommentReference"/>
        </w:rPr>
        <w:annotationRef/>
      </w:r>
      <w:r>
        <w:t>Conjunction is required after QTM.</w:t>
      </w:r>
    </w:p>
  </w:comment>
  <w:comment w:id="9" w:author="MANSI SHARMA" w:date="2017-04-23T08:48:00Z" w:initials="MS">
    <w:p w14:paraId="7A742E1F" w14:textId="4D4A895B" w:rsidR="00990C8F" w:rsidRDefault="00990C8F">
      <w:pPr>
        <w:pStyle w:val="CommentText"/>
      </w:pPr>
      <w:r>
        <w:rPr>
          <w:rStyle w:val="CommentReference"/>
        </w:rPr>
        <w:annotationRef/>
      </w:r>
      <w:r>
        <w:t>What are its limitations?</w:t>
      </w:r>
    </w:p>
    <w:p w14:paraId="3F8457B4" w14:textId="47C3ECB5" w:rsidR="00990C8F" w:rsidRDefault="00990C8F">
      <w:pPr>
        <w:pStyle w:val="CommentText"/>
      </w:pPr>
      <w:r>
        <w:t>Lag is involved.</w:t>
      </w:r>
    </w:p>
    <w:p w14:paraId="7A6675D9" w14:textId="15018834" w:rsidR="00990C8F" w:rsidRDefault="00990C8F">
      <w:pPr>
        <w:pStyle w:val="CommentText"/>
      </w:pPr>
      <w:r>
        <w:t>Sometimes, it is myopic i.e. conducted under political pressure.</w:t>
      </w:r>
    </w:p>
    <w:p w14:paraId="76D2E7DD" w14:textId="0A950627" w:rsidR="00990C8F" w:rsidRDefault="00990C8F">
      <w:pPr>
        <w:pStyle w:val="CommentText"/>
      </w:pPr>
      <w:r>
        <w:t>After this you can discuss ‘central bank’s independence’.</w:t>
      </w:r>
    </w:p>
  </w:comment>
  <w:comment w:id="11" w:author="MANSI SHARMA" w:date="2017-04-23T08:49:00Z" w:initials="MS">
    <w:p w14:paraId="1219CD0E" w14:textId="599027D3" w:rsidR="00990C8F" w:rsidRDefault="00990C8F">
      <w:pPr>
        <w:pStyle w:val="CommentText"/>
      </w:pPr>
      <w:r>
        <w:rPr>
          <w:rStyle w:val="CommentReference"/>
        </w:rPr>
        <w:annotationRef/>
      </w:r>
      <w:proofErr w:type="gramStart"/>
      <w:r>
        <w:t>,the</w:t>
      </w:r>
      <w:proofErr w:type="gramEnd"/>
      <w:r>
        <w:t xml:space="preserve"> former chairman of the Fed’</w:t>
      </w:r>
    </w:p>
  </w:comment>
  <w:comment w:id="12" w:author="MANSI SHARMA" w:date="2017-04-23T08:49:00Z" w:initials="MS">
    <w:p w14:paraId="0A549DCD" w14:textId="235665A8" w:rsidR="00990C8F" w:rsidRDefault="00990C8F">
      <w:pPr>
        <w:pStyle w:val="CommentText"/>
      </w:pPr>
      <w:r>
        <w:rPr>
          <w:rStyle w:val="CommentReference"/>
        </w:rPr>
        <w:annotationRef/>
      </w:r>
      <w:r>
        <w:t>The United States</w:t>
      </w:r>
    </w:p>
  </w:comment>
  <w:comment w:id="10" w:author="MANSI SHARMA" w:date="2017-04-23T08:50:00Z" w:initials="MS">
    <w:p w14:paraId="4486A404" w14:textId="7CD7F0EF" w:rsidR="00990C8F" w:rsidRDefault="00990C8F">
      <w:pPr>
        <w:pStyle w:val="CommentText"/>
      </w:pPr>
      <w:r>
        <w:rPr>
          <w:rStyle w:val="CommentReference"/>
        </w:rPr>
        <w:annotationRef/>
      </w:r>
      <w:r>
        <w:t>Reframe it!</w:t>
      </w:r>
    </w:p>
    <w:p w14:paraId="0343053A" w14:textId="344B4BBC" w:rsidR="00990C8F" w:rsidRDefault="00990C8F">
      <w:pPr>
        <w:pStyle w:val="CommentText"/>
      </w:pPr>
      <w:r>
        <w:t>Independence and keeping inflation low??????</w:t>
      </w:r>
    </w:p>
  </w:comment>
  <w:comment w:id="13" w:author="MANSI SHARMA" w:date="2017-04-23T06:13:00Z" w:initials="MS">
    <w:p w14:paraId="79703EA8" w14:textId="323F444F" w:rsidR="001B060A" w:rsidRDefault="001B060A">
      <w:pPr>
        <w:pStyle w:val="CommentText"/>
      </w:pPr>
      <w:r>
        <w:rPr>
          <w:rStyle w:val="CommentReference"/>
        </w:rPr>
        <w:annotationRef/>
      </w:r>
      <w:r>
        <w:t>I think!</w:t>
      </w:r>
    </w:p>
    <w:p w14:paraId="41609BA1" w14:textId="2125BCF8" w:rsidR="001B060A" w:rsidRDefault="001B060A">
      <w:pPr>
        <w:pStyle w:val="CommentText"/>
      </w:pPr>
      <w:r>
        <w:t>You should also mention that the financial system was also sta</w:t>
      </w:r>
      <w:r w:rsidR="00BF4F94">
        <w:t>ble.</w:t>
      </w:r>
      <w:r w:rsidR="00C93902">
        <w:t xml:space="preserve"> MEANING not clear</w:t>
      </w:r>
    </w:p>
    <w:p w14:paraId="184CFBCB" w14:textId="77777777" w:rsidR="001B060A" w:rsidRDefault="001B060A">
      <w:pPr>
        <w:pStyle w:val="CommentText"/>
      </w:pPr>
    </w:p>
  </w:comment>
  <w:comment w:id="14" w:author="MANSI SHARMA" w:date="2017-04-23T08:52:00Z" w:initials="MS">
    <w:p w14:paraId="47A5461C" w14:textId="78D44A53" w:rsidR="00990C8F" w:rsidRDefault="00990C8F">
      <w:pPr>
        <w:pStyle w:val="CommentText"/>
      </w:pPr>
      <w:r>
        <w:rPr>
          <w:rStyle w:val="CommentReference"/>
        </w:rPr>
        <w:annotationRef/>
      </w:r>
      <w:r>
        <w:t>You use ‘this’ quite often!!!</w:t>
      </w:r>
    </w:p>
  </w:comment>
  <w:comment w:id="15" w:author="MANSI SHARMA" w:date="2017-04-23T06:16:00Z" w:initials="MS">
    <w:p w14:paraId="2D30C636" w14:textId="235B6DC4" w:rsidR="00BF4F94" w:rsidRDefault="00BF4F94">
      <w:pPr>
        <w:pStyle w:val="CommentText"/>
      </w:pPr>
      <w:r>
        <w:rPr>
          <w:rStyle w:val="CommentReference"/>
        </w:rPr>
        <w:annotationRef/>
      </w:r>
      <w:r>
        <w:t>Change this line!</w:t>
      </w:r>
    </w:p>
  </w:comment>
  <w:comment w:id="16" w:author="MANSI SHARMA" w:date="2017-04-23T08:54:00Z" w:initials="MS">
    <w:p w14:paraId="03344399" w14:textId="5771A89B" w:rsidR="00990C8F" w:rsidRDefault="00990C8F">
      <w:pPr>
        <w:pStyle w:val="CommentText"/>
      </w:pPr>
      <w:r>
        <w:rPr>
          <w:rStyle w:val="CommentReference"/>
        </w:rPr>
        <w:annotationRef/>
      </w:r>
      <w:r>
        <w:t>bust</w:t>
      </w:r>
    </w:p>
  </w:comment>
  <w:comment w:id="17" w:author="MANSI SHARMA" w:date="2017-04-23T06:21:00Z" w:initials="MS">
    <w:p w14:paraId="072036B5" w14:textId="62DA8C3A" w:rsidR="00BF4F94" w:rsidRDefault="00BF4F94">
      <w:pPr>
        <w:pStyle w:val="CommentText"/>
      </w:pPr>
      <w:r>
        <w:rPr>
          <w:rStyle w:val="CommentReference"/>
        </w:rPr>
        <w:annotationRef/>
      </w:r>
      <w:r>
        <w:t>Every</w:t>
      </w:r>
    </w:p>
  </w:comment>
  <w:comment w:id="18" w:author="MANSI SHARMA" w:date="2017-04-23T06:20:00Z" w:initials="MS">
    <w:p w14:paraId="4404C3D0" w14:textId="6D5AF844" w:rsidR="00BF4F94" w:rsidRDefault="00BF4F94">
      <w:pPr>
        <w:pStyle w:val="CommentText"/>
      </w:pPr>
      <w:r>
        <w:rPr>
          <w:rStyle w:val="CommentReference"/>
        </w:rPr>
        <w:annotationRef/>
      </w:r>
      <w:r>
        <w:t>No link!</w:t>
      </w:r>
    </w:p>
  </w:comment>
  <w:comment w:id="19" w:author="MANSI SHARMA" w:date="2017-04-23T06:20:00Z" w:initials="MS">
    <w:p w14:paraId="4BDAD56B" w14:textId="6F7D7268" w:rsidR="00BF4F94" w:rsidRDefault="00BF4F94">
      <w:pPr>
        <w:pStyle w:val="CommentText"/>
      </w:pPr>
      <w:r>
        <w:rPr>
          <w:rStyle w:val="CommentReference"/>
        </w:rPr>
        <w:annotationRef/>
      </w:r>
      <w:r>
        <w:t>Traced back to the 1</w:t>
      </w:r>
      <w:r w:rsidRPr="00BF4F94">
        <w:rPr>
          <w:vertAlign w:val="superscript"/>
        </w:rPr>
        <w:t>st</w:t>
      </w:r>
      <w:r>
        <w:t xml:space="preserve"> century.</w:t>
      </w:r>
    </w:p>
  </w:comment>
  <w:comment w:id="21" w:author="MANSI SHARMA" w:date="2017-04-23T08:55:00Z" w:initials="MS">
    <w:p w14:paraId="75427751" w14:textId="41BC23F5" w:rsidR="00BF4F94" w:rsidRDefault="00BF4F94">
      <w:pPr>
        <w:pStyle w:val="CommentText"/>
      </w:pPr>
      <w:r>
        <w:rPr>
          <w:rStyle w:val="CommentReference"/>
        </w:rPr>
        <w:annotationRef/>
      </w:r>
      <w:r>
        <w:t>financial panic</w:t>
      </w:r>
      <w:r w:rsidR="00D0385F">
        <w:t xml:space="preserve"> or in quotes</w:t>
      </w:r>
    </w:p>
  </w:comment>
  <w:comment w:id="20" w:author="MANSI SHARMA" w:date="2017-04-23T08:56:00Z" w:initials="MS">
    <w:p w14:paraId="69BC4A50" w14:textId="64EF13DC" w:rsidR="00D0385F" w:rsidRDefault="00D0385F">
      <w:pPr>
        <w:pStyle w:val="CommentText"/>
      </w:pPr>
      <w:r>
        <w:rPr>
          <w:rStyle w:val="CommentReference"/>
        </w:rPr>
        <w:annotationRef/>
      </w:r>
      <w:r>
        <w:t>explain it more.</w:t>
      </w:r>
    </w:p>
  </w:comment>
  <w:comment w:id="22" w:author="MANSI SHARMA" w:date="2017-04-23T06:22:00Z" w:initials="MS">
    <w:p w14:paraId="507F857C" w14:textId="5500170D" w:rsidR="00BF4F94" w:rsidRDefault="00BF4F94">
      <w:pPr>
        <w:pStyle w:val="CommentText"/>
      </w:pPr>
      <w:r>
        <w:rPr>
          <w:rStyle w:val="CommentReference"/>
        </w:rPr>
        <w:annotationRef/>
      </w:r>
      <w:r>
        <w:t>many of them</w:t>
      </w:r>
    </w:p>
  </w:comment>
  <w:comment w:id="23" w:author="MANSI SHARMA" w:date="2017-04-23T06:22:00Z" w:initials="MS">
    <w:p w14:paraId="7F813319" w14:textId="773DA018" w:rsidR="00BF4F94" w:rsidRDefault="00BF4F94">
      <w:pPr>
        <w:pStyle w:val="CommentText"/>
      </w:pPr>
      <w:r>
        <w:rPr>
          <w:rStyle w:val="CommentReference"/>
        </w:rPr>
        <w:annotationRef/>
      </w:r>
      <w:r>
        <w:t>Frame this in a better way!</w:t>
      </w:r>
    </w:p>
  </w:comment>
  <w:comment w:id="24" w:author="MANSI SHARMA" w:date="2017-04-23T09:37:00Z" w:initials="MS">
    <w:p w14:paraId="3544F86C" w14:textId="4D06CA48" w:rsidR="00F062EC" w:rsidRDefault="00F062EC">
      <w:pPr>
        <w:pStyle w:val="CommentText"/>
      </w:pPr>
      <w:r>
        <w:rPr>
          <w:rStyle w:val="CommentReference"/>
        </w:rPr>
        <w:annotationRef/>
      </w:r>
      <w:r>
        <w:t>Since you are talking about financial crisis. It would be better if you mention 2007-08 financial crisis instead of the great recession (2007-09)</w:t>
      </w:r>
    </w:p>
    <w:p w14:paraId="188B17D5" w14:textId="5E5D747E" w:rsidR="00377AFD" w:rsidRDefault="007A2821">
      <w:pPr>
        <w:pStyle w:val="CommentText"/>
      </w:pPr>
      <w:r>
        <w:t xml:space="preserve">And </w:t>
      </w:r>
      <w:r w:rsidR="00BF1717">
        <w:t>yes!</w:t>
      </w:r>
    </w:p>
    <w:p w14:paraId="39DAD705" w14:textId="77777777" w:rsidR="00377AFD" w:rsidRDefault="007A2821">
      <w:pPr>
        <w:pStyle w:val="CommentText"/>
      </w:pPr>
      <w:r>
        <w:t>do mention unlike the banking panics of the 1930s which were the result of credit-crunch. The recent crisis was the result of excess liquidity.</w:t>
      </w:r>
    </w:p>
  </w:comment>
  <w:comment w:id="25" w:author="MANSI SHARMA" w:date="2017-04-23T09:30:00Z" w:initials="MS">
    <w:p w14:paraId="3542B729" w14:textId="438AB224" w:rsidR="00F062EC" w:rsidRDefault="00F062EC">
      <w:pPr>
        <w:pStyle w:val="CommentText"/>
      </w:pPr>
      <w:r>
        <w:rPr>
          <w:rStyle w:val="CommentReference"/>
        </w:rPr>
        <w:annotationRef/>
      </w:r>
      <w:r w:rsidR="00377AFD">
        <w:t>‘</w:t>
      </w:r>
      <w:r>
        <w:t>It</w:t>
      </w:r>
      <w:r w:rsidR="00377AFD">
        <w:t>’</w:t>
      </w:r>
      <w:r>
        <w:t xml:space="preserve"> is ambiguous here!</w:t>
      </w:r>
    </w:p>
  </w:comment>
  <w:comment w:id="26" w:author="MANSI SHARMA" w:date="2017-04-23T08:58:00Z" w:initials="MS">
    <w:p w14:paraId="42D9B9A9" w14:textId="63F88BAA" w:rsidR="00D0385F" w:rsidRDefault="00D0385F">
      <w:pPr>
        <w:pStyle w:val="CommentText"/>
      </w:pPr>
      <w:r>
        <w:rPr>
          <w:rStyle w:val="CommentReference"/>
        </w:rPr>
        <w:annotationRef/>
      </w:r>
      <w:r>
        <w:t>historians</w:t>
      </w:r>
    </w:p>
  </w:comment>
  <w:comment w:id="27" w:author="MANSI SHARMA" w:date="2017-04-23T08:59:00Z" w:initials="MS">
    <w:p w14:paraId="3A15A058" w14:textId="3D364F4B" w:rsidR="00D0385F" w:rsidRDefault="00D0385F">
      <w:pPr>
        <w:pStyle w:val="CommentText"/>
      </w:pPr>
      <w:r>
        <w:rPr>
          <w:rStyle w:val="CommentReference"/>
        </w:rPr>
        <w:annotationRef/>
      </w:r>
      <w:r>
        <w:t>‘most ‘and ‘extreme’ can’t be together!!!</w:t>
      </w:r>
    </w:p>
  </w:comment>
  <w:comment w:id="28" w:author="MANSI SHARMA" w:date="2017-04-23T09:00:00Z" w:initials="MS">
    <w:p w14:paraId="678CB58D" w14:textId="419E201B" w:rsidR="00D0385F" w:rsidRDefault="00D0385F">
      <w:pPr>
        <w:pStyle w:val="CommentText"/>
      </w:pPr>
      <w:r>
        <w:rPr>
          <w:rStyle w:val="CommentReference"/>
        </w:rPr>
        <w:annotationRef/>
      </w:r>
      <w:r>
        <w:t>rose</w:t>
      </w:r>
    </w:p>
  </w:comment>
  <w:comment w:id="29" w:author="MANSI SHARMA" w:date="2017-04-23T09:01:00Z" w:initials="MS">
    <w:p w14:paraId="6A428678" w14:textId="75FCFA12" w:rsidR="00D0385F" w:rsidRDefault="00D0385F">
      <w:pPr>
        <w:pStyle w:val="CommentText"/>
      </w:pPr>
      <w:r>
        <w:rPr>
          <w:rStyle w:val="CommentReference"/>
        </w:rPr>
        <w:annotationRef/>
      </w:r>
      <w:r>
        <w:t>need something to connect both of these events.</w:t>
      </w:r>
    </w:p>
    <w:p w14:paraId="129B9703" w14:textId="3AD5DA8E" w:rsidR="00D0385F" w:rsidRDefault="00D0385F">
      <w:pPr>
        <w:pStyle w:val="CommentText"/>
      </w:pPr>
      <w:r>
        <w:t>You can discuss tulip bubble a bit more.</w:t>
      </w:r>
    </w:p>
    <w:p w14:paraId="392E3D2C" w14:textId="308FF882" w:rsidR="00F036C9" w:rsidRDefault="00F036C9">
      <w:pPr>
        <w:pStyle w:val="CommentText"/>
      </w:pPr>
    </w:p>
    <w:p w14:paraId="1E3D6919" w14:textId="1D1CEF4B" w:rsidR="00F036C9" w:rsidRDefault="00F036C9">
      <w:pPr>
        <w:pStyle w:val="CommentText"/>
      </w:pPr>
      <w:r>
        <w:t>THAT IS WHAT I AM GIVIG HERE A COMPARISION BETWEEN THE TWO CRISIS BOTH CAUSED BY COMPLEX FINANCIAL INSTRUMENTS</w:t>
      </w:r>
    </w:p>
  </w:comment>
  <w:comment w:id="30" w:author="MANSI SHARMA" w:date="2017-04-23T06:28:00Z" w:initials="MS">
    <w:p w14:paraId="00434912" w14:textId="4F578B9C" w:rsidR="00F062EC" w:rsidRDefault="00F062EC">
      <w:pPr>
        <w:pStyle w:val="CommentText"/>
      </w:pPr>
      <w:r>
        <w:rPr>
          <w:rStyle w:val="CommentReference"/>
        </w:rPr>
        <w:annotationRef/>
      </w:r>
      <w:r>
        <w:t>The recent crisis</w:t>
      </w:r>
    </w:p>
  </w:comment>
  <w:comment w:id="31" w:author="MANSI SHARMA" w:date="2017-04-23T06:28:00Z" w:initials="MS">
    <w:p w14:paraId="6C93C62C" w14:textId="69FFD353" w:rsidR="00F062EC" w:rsidRDefault="00F062EC">
      <w:pPr>
        <w:pStyle w:val="CommentText"/>
      </w:pPr>
      <w:r>
        <w:rPr>
          <w:rStyle w:val="CommentReference"/>
        </w:rPr>
        <w:annotationRef/>
      </w:r>
      <w:r>
        <w:t>these</w:t>
      </w:r>
    </w:p>
  </w:comment>
  <w:comment w:id="32" w:author="MANSI SHARMA" w:date="2017-04-23T06:29:00Z" w:initials="MS">
    <w:p w14:paraId="165B0560" w14:textId="7579CC90" w:rsidR="00F062EC" w:rsidRDefault="00F062EC">
      <w:pPr>
        <w:pStyle w:val="CommentText"/>
      </w:pPr>
      <w:r>
        <w:rPr>
          <w:rStyle w:val="CommentReference"/>
        </w:rPr>
        <w:annotationRef/>
      </w:r>
      <w:r>
        <w:t>In United States,</w:t>
      </w:r>
    </w:p>
  </w:comment>
  <w:comment w:id="33" w:author="MANSI SHARMA" w:date="2017-04-23T06:30:00Z" w:initials="MS">
    <w:p w14:paraId="5CA997B6" w14:textId="0FD2AEB5" w:rsidR="00F062EC" w:rsidRDefault="00F062EC">
      <w:pPr>
        <w:pStyle w:val="CommentText"/>
      </w:pPr>
      <w:r>
        <w:rPr>
          <w:rStyle w:val="CommentReference"/>
        </w:rPr>
        <w:annotationRef/>
      </w:r>
      <w:r>
        <w:t>It would be great if you reframe this line!</w:t>
      </w:r>
    </w:p>
  </w:comment>
  <w:comment w:id="34" w:author="MANSI SHARMA" w:date="2017-04-23T06:31:00Z" w:initials="MS">
    <w:p w14:paraId="20851B37" w14:textId="58718571" w:rsidR="00F062EC" w:rsidRDefault="00F062EC">
      <w:pPr>
        <w:pStyle w:val="CommentText"/>
      </w:pPr>
      <w:r>
        <w:rPr>
          <w:rStyle w:val="CommentReference"/>
        </w:rPr>
        <w:annotationRef/>
      </w:r>
      <w:r>
        <w:t>‘the Fed’</w:t>
      </w:r>
    </w:p>
  </w:comment>
  <w:comment w:id="35" w:author="MANSI SHARMA" w:date="2017-04-23T06:31:00Z" w:initials="MS">
    <w:p w14:paraId="16191386" w14:textId="34A02609" w:rsidR="00F062EC" w:rsidRDefault="00F062EC">
      <w:pPr>
        <w:pStyle w:val="CommentText"/>
      </w:pPr>
      <w:r>
        <w:rPr>
          <w:rStyle w:val="CommentReference"/>
        </w:rPr>
        <w:annotationRef/>
      </w:r>
      <w:r>
        <w:t>Excesses-frequently</w:t>
      </w:r>
    </w:p>
  </w:comment>
  <w:comment w:id="36" w:author="MANSI SHARMA" w:date="2017-04-23T06:32:00Z" w:initials="MS">
    <w:p w14:paraId="7EE00261" w14:textId="70F2B76D" w:rsidR="00F062EC" w:rsidRDefault="00F062EC">
      <w:pPr>
        <w:pStyle w:val="CommentText"/>
      </w:pPr>
      <w:r>
        <w:rPr>
          <w:rStyle w:val="CommentReference"/>
        </w:rPr>
        <w:annotationRef/>
      </w:r>
      <w:r>
        <w:t>Financial crisis of 2007-08</w:t>
      </w:r>
    </w:p>
  </w:comment>
  <w:comment w:id="37" w:author="MANSI SHARMA" w:date="2017-04-23T06:33:00Z" w:initials="MS">
    <w:p w14:paraId="3206CF26" w14:textId="14D34C92" w:rsidR="00F062EC" w:rsidRDefault="00F062EC" w:rsidP="00F062EC">
      <w:pPr>
        <w:pStyle w:val="CommentText"/>
        <w:ind w:left="720"/>
      </w:pPr>
      <w:r>
        <w:rPr>
          <w:rStyle w:val="CommentReference"/>
        </w:rPr>
        <w:annotationRef/>
      </w:r>
      <w:r>
        <w:t>Make it two separate lines</w:t>
      </w:r>
    </w:p>
  </w:comment>
  <w:comment w:id="38" w:author="Bhupesh Joshi" w:date="2017-04-23T03:33:00Z" w:initials="BJ">
    <w:p w14:paraId="4176EECF" w14:textId="77777777" w:rsidR="00674F7D" w:rsidRDefault="00674F7D">
      <w:pPr>
        <w:pStyle w:val="CommentText"/>
      </w:pPr>
      <w:r>
        <w:rPr>
          <w:rStyle w:val="CommentReference"/>
        </w:rPr>
        <w:annotationRef/>
      </w:r>
      <w:r>
        <w:t>Need to correct this line</w:t>
      </w:r>
    </w:p>
  </w:comment>
  <w:comment w:id="39" w:author="MANSI SHARMA" w:date="2017-04-23T06:34:00Z" w:initials="MS">
    <w:p w14:paraId="0FEA7873" w14:textId="103B87CA" w:rsidR="00AF52B1" w:rsidRDefault="00AF52B1">
      <w:pPr>
        <w:pStyle w:val="CommentText"/>
      </w:pPr>
      <w:r>
        <w:rPr>
          <w:rStyle w:val="CommentReference"/>
        </w:rPr>
        <w:annotationRef/>
      </w:r>
      <w:r>
        <w:t>Maximum sustainable employment</w:t>
      </w:r>
    </w:p>
  </w:comment>
  <w:comment w:id="40" w:author="MANSI SHARMA" w:date="2017-04-23T09:40:00Z" w:initials="MS">
    <w:p w14:paraId="2CA0655D" w14:textId="307816FA" w:rsidR="00566908" w:rsidRDefault="00566908">
      <w:pPr>
        <w:pStyle w:val="CommentText"/>
      </w:pPr>
      <w:r>
        <w:rPr>
          <w:rStyle w:val="CommentReference"/>
        </w:rPr>
        <w:annotationRef/>
      </w:r>
      <w:r>
        <w:t>The recent past</w:t>
      </w:r>
    </w:p>
  </w:comment>
  <w:comment w:id="41" w:author="MANSI SHARMA" w:date="2017-04-23T09:40:00Z" w:initials="MS">
    <w:p w14:paraId="48F0ACCA" w14:textId="27733F64" w:rsidR="00566908" w:rsidRDefault="00566908">
      <w:pPr>
        <w:pStyle w:val="CommentText"/>
      </w:pPr>
      <w:r>
        <w:rPr>
          <w:rStyle w:val="CommentReference"/>
        </w:rPr>
        <w:annotationRef/>
      </w:r>
      <w:r>
        <w:t>Close to its potential</w:t>
      </w:r>
    </w:p>
  </w:comment>
  <w:comment w:id="42" w:author="MANSI SHARMA" w:date="2017-04-23T09:41:00Z" w:initials="MS">
    <w:p w14:paraId="59825CC3" w14:textId="73AF3057" w:rsidR="00566908" w:rsidRDefault="00566908">
      <w:pPr>
        <w:pStyle w:val="CommentText"/>
      </w:pPr>
      <w:r>
        <w:rPr>
          <w:rStyle w:val="CommentReference"/>
        </w:rPr>
        <w:annotationRef/>
      </w:r>
      <w:r>
        <w:t>Didn’t get this one!!!!</w:t>
      </w:r>
    </w:p>
  </w:comment>
  <w:comment w:id="43" w:author="MANSI SHARMA" w:date="2017-04-23T09:42:00Z" w:initials="MS">
    <w:p w14:paraId="042A0CA5" w14:textId="6C1EB4D5" w:rsidR="00566908" w:rsidRDefault="00566908">
      <w:pPr>
        <w:pStyle w:val="CommentText"/>
      </w:pPr>
      <w:r>
        <w:rPr>
          <w:rStyle w:val="CommentReference"/>
        </w:rPr>
        <w:annotationRef/>
      </w:r>
      <w:r>
        <w:t>Reframe it!!!</w:t>
      </w:r>
    </w:p>
  </w:comment>
  <w:comment w:id="44" w:author="Bhupesh Joshi" w:date="2017-04-23T16:08:00Z" w:initials="BJ">
    <w:p w14:paraId="40F583B1" w14:textId="5AE018E5" w:rsidR="00C6134B" w:rsidRDefault="00C6134B">
      <w:pPr>
        <w:pStyle w:val="CommentText"/>
      </w:pPr>
      <w:r>
        <w:rPr>
          <w:rStyle w:val="CommentReference"/>
        </w:rPr>
        <w:annotationRef/>
      </w:r>
      <w:r>
        <w:t>Accounting for a broader period covering most of the dynamics of the study etc. rephrase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20DFF" w15:done="0"/>
  <w15:commentEx w15:paraId="38C042AC" w15:done="0"/>
  <w15:commentEx w15:paraId="12D9C4FF" w15:done="0"/>
  <w15:commentEx w15:paraId="009D9619" w15:done="0"/>
  <w15:commentEx w15:paraId="1DAA783B" w15:done="0"/>
  <w15:commentEx w15:paraId="23E8E717" w15:done="0"/>
  <w15:commentEx w15:paraId="6587AFCE" w15:done="0"/>
  <w15:commentEx w15:paraId="5529DAB6" w15:done="0"/>
  <w15:commentEx w15:paraId="3927CCAE" w15:done="0"/>
  <w15:commentEx w15:paraId="76D2E7DD" w15:done="0"/>
  <w15:commentEx w15:paraId="1219CD0E" w15:done="0"/>
  <w15:commentEx w15:paraId="0A549DCD" w15:done="0"/>
  <w15:commentEx w15:paraId="0343053A" w15:done="0"/>
  <w15:commentEx w15:paraId="184CFBCB" w15:done="0"/>
  <w15:commentEx w15:paraId="47A5461C" w15:done="0"/>
  <w15:commentEx w15:paraId="2D30C636" w15:done="0"/>
  <w15:commentEx w15:paraId="03344399" w15:done="0"/>
  <w15:commentEx w15:paraId="072036B5" w15:done="0"/>
  <w15:commentEx w15:paraId="4404C3D0" w15:done="0"/>
  <w15:commentEx w15:paraId="4BDAD56B" w15:done="0"/>
  <w15:commentEx w15:paraId="75427751" w15:done="0"/>
  <w15:commentEx w15:paraId="69BC4A50" w15:done="0"/>
  <w15:commentEx w15:paraId="507F857C" w15:done="0"/>
  <w15:commentEx w15:paraId="7F813319" w15:done="0"/>
  <w15:commentEx w15:paraId="39DAD705" w15:done="0"/>
  <w15:commentEx w15:paraId="3542B729" w15:done="0"/>
  <w15:commentEx w15:paraId="42D9B9A9" w15:done="0"/>
  <w15:commentEx w15:paraId="3A15A058" w15:done="0"/>
  <w15:commentEx w15:paraId="678CB58D" w15:done="0"/>
  <w15:commentEx w15:paraId="1E3D6919" w15:done="0"/>
  <w15:commentEx w15:paraId="00434912" w15:done="0"/>
  <w15:commentEx w15:paraId="6C93C62C" w15:done="0"/>
  <w15:commentEx w15:paraId="165B0560" w15:done="0"/>
  <w15:commentEx w15:paraId="5CA997B6" w15:done="0"/>
  <w15:commentEx w15:paraId="20851B37" w15:done="0"/>
  <w15:commentEx w15:paraId="16191386" w15:done="0"/>
  <w15:commentEx w15:paraId="7EE00261" w15:done="0"/>
  <w15:commentEx w15:paraId="3206CF26" w15:done="0"/>
  <w15:commentEx w15:paraId="4176EECF" w15:done="0"/>
  <w15:commentEx w15:paraId="0FEA7873" w15:done="0"/>
  <w15:commentEx w15:paraId="2CA0655D" w15:done="0"/>
  <w15:commentEx w15:paraId="48F0ACCA" w15:done="0"/>
  <w15:commentEx w15:paraId="59825CC3" w15:done="0"/>
  <w15:commentEx w15:paraId="042A0CA5" w15:done="0"/>
  <w15:commentEx w15:paraId="40F583B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1478B" w14:textId="77777777" w:rsidR="000D363D" w:rsidRDefault="000D363D" w:rsidP="009B4CC2">
      <w:pPr>
        <w:spacing w:after="0" w:line="240" w:lineRule="auto"/>
      </w:pPr>
      <w:r>
        <w:separator/>
      </w:r>
    </w:p>
  </w:endnote>
  <w:endnote w:type="continuationSeparator" w:id="0">
    <w:p w14:paraId="4D93ADFF" w14:textId="77777777" w:rsidR="000D363D" w:rsidRDefault="000D363D"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C7B91" w14:textId="77777777" w:rsidR="000D363D" w:rsidRDefault="000D363D" w:rsidP="009B4CC2">
      <w:pPr>
        <w:spacing w:after="0" w:line="240" w:lineRule="auto"/>
      </w:pPr>
      <w:r>
        <w:separator/>
      </w:r>
    </w:p>
  </w:footnote>
  <w:footnote w:type="continuationSeparator" w:id="0">
    <w:p w14:paraId="227F598E" w14:textId="77777777" w:rsidR="000D363D" w:rsidRDefault="000D363D" w:rsidP="009B4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76853"/>
      <w:docPartObj>
        <w:docPartGallery w:val="Page Numbers (Top of Page)"/>
        <w:docPartUnique/>
      </w:docPartObj>
    </w:sdtPr>
    <w:sdtEndPr>
      <w:rPr>
        <w:noProof/>
      </w:rPr>
    </w:sdtEndPr>
    <w:sdtContent>
      <w:p w14:paraId="1F691398" w14:textId="57C1F904" w:rsidR="00CA488E" w:rsidRDefault="00CA488E">
        <w:pPr>
          <w:pStyle w:val="Header"/>
          <w:jc w:val="right"/>
        </w:pPr>
        <w:r>
          <w:fldChar w:fldCharType="begin"/>
        </w:r>
        <w:r>
          <w:instrText xml:space="preserve"> PAGE   \* MERGEFORMAT </w:instrText>
        </w:r>
        <w:r>
          <w:fldChar w:fldCharType="separate"/>
        </w:r>
        <w:r w:rsidR="00EA0DCA">
          <w:rPr>
            <w:noProof/>
          </w:rPr>
          <w:t>7</w:t>
        </w:r>
        <w:r>
          <w:rPr>
            <w:noProof/>
          </w:rPr>
          <w:fldChar w:fldCharType="end"/>
        </w:r>
      </w:p>
    </w:sdtContent>
  </w:sdt>
  <w:p w14:paraId="1D216F8F" w14:textId="77777777" w:rsidR="00CA488E" w:rsidRDefault="00CA48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7EA"/>
    <w:multiLevelType w:val="multilevel"/>
    <w:tmpl w:val="D700CE8E"/>
    <w:lvl w:ilvl="0">
      <w:start w:val="1"/>
      <w:numFmt w:val="decimal"/>
      <w:lvlText w:val="%1."/>
      <w:lvlJc w:val="left"/>
      <w:pPr>
        <w:ind w:left="720" w:hanging="360"/>
      </w:pPr>
      <w:rPr>
        <w:rFonts w:hint="default"/>
      </w:rPr>
    </w:lvl>
    <w:lvl w:ilvl="1">
      <w:start w:val="1"/>
      <w:numFmt w:val="decimal"/>
      <w:isLgl/>
      <w:lvlText w:val="%1.%2"/>
      <w:lvlJc w:val="left"/>
      <w:pPr>
        <w:ind w:left="2497"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upesh Joshi">
    <w15:presenceInfo w15:providerId="Windows Live" w15:userId="aadcaba9af90f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1"/>
    <w:rsid w:val="00001C0A"/>
    <w:rsid w:val="00011D8C"/>
    <w:rsid w:val="00060612"/>
    <w:rsid w:val="000D047B"/>
    <w:rsid w:val="000D363D"/>
    <w:rsid w:val="001158D2"/>
    <w:rsid w:val="00125A5F"/>
    <w:rsid w:val="001273B6"/>
    <w:rsid w:val="001454F7"/>
    <w:rsid w:val="0017730D"/>
    <w:rsid w:val="00196013"/>
    <w:rsid w:val="001B060A"/>
    <w:rsid w:val="001B74D9"/>
    <w:rsid w:val="001C5FA6"/>
    <w:rsid w:val="001D6575"/>
    <w:rsid w:val="001F4D6E"/>
    <w:rsid w:val="00230E6E"/>
    <w:rsid w:val="00271620"/>
    <w:rsid w:val="002907DE"/>
    <w:rsid w:val="002C6908"/>
    <w:rsid w:val="003065BC"/>
    <w:rsid w:val="00377AFD"/>
    <w:rsid w:val="003819EE"/>
    <w:rsid w:val="003E22C6"/>
    <w:rsid w:val="003F0FF3"/>
    <w:rsid w:val="00405F93"/>
    <w:rsid w:val="00422B47"/>
    <w:rsid w:val="00424400"/>
    <w:rsid w:val="00437B95"/>
    <w:rsid w:val="00437C2E"/>
    <w:rsid w:val="004A2D66"/>
    <w:rsid w:val="004A6D65"/>
    <w:rsid w:val="00506350"/>
    <w:rsid w:val="00542326"/>
    <w:rsid w:val="0056374E"/>
    <w:rsid w:val="00566908"/>
    <w:rsid w:val="005868E2"/>
    <w:rsid w:val="005A5A9F"/>
    <w:rsid w:val="005D34B6"/>
    <w:rsid w:val="005D4AE7"/>
    <w:rsid w:val="006025BF"/>
    <w:rsid w:val="006176E9"/>
    <w:rsid w:val="00640997"/>
    <w:rsid w:val="00674F7D"/>
    <w:rsid w:val="00715F6E"/>
    <w:rsid w:val="00747A2D"/>
    <w:rsid w:val="007558B8"/>
    <w:rsid w:val="007904E2"/>
    <w:rsid w:val="00791CD8"/>
    <w:rsid w:val="007A1705"/>
    <w:rsid w:val="007A2821"/>
    <w:rsid w:val="007E26F9"/>
    <w:rsid w:val="007F47D7"/>
    <w:rsid w:val="008061B3"/>
    <w:rsid w:val="00845AEA"/>
    <w:rsid w:val="00861352"/>
    <w:rsid w:val="00861A59"/>
    <w:rsid w:val="008A2387"/>
    <w:rsid w:val="008A4191"/>
    <w:rsid w:val="008C7D05"/>
    <w:rsid w:val="008D1A24"/>
    <w:rsid w:val="009021F6"/>
    <w:rsid w:val="00912C46"/>
    <w:rsid w:val="0094345C"/>
    <w:rsid w:val="00943905"/>
    <w:rsid w:val="009503B8"/>
    <w:rsid w:val="009719CB"/>
    <w:rsid w:val="00990C8F"/>
    <w:rsid w:val="009A6DDA"/>
    <w:rsid w:val="009B4CC2"/>
    <w:rsid w:val="00A064C1"/>
    <w:rsid w:val="00A11522"/>
    <w:rsid w:val="00A43500"/>
    <w:rsid w:val="00AC0B05"/>
    <w:rsid w:val="00AF52B1"/>
    <w:rsid w:val="00AF69F8"/>
    <w:rsid w:val="00B40088"/>
    <w:rsid w:val="00B56621"/>
    <w:rsid w:val="00BE1886"/>
    <w:rsid w:val="00BF1717"/>
    <w:rsid w:val="00BF4F94"/>
    <w:rsid w:val="00BF6836"/>
    <w:rsid w:val="00C230E5"/>
    <w:rsid w:val="00C51072"/>
    <w:rsid w:val="00C53C2A"/>
    <w:rsid w:val="00C6134B"/>
    <w:rsid w:val="00C902F7"/>
    <w:rsid w:val="00C93902"/>
    <w:rsid w:val="00CA25E6"/>
    <w:rsid w:val="00CA3170"/>
    <w:rsid w:val="00CA488E"/>
    <w:rsid w:val="00CD1602"/>
    <w:rsid w:val="00D0385F"/>
    <w:rsid w:val="00D20606"/>
    <w:rsid w:val="00D45FA7"/>
    <w:rsid w:val="00D46D58"/>
    <w:rsid w:val="00D67804"/>
    <w:rsid w:val="00E118D0"/>
    <w:rsid w:val="00E25497"/>
    <w:rsid w:val="00E519A5"/>
    <w:rsid w:val="00EA0DCA"/>
    <w:rsid w:val="00EB036F"/>
    <w:rsid w:val="00EC50F1"/>
    <w:rsid w:val="00EE1421"/>
    <w:rsid w:val="00F036C9"/>
    <w:rsid w:val="00F062EC"/>
    <w:rsid w:val="00F2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4DA376EF-5E3E-460C-8BD5-BF83ECD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semiHidden/>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ber.org/chapters/c1107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'Complete Data'!$A$166:$A$217</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'Complete Data'!$Q$166:$Q$217</c:f>
              <c:numCache>
                <c:formatCode>0.00</c:formatCode>
                <c:ptCount val="48"/>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pt idx="40">
                  <c:v>-1.9454192277355897</c:v>
                </c:pt>
                <c:pt idx="41">
                  <c:v>-3.8128676567215929</c:v>
                </c:pt>
                <c:pt idx="42">
                  <c:v>-4.5749397809120129</c:v>
                </c:pt>
                <c:pt idx="43">
                  <c:v>-8.1563227130381986</c:v>
                </c:pt>
                <c:pt idx="44">
                  <c:v>-10.80950813056343</c:v>
                </c:pt>
                <c:pt idx="45">
                  <c:v>-12.031784749655142</c:v>
                </c:pt>
                <c:pt idx="46">
                  <c:v>-13.544872112916169</c:v>
                </c:pt>
                <c:pt idx="47">
                  <c:v>-12.482583485902834</c:v>
                </c:pt>
              </c:numCache>
            </c:numRef>
          </c:val>
          <c:smooth val="0"/>
          <c:extLs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1644851968"/>
        <c:axId val="1644850304"/>
      </c:lineChart>
      <c:catAx>
        <c:axId val="1644851968"/>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850304"/>
        <c:crosses val="autoZero"/>
        <c:auto val="1"/>
        <c:lblAlgn val="ctr"/>
        <c:lblOffset val="100"/>
        <c:noMultiLvlLbl val="0"/>
      </c:catAx>
      <c:valAx>
        <c:axId val="16448503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4485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'Taylor with Risk'!$J$1</c:f>
              <c:strCache>
                <c:ptCount val="1"/>
                <c:pt idx="0">
                  <c:v>TED Spread</c:v>
                </c:pt>
              </c:strCache>
            </c:strRef>
          </c:tx>
          <c:spPr>
            <a:ln w="28575" cap="rnd">
              <a:solidFill>
                <a:schemeClr val="accent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1637957024"/>
        <c:axId val="1637957440"/>
      </c:lineChart>
      <c:catAx>
        <c:axId val="1637957024"/>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37957440"/>
        <c:crosses val="autoZero"/>
        <c:auto val="1"/>
        <c:lblAlgn val="ctr"/>
        <c:lblOffset val="100"/>
        <c:noMultiLvlLbl val="0"/>
      </c:catAx>
      <c:valAx>
        <c:axId val="16379574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3795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28575" cap="rnd">
              <a:solidFill>
                <a:schemeClr val="accent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accent2"/>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645306080"/>
        <c:axId val="645300256"/>
      </c:lineChart>
      <c:catAx>
        <c:axId val="645306080"/>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0256"/>
        <c:crosses val="autoZero"/>
        <c:auto val="1"/>
        <c:lblAlgn val="ctr"/>
        <c:lblOffset val="100"/>
        <c:noMultiLvlLbl val="0"/>
      </c:catAx>
      <c:valAx>
        <c:axId val="64530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0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19F35D4-4426-427E-A454-6DC64A02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Joshi</dc:creator>
  <cp:keywords/>
  <dc:description/>
  <cp:lastModifiedBy>Bhupesh Joshi</cp:lastModifiedBy>
  <cp:revision>8</cp:revision>
  <dcterms:created xsi:type="dcterms:W3CDTF">2017-04-23T05:14:00Z</dcterms:created>
  <dcterms:modified xsi:type="dcterms:W3CDTF">2017-04-23T20:47:00Z</dcterms:modified>
</cp:coreProperties>
</file>