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217B" w14:textId="020A153E" w:rsidR="00711DB8" w:rsidRDefault="00711DB8" w:rsidP="00711DB8">
      <w:pPr>
        <w:pStyle w:val="Default"/>
        <w:spacing w:after="120"/>
        <w:jc w:val="both"/>
        <w:rPr>
          <w:color w:val="000000" w:themeColor="text1"/>
        </w:rPr>
      </w:pPr>
      <w:r>
        <w:rPr>
          <w:b/>
          <w:bCs/>
          <w:color w:val="000000" w:themeColor="text1"/>
        </w:rPr>
        <w:t>Problem:</w:t>
      </w:r>
      <w:r w:rsidRPr="00B659EB">
        <w:rPr>
          <w:b/>
          <w:bCs/>
          <w:color w:val="000000" w:themeColor="text1"/>
        </w:rPr>
        <w:t xml:space="preserve"> </w:t>
      </w:r>
      <w:r w:rsidRPr="00B659EB">
        <w:rPr>
          <w:color w:val="000000" w:themeColor="text1"/>
        </w:rPr>
        <w:t xml:space="preserve">Brand X is committed to enhancing consideration (likelihood of buying or leasing one) for its brand. To accomplish that goal, Brand X would like to understand the nature relationship between brand considerations and various factors related to brand perceptions. They would like to prioritize their efforts, so they need your help in identifying nature and strength of significant variables. </w:t>
      </w:r>
    </w:p>
    <w:p w14:paraId="6F542800" w14:textId="77777777" w:rsidR="00711DB8" w:rsidRDefault="00711DB8" w:rsidP="00711DB8">
      <w:pPr>
        <w:pStyle w:val="Default"/>
        <w:spacing w:after="120"/>
        <w:jc w:val="both"/>
        <w:rPr>
          <w:color w:val="000000" w:themeColor="text1"/>
        </w:rPr>
      </w:pPr>
    </w:p>
    <w:p w14:paraId="0A8F6A4F" w14:textId="7E1767C7" w:rsidR="00711DB8" w:rsidRDefault="00711DB8" w:rsidP="00711DB8">
      <w:pPr>
        <w:pStyle w:val="Default"/>
        <w:spacing w:after="120"/>
        <w:jc w:val="both"/>
        <w:rPr>
          <w:color w:val="000000" w:themeColor="text1"/>
        </w:rPr>
      </w:pPr>
      <w:r w:rsidRPr="00711DB8">
        <w:rPr>
          <w:b/>
          <w:bCs/>
          <w:color w:val="000000" w:themeColor="text1"/>
        </w:rPr>
        <w:t>Solution:</w:t>
      </w:r>
      <w:r>
        <w:rPr>
          <w:color w:val="000000" w:themeColor="text1"/>
        </w:rPr>
        <w:t xml:space="preserve"> </w:t>
      </w:r>
      <w:r w:rsidRPr="00E15C49">
        <w:rPr>
          <w:b/>
          <w:bCs/>
          <w:color w:val="000000" w:themeColor="text1"/>
        </w:rPr>
        <w:t>Q13</w:t>
      </w:r>
      <w:r>
        <w:rPr>
          <w:color w:val="000000" w:themeColor="text1"/>
        </w:rPr>
        <w:t xml:space="preserve"> (</w:t>
      </w:r>
      <w:r w:rsidRPr="00B659EB">
        <w:rPr>
          <w:color w:val="000000" w:themeColor="text1"/>
        </w:rPr>
        <w:t>various factors related to brand perceptions</w:t>
      </w:r>
      <w:r>
        <w:rPr>
          <w:color w:val="000000" w:themeColor="text1"/>
        </w:rPr>
        <w:t xml:space="preserve">) is independent variable with 10 categories from </w:t>
      </w:r>
      <w:r w:rsidRPr="00035E69">
        <w:rPr>
          <w:b/>
          <w:bCs/>
          <w:color w:val="000000" w:themeColor="text1"/>
        </w:rPr>
        <w:t>Q13_1 to Q13_10</w:t>
      </w:r>
      <w:r>
        <w:rPr>
          <w:color w:val="000000" w:themeColor="text1"/>
        </w:rPr>
        <w:t xml:space="preserve"> and </w:t>
      </w:r>
      <w:r w:rsidRPr="00E15C49">
        <w:rPr>
          <w:b/>
          <w:bCs/>
          <w:color w:val="000000" w:themeColor="text1"/>
        </w:rPr>
        <w:t>Q6_1</w:t>
      </w:r>
      <w:r w:rsidRPr="00B659EB">
        <w:rPr>
          <w:color w:val="000000" w:themeColor="text1"/>
        </w:rPr>
        <w:t xml:space="preserve"> </w:t>
      </w:r>
      <w:r>
        <w:rPr>
          <w:color w:val="000000" w:themeColor="text1"/>
        </w:rPr>
        <w:t xml:space="preserve">(Brand X </w:t>
      </w:r>
      <w:r w:rsidRPr="00B659EB">
        <w:rPr>
          <w:color w:val="000000" w:themeColor="text1"/>
        </w:rPr>
        <w:t>likelihood of buying or leasing one</w:t>
      </w:r>
      <w:r>
        <w:rPr>
          <w:color w:val="000000" w:themeColor="text1"/>
        </w:rPr>
        <w:t>/Brand consideration)</w:t>
      </w:r>
      <w:r w:rsidRPr="00B659EB">
        <w:rPr>
          <w:color w:val="000000" w:themeColor="text1"/>
        </w:rPr>
        <w:t xml:space="preserve"> </w:t>
      </w:r>
      <w:r>
        <w:rPr>
          <w:color w:val="000000" w:themeColor="text1"/>
        </w:rPr>
        <w:t xml:space="preserve">is </w:t>
      </w:r>
      <w:r w:rsidRPr="00B659EB">
        <w:rPr>
          <w:color w:val="000000" w:themeColor="text1"/>
        </w:rPr>
        <w:t>dependent</w:t>
      </w:r>
      <w:r>
        <w:rPr>
          <w:color w:val="000000" w:themeColor="text1"/>
        </w:rPr>
        <w:t xml:space="preserve"> variable.</w:t>
      </w:r>
    </w:p>
    <w:p w14:paraId="3AEE182A" w14:textId="77777777" w:rsidR="00711DB8" w:rsidRDefault="00711DB8" w:rsidP="00711DB8">
      <w:pPr>
        <w:pStyle w:val="Default"/>
        <w:spacing w:after="120"/>
        <w:jc w:val="both"/>
        <w:rPr>
          <w:color w:val="000000" w:themeColor="text1"/>
        </w:rPr>
      </w:pPr>
      <w:r>
        <w:rPr>
          <w:color w:val="000000" w:themeColor="text1"/>
        </w:rPr>
        <w:t>Since we have 10 categories in independent variables, we will check the relationship using Multinomial Linear Regression.</w:t>
      </w:r>
    </w:p>
    <w:p w14:paraId="5B21D753" w14:textId="77777777" w:rsidR="00711DB8" w:rsidRDefault="00711DB8" w:rsidP="00711DB8">
      <w:pPr>
        <w:pStyle w:val="Default"/>
        <w:spacing w:after="120"/>
        <w:jc w:val="both"/>
        <w:rPr>
          <w:color w:val="000000" w:themeColor="text1"/>
        </w:rPr>
      </w:pPr>
      <w:r>
        <w:rPr>
          <w:b/>
          <w:bCs/>
          <w:color w:val="000000" w:themeColor="text1"/>
          <w:lang w:val="en-GB"/>
        </w:rPr>
        <w:t xml:space="preserve">Null Hypothesis </w:t>
      </w:r>
      <w:r w:rsidRPr="00AC0E90">
        <w:rPr>
          <w:b/>
          <w:bCs/>
          <w:color w:val="000000" w:themeColor="text1"/>
          <w:lang w:val="en-GB"/>
        </w:rPr>
        <w:t>H</w:t>
      </w:r>
      <w:r w:rsidRPr="00AC0E90">
        <w:rPr>
          <w:b/>
          <w:bCs/>
          <w:color w:val="000000" w:themeColor="text1"/>
          <w:vertAlign w:val="subscript"/>
          <w:lang w:val="en-GB"/>
        </w:rPr>
        <w:t>0</w:t>
      </w:r>
      <w:r w:rsidRPr="00AC0E90">
        <w:rPr>
          <w:b/>
          <w:bCs/>
          <w:color w:val="000000" w:themeColor="text1"/>
          <w:lang w:val="en-GB"/>
        </w:rPr>
        <w:t xml:space="preserve">: </w:t>
      </w:r>
      <w:r w:rsidRPr="00AC0E90">
        <w:rPr>
          <w:color w:val="000000" w:themeColor="text1"/>
          <w:lang w:val="en-GB"/>
        </w:rPr>
        <w:t>There is no linear relationship between Brand Consideration for Brand X with any of the brand attributes related to</w:t>
      </w:r>
      <w:r w:rsidRPr="00AC0E90">
        <w:rPr>
          <w:b/>
          <w:bCs/>
          <w:color w:val="000000" w:themeColor="text1"/>
          <w:lang w:val="en-GB"/>
        </w:rPr>
        <w:t xml:space="preserve"> </w:t>
      </w:r>
      <w:r w:rsidRPr="00B659EB">
        <w:rPr>
          <w:color w:val="000000" w:themeColor="text1"/>
        </w:rPr>
        <w:t>various factors related to brand perceptions</w:t>
      </w:r>
      <w:r>
        <w:rPr>
          <w:color w:val="000000" w:themeColor="text1"/>
        </w:rPr>
        <w:t>.</w:t>
      </w:r>
    </w:p>
    <w:p w14:paraId="3C4E83B6" w14:textId="77777777" w:rsidR="00711DB8" w:rsidRDefault="00711DB8" w:rsidP="00711DB8">
      <w:pPr>
        <w:pStyle w:val="Default"/>
        <w:spacing w:after="120"/>
        <w:jc w:val="both"/>
        <w:rPr>
          <w:color w:val="000000" w:themeColor="text1"/>
        </w:rPr>
      </w:pPr>
    </w:p>
    <w:p w14:paraId="2B1FC0EC" w14:textId="77777777" w:rsidR="00711DB8" w:rsidRPr="00E15C49" w:rsidRDefault="00711DB8" w:rsidP="00711DB8">
      <w:pPr>
        <w:pStyle w:val="Default"/>
        <w:spacing w:after="120"/>
        <w:jc w:val="both"/>
        <w:rPr>
          <w:color w:val="000000" w:themeColor="text1"/>
        </w:rPr>
      </w:pPr>
    </w:p>
    <w:p w14:paraId="7C38F579" w14:textId="77777777" w:rsidR="00711DB8" w:rsidRDefault="00711DB8" w:rsidP="00711DB8">
      <w:pPr>
        <w:rPr>
          <w:rFonts w:ascii="Times New Roman" w:hAnsi="Times New Roman" w:cs="Times New Roman"/>
          <w:sz w:val="24"/>
          <w:szCs w:val="24"/>
          <w:lang w:val="en-US"/>
        </w:rPr>
      </w:pPr>
      <w:r w:rsidRPr="00B659EB">
        <w:rPr>
          <w:rFonts w:ascii="Times New Roman" w:hAnsi="Times New Roman" w:cs="Times New Roman"/>
          <w:noProof/>
          <w:sz w:val="24"/>
          <w:szCs w:val="24"/>
          <w:lang w:val="en-US"/>
        </w:rPr>
        <w:drawing>
          <wp:inline distT="0" distB="0" distL="0" distR="0" wp14:anchorId="210C5A34" wp14:editId="71ED2ECA">
            <wp:extent cx="4304875" cy="708660"/>
            <wp:effectExtent l="0" t="0" r="635" b="0"/>
            <wp:docPr id="139715930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59306" name="Picture 1" descr="A screenshot of a document&#10;&#10;Description automatically generated"/>
                    <pic:cNvPicPr/>
                  </pic:nvPicPr>
                  <pic:blipFill rotWithShape="1">
                    <a:blip r:embed="rId4"/>
                    <a:srcRect r="37381" b="85962"/>
                    <a:stretch/>
                  </pic:blipFill>
                  <pic:spPr bwMode="auto">
                    <a:xfrm>
                      <a:off x="0" y="0"/>
                      <a:ext cx="4308108" cy="709192"/>
                    </a:xfrm>
                    <a:prstGeom prst="rect">
                      <a:avLst/>
                    </a:prstGeom>
                    <a:ln>
                      <a:noFill/>
                    </a:ln>
                    <a:extLst>
                      <a:ext uri="{53640926-AAD7-44D8-BBD7-CCE9431645EC}">
                        <a14:shadowObscured xmlns:a14="http://schemas.microsoft.com/office/drawing/2010/main"/>
                      </a:ext>
                    </a:extLst>
                  </pic:spPr>
                </pic:pic>
              </a:graphicData>
            </a:graphic>
          </wp:inline>
        </w:drawing>
      </w:r>
    </w:p>
    <w:p w14:paraId="302E17B2" w14:textId="77777777" w:rsidR="00711DB8" w:rsidRDefault="00711DB8" w:rsidP="00711DB8">
      <w:pPr>
        <w:rPr>
          <w:rFonts w:ascii="Times New Roman" w:hAnsi="Times New Roman" w:cs="Times New Roman"/>
          <w:sz w:val="24"/>
          <w:szCs w:val="24"/>
          <w:lang w:val="en-US"/>
        </w:rPr>
      </w:pPr>
    </w:p>
    <w:p w14:paraId="734FE180" w14:textId="77777777" w:rsidR="00711DB8" w:rsidRPr="00805362" w:rsidRDefault="00711DB8" w:rsidP="00711DB8">
      <w:pPr>
        <w:rPr>
          <w:rFonts w:ascii="Times New Roman" w:hAnsi="Times New Roman" w:cs="Times New Roman"/>
          <w:sz w:val="24"/>
          <w:szCs w:val="24"/>
          <w:lang w:val="en-US"/>
        </w:rPr>
      </w:pPr>
      <w:r>
        <w:rPr>
          <w:rFonts w:ascii="Times New Roman" w:hAnsi="Times New Roman" w:cs="Times New Roman"/>
          <w:sz w:val="24"/>
          <w:szCs w:val="24"/>
          <w:lang w:val="en-US"/>
        </w:rPr>
        <w:t>M</w:t>
      </w:r>
      <w:r w:rsidRPr="00805362">
        <w:rPr>
          <w:rFonts w:ascii="Times New Roman" w:hAnsi="Times New Roman" w:cs="Times New Roman"/>
          <w:sz w:val="24"/>
          <w:szCs w:val="24"/>
          <w:lang w:val="en-US"/>
        </w:rPr>
        <w:t xml:space="preserve">ultiple </w:t>
      </w:r>
      <w:r>
        <w:rPr>
          <w:rFonts w:ascii="Times New Roman" w:hAnsi="Times New Roman" w:cs="Times New Roman"/>
          <w:sz w:val="24"/>
          <w:szCs w:val="24"/>
          <w:lang w:val="en-US"/>
        </w:rPr>
        <w:t>C</w:t>
      </w:r>
      <w:r w:rsidRPr="00805362">
        <w:rPr>
          <w:rFonts w:ascii="Times New Roman" w:hAnsi="Times New Roman" w:cs="Times New Roman"/>
          <w:sz w:val="24"/>
          <w:szCs w:val="24"/>
          <w:lang w:val="en-US"/>
        </w:rPr>
        <w:t>orrelation</w:t>
      </w:r>
      <w:r>
        <w:rPr>
          <w:rFonts w:ascii="Times New Roman" w:hAnsi="Times New Roman" w:cs="Times New Roman"/>
          <w:sz w:val="24"/>
          <w:szCs w:val="24"/>
          <w:lang w:val="en-US"/>
        </w:rPr>
        <w:t xml:space="preserve"> </w:t>
      </w:r>
      <w:r w:rsidRPr="00805362">
        <w:rPr>
          <w:rFonts w:ascii="Times New Roman" w:hAnsi="Times New Roman" w:cs="Times New Roman"/>
          <w:sz w:val="24"/>
          <w:szCs w:val="24"/>
          <w:lang w:val="en-US"/>
        </w:rPr>
        <w:t>R</w:t>
      </w:r>
      <w:r>
        <w:rPr>
          <w:rFonts w:ascii="Times New Roman" w:hAnsi="Times New Roman" w:cs="Times New Roman"/>
          <w:sz w:val="24"/>
          <w:szCs w:val="24"/>
          <w:lang w:val="en-US"/>
        </w:rPr>
        <w:t xml:space="preserve"> = 0.716</w:t>
      </w:r>
      <w:r w:rsidRPr="00805362">
        <w:rPr>
          <w:rFonts w:ascii="Times New Roman" w:hAnsi="Times New Roman" w:cs="Times New Roman"/>
          <w:sz w:val="24"/>
          <w:szCs w:val="24"/>
          <w:lang w:val="en-US"/>
        </w:rPr>
        <w:t xml:space="preserve"> -: It </w:t>
      </w:r>
      <w:r>
        <w:rPr>
          <w:rFonts w:ascii="Times New Roman" w:hAnsi="Times New Roman" w:cs="Times New Roman"/>
          <w:sz w:val="24"/>
          <w:szCs w:val="24"/>
          <w:lang w:val="en-US"/>
        </w:rPr>
        <w:t xml:space="preserve">tells us there is </w:t>
      </w:r>
      <w:r w:rsidRPr="00FC111C">
        <w:rPr>
          <w:rFonts w:ascii="Times New Roman" w:hAnsi="Times New Roman" w:cs="Times New Roman"/>
          <w:b/>
          <w:bCs/>
          <w:sz w:val="24"/>
          <w:szCs w:val="24"/>
          <w:lang w:val="en-US"/>
        </w:rPr>
        <w:t>high positive correlation</w:t>
      </w:r>
      <w:r>
        <w:rPr>
          <w:rFonts w:ascii="Times New Roman" w:hAnsi="Times New Roman" w:cs="Times New Roman"/>
          <w:sz w:val="24"/>
          <w:szCs w:val="24"/>
          <w:lang w:val="en-US"/>
        </w:rPr>
        <w:t xml:space="preserve"> between</w:t>
      </w:r>
      <w:r w:rsidRPr="00805362">
        <w:rPr>
          <w:rFonts w:ascii="Times New Roman" w:hAnsi="Times New Roman" w:cs="Times New Roman"/>
          <w:sz w:val="24"/>
          <w:szCs w:val="24"/>
          <w:lang w:val="en-US"/>
        </w:rPr>
        <w:t xml:space="preserve"> Brand Co</w:t>
      </w:r>
      <w:r>
        <w:rPr>
          <w:rFonts w:ascii="Times New Roman" w:hAnsi="Times New Roman" w:cs="Times New Roman"/>
          <w:sz w:val="24"/>
          <w:szCs w:val="24"/>
          <w:lang w:val="en-US"/>
        </w:rPr>
        <w:t>nsideration</w:t>
      </w:r>
      <w:r w:rsidRPr="00805362">
        <w:rPr>
          <w:rFonts w:ascii="Times New Roman" w:hAnsi="Times New Roman" w:cs="Times New Roman"/>
          <w:sz w:val="24"/>
          <w:szCs w:val="24"/>
          <w:lang w:val="en-US"/>
        </w:rPr>
        <w:t xml:space="preserve"> for Brand X with </w:t>
      </w:r>
      <w:r w:rsidRPr="00B659EB">
        <w:rPr>
          <w:rFonts w:ascii="Times New Roman" w:hAnsi="Times New Roman" w:cs="Times New Roman"/>
          <w:color w:val="000000" w:themeColor="text1"/>
          <w:sz w:val="24"/>
          <w:szCs w:val="24"/>
        </w:rPr>
        <w:t>various factors related to brand perceptions</w:t>
      </w:r>
      <w:r>
        <w:rPr>
          <w:color w:val="000000" w:themeColor="text1"/>
        </w:rPr>
        <w:t>.</w:t>
      </w:r>
      <w:r w:rsidRPr="00805362">
        <w:rPr>
          <w:rFonts w:ascii="Times New Roman" w:hAnsi="Times New Roman" w:cs="Times New Roman"/>
          <w:sz w:val="24"/>
          <w:szCs w:val="24"/>
          <w:lang w:val="en-US"/>
        </w:rPr>
        <w:t xml:space="preserve"> (predictors)</w:t>
      </w:r>
    </w:p>
    <w:p w14:paraId="5A8AE389" w14:textId="77777777" w:rsidR="00711DB8" w:rsidRPr="00805362" w:rsidRDefault="00711DB8" w:rsidP="00711DB8">
      <w:pPr>
        <w:rPr>
          <w:rFonts w:ascii="Times New Roman" w:hAnsi="Times New Roman" w:cs="Times New Roman"/>
          <w:sz w:val="24"/>
          <w:szCs w:val="24"/>
          <w:lang w:val="en-US"/>
        </w:rPr>
      </w:pPr>
      <w:r w:rsidRPr="00805362">
        <w:rPr>
          <w:rFonts w:ascii="Times New Roman" w:hAnsi="Times New Roman" w:cs="Times New Roman"/>
          <w:sz w:val="24"/>
          <w:szCs w:val="24"/>
          <w:lang w:val="en-US"/>
        </w:rPr>
        <w:t xml:space="preserve">R2 </w:t>
      </w:r>
      <w:r>
        <w:rPr>
          <w:rFonts w:ascii="Times New Roman" w:hAnsi="Times New Roman" w:cs="Times New Roman"/>
          <w:sz w:val="24"/>
          <w:szCs w:val="24"/>
          <w:lang w:val="en-US"/>
        </w:rPr>
        <w:t xml:space="preserve">Square: It tells us that </w:t>
      </w:r>
      <w:r w:rsidRPr="00FC111C">
        <w:rPr>
          <w:rFonts w:ascii="Times New Roman" w:hAnsi="Times New Roman" w:cs="Times New Roman"/>
          <w:b/>
          <w:bCs/>
          <w:sz w:val="24"/>
          <w:szCs w:val="24"/>
          <w:lang w:val="en-US"/>
        </w:rPr>
        <w:t>51.2%</w:t>
      </w:r>
      <w:r w:rsidRPr="00805362">
        <w:rPr>
          <w:rFonts w:ascii="Times New Roman" w:hAnsi="Times New Roman" w:cs="Times New Roman"/>
          <w:b/>
          <w:bCs/>
          <w:sz w:val="24"/>
          <w:szCs w:val="24"/>
          <w:lang w:val="en-US"/>
        </w:rPr>
        <w:t xml:space="preserve"> variance in Brand </w:t>
      </w:r>
      <w:r w:rsidRPr="00FC111C">
        <w:rPr>
          <w:rFonts w:ascii="Times New Roman" w:hAnsi="Times New Roman" w:cs="Times New Roman"/>
          <w:b/>
          <w:bCs/>
          <w:sz w:val="24"/>
          <w:szCs w:val="24"/>
          <w:lang w:val="en-US"/>
        </w:rPr>
        <w:t>Consideration</w:t>
      </w:r>
      <w:r w:rsidRPr="00805362">
        <w:rPr>
          <w:rFonts w:ascii="Times New Roman" w:hAnsi="Times New Roman" w:cs="Times New Roman"/>
          <w:b/>
          <w:bCs/>
          <w:sz w:val="24"/>
          <w:szCs w:val="24"/>
          <w:lang w:val="en-US"/>
        </w:rPr>
        <w:t xml:space="preserve"> for Brand X that can be accounted for by the combined predictors</w:t>
      </w:r>
    </w:p>
    <w:p w14:paraId="1D47D850" w14:textId="77777777" w:rsidR="00711DB8" w:rsidRDefault="00711DB8" w:rsidP="00711DB8">
      <w:pPr>
        <w:rPr>
          <w:rFonts w:ascii="Times New Roman" w:hAnsi="Times New Roman" w:cs="Times New Roman"/>
          <w:sz w:val="24"/>
          <w:szCs w:val="24"/>
          <w:lang w:val="en-US"/>
        </w:rPr>
      </w:pPr>
      <w:r w:rsidRPr="00805362">
        <w:rPr>
          <w:rFonts w:ascii="Times New Roman" w:hAnsi="Times New Roman" w:cs="Times New Roman"/>
          <w:sz w:val="24"/>
          <w:szCs w:val="24"/>
          <w:lang w:val="en-US"/>
        </w:rPr>
        <w:t>Adjusted R2</w:t>
      </w:r>
      <w:r>
        <w:rPr>
          <w:rFonts w:ascii="Times New Roman" w:hAnsi="Times New Roman" w:cs="Times New Roman"/>
          <w:sz w:val="24"/>
          <w:szCs w:val="24"/>
          <w:lang w:val="en-US"/>
        </w:rPr>
        <w:t xml:space="preserve"> = 0.511 (almost same as R square)</w:t>
      </w:r>
      <w:r w:rsidRPr="00805362">
        <w:rPr>
          <w:rFonts w:ascii="Times New Roman" w:hAnsi="Times New Roman" w:cs="Times New Roman"/>
          <w:sz w:val="24"/>
          <w:szCs w:val="24"/>
          <w:lang w:val="en-US"/>
        </w:rPr>
        <w:t xml:space="preserve"> Adjusts for degrees of freedom. It penalizes unnecessarily complex models.</w:t>
      </w:r>
    </w:p>
    <w:p w14:paraId="68422ADC" w14:textId="77777777" w:rsidR="00711DB8" w:rsidRDefault="00711DB8" w:rsidP="00711DB8">
      <w:pPr>
        <w:rPr>
          <w:rFonts w:ascii="Times New Roman" w:hAnsi="Times New Roman" w:cs="Times New Roman"/>
          <w:sz w:val="24"/>
          <w:szCs w:val="24"/>
          <w:lang w:val="en-US"/>
        </w:rPr>
      </w:pPr>
      <w:r w:rsidRPr="00B659EB">
        <w:rPr>
          <w:rFonts w:ascii="Times New Roman" w:hAnsi="Times New Roman" w:cs="Times New Roman"/>
          <w:noProof/>
          <w:sz w:val="24"/>
          <w:szCs w:val="24"/>
          <w:lang w:val="en-US"/>
        </w:rPr>
        <w:drawing>
          <wp:inline distT="0" distB="0" distL="0" distR="0" wp14:anchorId="3328FA8A" wp14:editId="46203D0D">
            <wp:extent cx="4304875" cy="2053590"/>
            <wp:effectExtent l="0" t="0" r="635" b="3810"/>
            <wp:docPr id="893929356" name="Picture 893929356"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59306" name="Picture 1" descr="A screenshot of a document&#10;&#10;Description automatically generated"/>
                    <pic:cNvPicPr/>
                  </pic:nvPicPr>
                  <pic:blipFill rotWithShape="1">
                    <a:blip r:embed="rId4"/>
                    <a:srcRect t="59321" r="37381"/>
                    <a:stretch/>
                  </pic:blipFill>
                  <pic:spPr bwMode="auto">
                    <a:xfrm>
                      <a:off x="0" y="0"/>
                      <a:ext cx="4308108" cy="2055132"/>
                    </a:xfrm>
                    <a:prstGeom prst="rect">
                      <a:avLst/>
                    </a:prstGeom>
                    <a:ln>
                      <a:noFill/>
                    </a:ln>
                    <a:extLst>
                      <a:ext uri="{53640926-AAD7-44D8-BBD7-CCE9431645EC}">
                        <a14:shadowObscured xmlns:a14="http://schemas.microsoft.com/office/drawing/2010/main"/>
                      </a:ext>
                    </a:extLst>
                  </pic:spPr>
                </pic:pic>
              </a:graphicData>
            </a:graphic>
          </wp:inline>
        </w:drawing>
      </w:r>
    </w:p>
    <w:p w14:paraId="4D7323CC" w14:textId="77777777" w:rsidR="00711DB8" w:rsidRPr="00B659EB" w:rsidRDefault="00711DB8" w:rsidP="00711DB8">
      <w:pPr>
        <w:rPr>
          <w:rFonts w:ascii="Times New Roman" w:hAnsi="Times New Roman" w:cs="Times New Roman"/>
          <w:sz w:val="24"/>
          <w:szCs w:val="24"/>
          <w:lang w:val="en-US"/>
        </w:rPr>
      </w:pPr>
      <w:r>
        <w:rPr>
          <w:rFonts w:ascii="Times New Roman" w:hAnsi="Times New Roman" w:cs="Times New Roman"/>
          <w:sz w:val="24"/>
          <w:szCs w:val="24"/>
          <w:lang w:val="en-US"/>
        </w:rPr>
        <w:t xml:space="preserve">From above table, we can say that </w:t>
      </w:r>
      <w:r w:rsidRPr="00805362">
        <w:rPr>
          <w:rFonts w:ascii="Times New Roman" w:hAnsi="Times New Roman" w:cs="Times New Roman"/>
          <w:sz w:val="24"/>
          <w:szCs w:val="24"/>
          <w:lang w:val="en-US"/>
        </w:rPr>
        <w:t>A statistically significant proportion of the variability in Brand Co</w:t>
      </w:r>
      <w:r>
        <w:rPr>
          <w:rFonts w:ascii="Times New Roman" w:hAnsi="Times New Roman" w:cs="Times New Roman"/>
          <w:sz w:val="24"/>
          <w:szCs w:val="24"/>
          <w:lang w:val="en-US"/>
        </w:rPr>
        <w:t>nsideration</w:t>
      </w:r>
      <w:r w:rsidRPr="00805362">
        <w:rPr>
          <w:rFonts w:ascii="Times New Roman" w:hAnsi="Times New Roman" w:cs="Times New Roman"/>
          <w:sz w:val="24"/>
          <w:szCs w:val="24"/>
          <w:lang w:val="en-US"/>
        </w:rPr>
        <w:t xml:space="preserve"> for Brand X can be attributed to the regression model (P&lt;0.01).</w:t>
      </w:r>
    </w:p>
    <w:p w14:paraId="553115D6" w14:textId="77777777" w:rsidR="00711DB8" w:rsidRPr="00B659EB" w:rsidRDefault="00711DB8" w:rsidP="00711DB8">
      <w:pPr>
        <w:rPr>
          <w:rFonts w:ascii="Times New Roman" w:hAnsi="Times New Roman" w:cs="Times New Roman"/>
          <w:sz w:val="24"/>
          <w:szCs w:val="24"/>
          <w:lang w:val="en-US"/>
        </w:rPr>
      </w:pPr>
      <w:r w:rsidRPr="00CC202D">
        <w:rPr>
          <w:rFonts w:ascii="Times New Roman" w:hAnsi="Times New Roman" w:cs="Times New Roman"/>
          <w:noProof/>
          <w:sz w:val="24"/>
          <w:szCs w:val="24"/>
          <w:lang w:val="en-US"/>
        </w:rPr>
        <w:lastRenderedPageBreak/>
        <w:drawing>
          <wp:inline distT="0" distB="0" distL="0" distR="0" wp14:anchorId="5DD2E90C" wp14:editId="7F435C94">
            <wp:extent cx="5006340" cy="5752840"/>
            <wp:effectExtent l="0" t="0" r="3810" b="635"/>
            <wp:docPr id="1866198889"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98889" name="Picture 1" descr="A screenshot of a document&#10;&#10;Description automatically generated"/>
                    <pic:cNvPicPr/>
                  </pic:nvPicPr>
                  <pic:blipFill>
                    <a:blip r:embed="rId5"/>
                    <a:stretch>
                      <a:fillRect/>
                    </a:stretch>
                  </pic:blipFill>
                  <pic:spPr>
                    <a:xfrm>
                      <a:off x="0" y="0"/>
                      <a:ext cx="5014978" cy="5762766"/>
                    </a:xfrm>
                    <a:prstGeom prst="rect">
                      <a:avLst/>
                    </a:prstGeom>
                  </pic:spPr>
                </pic:pic>
              </a:graphicData>
            </a:graphic>
          </wp:inline>
        </w:drawing>
      </w:r>
    </w:p>
    <w:p w14:paraId="571F8C95" w14:textId="77777777" w:rsidR="00711DB8" w:rsidRDefault="00711DB8" w:rsidP="00711DB8">
      <w:pPr>
        <w:rPr>
          <w:rFonts w:ascii="Times New Roman" w:hAnsi="Times New Roman" w:cs="Times New Roman"/>
          <w:sz w:val="24"/>
          <w:szCs w:val="24"/>
          <w:lang w:val="en-US"/>
        </w:rPr>
      </w:pPr>
    </w:p>
    <w:p w14:paraId="706101CC" w14:textId="77777777" w:rsidR="00711DB8" w:rsidRDefault="00711DB8" w:rsidP="00711DB8">
      <w:pPr>
        <w:spacing w:before="240" w:after="240" w:line="240" w:lineRule="auto"/>
        <w:rPr>
          <w:rFonts w:ascii="Arial" w:eastAsia="Times New Roman" w:hAnsi="Arial" w:cs="Arial"/>
          <w:color w:val="000000"/>
          <w:kern w:val="0"/>
          <w:lang w:eastAsia="en-IN"/>
          <w14:ligatures w14:val="none"/>
        </w:rPr>
      </w:pPr>
    </w:p>
    <w:p w14:paraId="548EEEDC" w14:textId="77777777" w:rsidR="00711DB8" w:rsidRDefault="00711DB8" w:rsidP="00711DB8">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From the above we can conclude that,</w:t>
      </w:r>
    </w:p>
    <w:p w14:paraId="0A6E6297" w14:textId="77777777" w:rsidR="00711DB8" w:rsidRDefault="00711DB8" w:rsidP="00711DB8">
      <w:pPr>
        <w:spacing w:before="240" w:after="240" w:line="240" w:lineRule="auto"/>
        <w:rPr>
          <w:rFonts w:ascii="Times New Roman" w:eastAsia="Times New Roman" w:hAnsi="Times New Roman" w:cs="Times New Roman"/>
          <w:color w:val="000000"/>
          <w:kern w:val="0"/>
          <w:sz w:val="24"/>
          <w:szCs w:val="24"/>
          <w:lang w:eastAsia="en-IN"/>
          <w14:ligatures w14:val="none"/>
        </w:rPr>
      </w:pPr>
      <w:r w:rsidRPr="00FC111C">
        <w:rPr>
          <w:rFonts w:ascii="Times New Roman" w:eastAsia="Times New Roman" w:hAnsi="Times New Roman" w:cs="Times New Roman"/>
          <w:color w:val="000000"/>
          <w:kern w:val="0"/>
          <w:sz w:val="24"/>
          <w:szCs w:val="24"/>
          <w:lang w:eastAsia="en-IN"/>
          <w14:ligatures w14:val="none"/>
        </w:rPr>
        <w:t>Brand C</w:t>
      </w:r>
      <w:r w:rsidRPr="00235203">
        <w:rPr>
          <w:rFonts w:ascii="Times New Roman" w:eastAsia="Times New Roman" w:hAnsi="Times New Roman" w:cs="Times New Roman"/>
          <w:color w:val="000000"/>
          <w:kern w:val="0"/>
          <w:sz w:val="24"/>
          <w:szCs w:val="24"/>
          <w:lang w:eastAsia="en-IN"/>
          <w14:ligatures w14:val="none"/>
        </w:rPr>
        <w:t>onsideration</w:t>
      </w:r>
      <w:r w:rsidRPr="00FC111C">
        <w:rPr>
          <w:rFonts w:ascii="Times New Roman" w:eastAsia="Times New Roman" w:hAnsi="Times New Roman" w:cs="Times New Roman"/>
          <w:color w:val="000000"/>
          <w:kern w:val="0"/>
          <w:sz w:val="24"/>
          <w:szCs w:val="24"/>
          <w:lang w:eastAsia="en-IN"/>
          <w14:ligatures w14:val="none"/>
        </w:rPr>
        <w:t xml:space="preserve"> = </w:t>
      </w:r>
      <w:r w:rsidRPr="00235203">
        <w:rPr>
          <w:rFonts w:ascii="Times New Roman" w:eastAsia="Times New Roman" w:hAnsi="Times New Roman" w:cs="Times New Roman"/>
          <w:color w:val="000000"/>
          <w:kern w:val="0"/>
          <w:sz w:val="24"/>
          <w:szCs w:val="24"/>
          <w:lang w:eastAsia="en-IN"/>
          <w14:ligatures w14:val="none"/>
        </w:rPr>
        <w:t xml:space="preserve">-0.189 </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eastAsia="Times New Roman" w:hAnsi="Times New Roman" w:cs="Times New Roman"/>
          <w:color w:val="000000"/>
          <w:kern w:val="0"/>
          <w:sz w:val="24"/>
          <w:szCs w:val="24"/>
          <w:lang w:eastAsia="en-IN"/>
          <w14:ligatures w14:val="none"/>
        </w:rPr>
        <w:t>0.391*A Brand for Me_Q13_1</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eastAsia="Times New Roman" w:hAnsi="Times New Roman" w:cs="Times New Roman"/>
          <w:color w:val="000000"/>
          <w:kern w:val="0"/>
          <w:sz w:val="24"/>
          <w:szCs w:val="24"/>
          <w:lang w:eastAsia="en-IN"/>
          <w14:ligatures w14:val="none"/>
        </w:rPr>
        <w:t xml:space="preserve"> </w:t>
      </w:r>
      <w:r w:rsidRPr="00FC111C">
        <w:rPr>
          <w:rFonts w:ascii="Times New Roman" w:eastAsia="Times New Roman" w:hAnsi="Times New Roman" w:cs="Times New Roman"/>
          <w:color w:val="000000"/>
          <w:kern w:val="0"/>
          <w:sz w:val="24"/>
          <w:szCs w:val="24"/>
          <w:lang w:eastAsia="en-IN"/>
          <w14:ligatures w14:val="none"/>
        </w:rPr>
        <w:t>+(0.0</w:t>
      </w:r>
      <w:r w:rsidRPr="00235203">
        <w:rPr>
          <w:rFonts w:ascii="Times New Roman" w:eastAsia="Times New Roman" w:hAnsi="Times New Roman" w:cs="Times New Roman"/>
          <w:color w:val="000000"/>
          <w:kern w:val="0"/>
          <w:sz w:val="24"/>
          <w:szCs w:val="24"/>
          <w:lang w:eastAsia="en-IN"/>
          <w14:ligatures w14:val="none"/>
        </w:rPr>
        <w:t>6</w:t>
      </w:r>
      <w:r w:rsidRPr="00FC111C">
        <w:rPr>
          <w:rFonts w:ascii="Times New Roman" w:eastAsia="Times New Roman" w:hAnsi="Times New Roman" w:cs="Times New Roman"/>
          <w:color w:val="000000"/>
          <w:kern w:val="0"/>
          <w:sz w:val="24"/>
          <w:szCs w:val="24"/>
          <w:lang w:eastAsia="en-IN"/>
          <w14:ligatures w14:val="none"/>
        </w:rPr>
        <w:t>1*</w:t>
      </w:r>
      <w:r w:rsidRPr="00235203">
        <w:rPr>
          <w:rFonts w:ascii="Times New Roman" w:hAnsi="Times New Roman" w:cs="Times New Roman"/>
          <w:sz w:val="24"/>
          <w:szCs w:val="24"/>
          <w:lang w:val="en-US"/>
        </w:rPr>
        <w:t xml:space="preserve"> Proud to own_Q13_2</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eastAsia="Times New Roman" w:hAnsi="Times New Roman" w:cs="Times New Roman"/>
          <w:color w:val="000000"/>
          <w:kern w:val="0"/>
          <w:sz w:val="24"/>
          <w:szCs w:val="24"/>
          <w:lang w:eastAsia="en-IN"/>
          <w14:ligatures w14:val="none"/>
        </w:rPr>
        <w:t xml:space="preserve"> </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eastAsia="Times New Roman" w:hAnsi="Times New Roman" w:cs="Times New Roman"/>
          <w:color w:val="000000"/>
          <w:kern w:val="0"/>
          <w:sz w:val="24"/>
          <w:szCs w:val="24"/>
          <w:lang w:eastAsia="en-IN"/>
          <w14:ligatures w14:val="none"/>
        </w:rPr>
        <w:t>0.026</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hAnsi="Times New Roman" w:cs="Times New Roman"/>
          <w:sz w:val="24"/>
          <w:szCs w:val="24"/>
          <w:lang w:val="en-US"/>
        </w:rPr>
        <w:t>Attractive styling_Q13_3</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eastAsia="Times New Roman" w:hAnsi="Times New Roman" w:cs="Times New Roman"/>
          <w:color w:val="000000"/>
          <w:kern w:val="0"/>
          <w:sz w:val="24"/>
          <w:szCs w:val="24"/>
          <w:lang w:eastAsia="en-IN"/>
          <w14:ligatures w14:val="none"/>
        </w:rPr>
        <w:t xml:space="preserve"> </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eastAsia="Times New Roman" w:hAnsi="Times New Roman" w:cs="Times New Roman"/>
          <w:color w:val="000000"/>
          <w:kern w:val="0"/>
          <w:sz w:val="24"/>
          <w:szCs w:val="24"/>
          <w:lang w:eastAsia="en-IN"/>
          <w14:ligatures w14:val="none"/>
        </w:rPr>
        <w:t>0.047</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hAnsi="Times New Roman" w:cs="Times New Roman"/>
          <w:sz w:val="24"/>
          <w:szCs w:val="24"/>
          <w:lang w:val="en-US"/>
        </w:rPr>
        <w:t>Luxurious_Q13_4</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eastAsia="Times New Roman" w:hAnsi="Times New Roman" w:cs="Times New Roman"/>
          <w:color w:val="000000"/>
          <w:kern w:val="0"/>
          <w:sz w:val="24"/>
          <w:szCs w:val="24"/>
          <w:lang w:eastAsia="en-IN"/>
          <w14:ligatures w14:val="none"/>
        </w:rPr>
        <w:t xml:space="preserve"> </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eastAsia="Times New Roman" w:hAnsi="Times New Roman" w:cs="Times New Roman"/>
          <w:color w:val="000000"/>
          <w:kern w:val="0"/>
          <w:sz w:val="24"/>
          <w:szCs w:val="24"/>
          <w:lang w:eastAsia="en-IN"/>
          <w14:ligatures w14:val="none"/>
        </w:rPr>
        <w:t>0.039</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hAnsi="Times New Roman" w:cs="Times New Roman"/>
          <w:sz w:val="24"/>
          <w:szCs w:val="24"/>
          <w:lang w:val="en-US"/>
        </w:rPr>
        <w:t xml:space="preserve"> Excellent Quality_Q13_5</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eastAsia="Times New Roman" w:hAnsi="Times New Roman" w:cs="Times New Roman"/>
          <w:color w:val="000000"/>
          <w:kern w:val="0"/>
          <w:sz w:val="24"/>
          <w:szCs w:val="24"/>
          <w:lang w:eastAsia="en-IN"/>
          <w14:ligatures w14:val="none"/>
        </w:rPr>
        <w:t xml:space="preserve"> </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eastAsia="Times New Roman" w:hAnsi="Times New Roman" w:cs="Times New Roman"/>
          <w:color w:val="000000"/>
          <w:kern w:val="0"/>
          <w:sz w:val="24"/>
          <w:szCs w:val="24"/>
          <w:lang w:eastAsia="en-IN"/>
          <w14:ligatures w14:val="none"/>
        </w:rPr>
        <w:t>0.025</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hAnsi="Times New Roman" w:cs="Times New Roman"/>
          <w:sz w:val="24"/>
          <w:szCs w:val="24"/>
          <w:lang w:val="en-US"/>
        </w:rPr>
        <w:t xml:space="preserve"> Fits my lifestyle_Q13_7</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eastAsia="Times New Roman" w:hAnsi="Times New Roman" w:cs="Times New Roman"/>
          <w:color w:val="000000"/>
          <w:kern w:val="0"/>
          <w:sz w:val="24"/>
          <w:szCs w:val="24"/>
          <w:lang w:eastAsia="en-IN"/>
          <w14:ligatures w14:val="none"/>
        </w:rPr>
        <w:t xml:space="preserve"> </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eastAsia="Times New Roman" w:hAnsi="Times New Roman" w:cs="Times New Roman"/>
          <w:color w:val="000000"/>
          <w:kern w:val="0"/>
          <w:sz w:val="24"/>
          <w:szCs w:val="24"/>
          <w:lang w:eastAsia="en-IN"/>
          <w14:ligatures w14:val="none"/>
        </w:rPr>
        <w:t>0.059</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hAnsi="Times New Roman" w:cs="Times New Roman"/>
          <w:sz w:val="24"/>
          <w:szCs w:val="24"/>
          <w:lang w:val="en-US"/>
        </w:rPr>
        <w:t xml:space="preserve"> Hear good things Q13_8</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eastAsia="Times New Roman" w:hAnsi="Times New Roman" w:cs="Times New Roman"/>
          <w:color w:val="000000"/>
          <w:kern w:val="0"/>
          <w:sz w:val="24"/>
          <w:szCs w:val="24"/>
          <w:lang w:eastAsia="en-IN"/>
          <w14:ligatures w14:val="none"/>
        </w:rPr>
        <w:t xml:space="preserve"> </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eastAsia="Times New Roman" w:hAnsi="Times New Roman" w:cs="Times New Roman"/>
          <w:color w:val="000000"/>
          <w:kern w:val="0"/>
          <w:sz w:val="24"/>
          <w:szCs w:val="24"/>
          <w:lang w:eastAsia="en-IN"/>
          <w14:ligatures w14:val="none"/>
        </w:rPr>
        <w:t>0.039</w:t>
      </w:r>
      <w:r w:rsidRPr="00FC111C">
        <w:rPr>
          <w:rFonts w:ascii="Times New Roman" w:eastAsia="Times New Roman" w:hAnsi="Times New Roman" w:cs="Times New Roman"/>
          <w:color w:val="000000"/>
          <w:kern w:val="0"/>
          <w:sz w:val="24"/>
          <w:szCs w:val="24"/>
          <w:lang w:eastAsia="en-IN"/>
          <w14:ligatures w14:val="none"/>
        </w:rPr>
        <w:t>*</w:t>
      </w:r>
      <w:r w:rsidRPr="00235203">
        <w:rPr>
          <w:rFonts w:ascii="Times New Roman" w:hAnsi="Times New Roman" w:cs="Times New Roman"/>
          <w:sz w:val="24"/>
          <w:szCs w:val="24"/>
          <w:lang w:val="en-US"/>
        </w:rPr>
        <w:t xml:space="preserve"> Good for money _Q13_9</w:t>
      </w:r>
      <w:r w:rsidRPr="00FC111C">
        <w:rPr>
          <w:rFonts w:ascii="Times New Roman" w:eastAsia="Times New Roman" w:hAnsi="Times New Roman" w:cs="Times New Roman"/>
          <w:color w:val="000000"/>
          <w:kern w:val="0"/>
          <w:sz w:val="24"/>
          <w:szCs w:val="24"/>
          <w:lang w:eastAsia="en-IN"/>
          <w14:ligatures w14:val="none"/>
        </w:rPr>
        <w:t>)</w:t>
      </w:r>
    </w:p>
    <w:p w14:paraId="47C8E736" w14:textId="77777777" w:rsidR="00711DB8" w:rsidRPr="00FC111C" w:rsidRDefault="00711DB8" w:rsidP="00711DB8">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We </w:t>
      </w:r>
      <w:r w:rsidRPr="00235203">
        <w:rPr>
          <w:rFonts w:ascii="Times New Roman" w:eastAsia="Times New Roman" w:hAnsi="Times New Roman" w:cs="Times New Roman"/>
          <w:color w:val="000000"/>
          <w:kern w:val="0"/>
          <w:sz w:val="24"/>
          <w:szCs w:val="24"/>
          <w:lang w:eastAsia="en-IN"/>
          <w14:ligatures w14:val="none"/>
        </w:rPr>
        <w:t>can</w:t>
      </w:r>
      <w:r w:rsidRPr="00235203">
        <w:rPr>
          <w:rFonts w:ascii="Times New Roman" w:eastAsia="Times New Roman" w:hAnsi="Times New Roman" w:cs="Times New Roman"/>
          <w:b/>
          <w:bCs/>
          <w:color w:val="000000"/>
          <w:kern w:val="0"/>
          <w:sz w:val="24"/>
          <w:szCs w:val="24"/>
          <w:lang w:eastAsia="en-IN"/>
          <w14:ligatures w14:val="none"/>
        </w:rPr>
        <w:t xml:space="preserve"> reject the null hypothesis</w:t>
      </w:r>
      <w:r>
        <w:rPr>
          <w:rFonts w:ascii="Times New Roman" w:eastAsia="Times New Roman" w:hAnsi="Times New Roman" w:cs="Times New Roman"/>
          <w:color w:val="000000"/>
          <w:kern w:val="0"/>
          <w:sz w:val="24"/>
          <w:szCs w:val="24"/>
          <w:lang w:eastAsia="en-IN"/>
          <w14:ligatures w14:val="none"/>
        </w:rPr>
        <w:t xml:space="preserve"> and can represent the relation using the above equation and can say that if no other value changes, a unit change increase in A Brand for Me (Q13_1) will increase the Brand Consideration for Band X by 0.391.</w:t>
      </w:r>
    </w:p>
    <w:p w14:paraId="015AF0D7" w14:textId="77777777" w:rsidR="00711DB8" w:rsidRDefault="00711DB8" w:rsidP="00711DB8">
      <w:pPr>
        <w:spacing w:before="240" w:after="240" w:line="240" w:lineRule="auto"/>
        <w:rPr>
          <w:rFonts w:ascii="Times New Roman" w:eastAsia="Times New Roman" w:hAnsi="Times New Roman" w:cs="Times New Roman"/>
          <w:kern w:val="0"/>
          <w:sz w:val="24"/>
          <w:szCs w:val="24"/>
          <w:lang w:eastAsia="en-IN"/>
          <w14:ligatures w14:val="none"/>
        </w:rPr>
      </w:pPr>
    </w:p>
    <w:p w14:paraId="18D62300" w14:textId="77777777" w:rsidR="00711DB8" w:rsidRPr="00235203" w:rsidRDefault="00711DB8" w:rsidP="00711DB8">
      <w:pPr>
        <w:spacing w:before="240" w:after="240" w:line="240" w:lineRule="auto"/>
        <w:rPr>
          <w:rFonts w:ascii="Times New Roman" w:eastAsia="Times New Roman" w:hAnsi="Times New Roman" w:cs="Times New Roman"/>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lastRenderedPageBreak/>
        <w:t>Drivers of Commitment with Brand X:</w:t>
      </w:r>
    </w:p>
    <w:tbl>
      <w:tblPr>
        <w:tblW w:w="0" w:type="auto"/>
        <w:tblCellMar>
          <w:top w:w="15" w:type="dxa"/>
          <w:left w:w="15" w:type="dxa"/>
          <w:bottom w:w="15" w:type="dxa"/>
          <w:right w:w="15" w:type="dxa"/>
        </w:tblCellMar>
        <w:tblLook w:val="04A0" w:firstRow="1" w:lastRow="0" w:firstColumn="1" w:lastColumn="0" w:noHBand="0" w:noVBand="1"/>
      </w:tblPr>
      <w:tblGrid>
        <w:gridCol w:w="2065"/>
        <w:gridCol w:w="3528"/>
        <w:gridCol w:w="3500"/>
      </w:tblGrid>
      <w:tr w:rsidR="00711DB8" w:rsidRPr="00235203" w14:paraId="70C41E27" w14:textId="77777777">
        <w:trPr>
          <w:trHeight w:val="570"/>
        </w:trPr>
        <w:tc>
          <w:tcPr>
            <w:tcW w:w="20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0987FF" w14:textId="77777777" w:rsidR="00711DB8" w:rsidRPr="002A3D30" w:rsidRDefault="00711DB8">
            <w:pPr>
              <w:spacing w:before="240" w:after="0" w:line="240" w:lineRule="auto"/>
              <w:rPr>
                <w:rFonts w:ascii="Times New Roman" w:eastAsia="Times New Roman" w:hAnsi="Times New Roman" w:cs="Times New Roman"/>
                <w:b/>
                <w:bCs/>
                <w:kern w:val="0"/>
                <w:sz w:val="24"/>
                <w:szCs w:val="24"/>
                <w:lang w:eastAsia="en-IN"/>
                <w14:ligatures w14:val="none"/>
              </w:rPr>
            </w:pPr>
            <w:r w:rsidRPr="002A3D30">
              <w:rPr>
                <w:rFonts w:ascii="Times New Roman" w:eastAsia="Times New Roman" w:hAnsi="Times New Roman" w:cs="Times New Roman"/>
                <w:b/>
                <w:bCs/>
                <w:color w:val="000000"/>
                <w:kern w:val="0"/>
                <w:sz w:val="24"/>
                <w:szCs w:val="24"/>
                <w:lang w:eastAsia="en-IN"/>
                <w14:ligatures w14:val="none"/>
              </w:rPr>
              <w:t>Attribute</w:t>
            </w:r>
          </w:p>
        </w:tc>
        <w:tc>
          <w:tcPr>
            <w:tcW w:w="352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B3348B" w14:textId="77777777" w:rsidR="00711DB8" w:rsidRPr="002A3D30" w:rsidRDefault="00711DB8">
            <w:pPr>
              <w:spacing w:before="240" w:after="0" w:line="240" w:lineRule="auto"/>
              <w:rPr>
                <w:rFonts w:ascii="Times New Roman" w:eastAsia="Times New Roman" w:hAnsi="Times New Roman" w:cs="Times New Roman"/>
                <w:b/>
                <w:bCs/>
                <w:kern w:val="0"/>
                <w:sz w:val="24"/>
                <w:szCs w:val="24"/>
                <w:lang w:eastAsia="en-IN"/>
                <w14:ligatures w14:val="none"/>
              </w:rPr>
            </w:pPr>
            <w:r w:rsidRPr="002A3D30">
              <w:rPr>
                <w:rFonts w:ascii="Times New Roman" w:eastAsia="Times New Roman" w:hAnsi="Times New Roman" w:cs="Times New Roman"/>
                <w:b/>
                <w:bCs/>
                <w:color w:val="000000"/>
                <w:kern w:val="0"/>
                <w:sz w:val="24"/>
                <w:szCs w:val="24"/>
                <w:lang w:eastAsia="en-IN"/>
                <w14:ligatures w14:val="none"/>
              </w:rPr>
              <w:t>Relative Importance of Beta Weight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F36DB3" w14:textId="77777777" w:rsidR="00711DB8" w:rsidRPr="002A3D30" w:rsidRDefault="00711DB8">
            <w:pPr>
              <w:spacing w:before="240" w:after="0" w:line="240" w:lineRule="auto"/>
              <w:rPr>
                <w:rFonts w:ascii="Times New Roman" w:eastAsia="Times New Roman" w:hAnsi="Times New Roman" w:cs="Times New Roman"/>
                <w:b/>
                <w:bCs/>
                <w:kern w:val="0"/>
                <w:sz w:val="24"/>
                <w:szCs w:val="24"/>
                <w:lang w:eastAsia="en-IN"/>
                <w14:ligatures w14:val="none"/>
              </w:rPr>
            </w:pPr>
            <w:r w:rsidRPr="002A3D30">
              <w:rPr>
                <w:rFonts w:ascii="Times New Roman" w:eastAsia="Times New Roman" w:hAnsi="Times New Roman" w:cs="Times New Roman"/>
                <w:b/>
                <w:bCs/>
                <w:color w:val="000000"/>
                <w:kern w:val="0"/>
                <w:sz w:val="24"/>
                <w:szCs w:val="24"/>
                <w:lang w:eastAsia="en-IN"/>
                <w14:ligatures w14:val="none"/>
              </w:rPr>
              <w:t>Relative Importance of Ranking</w:t>
            </w:r>
          </w:p>
        </w:tc>
      </w:tr>
      <w:tr w:rsidR="00711DB8" w:rsidRPr="00235203" w14:paraId="6A6FC985" w14:textId="77777777">
        <w:trPr>
          <w:trHeight w:val="285"/>
        </w:trPr>
        <w:tc>
          <w:tcPr>
            <w:tcW w:w="20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C5ABDD" w14:textId="77777777" w:rsidR="00711DB8" w:rsidRPr="00235203" w:rsidRDefault="00711DB8">
            <w:pPr>
              <w:spacing w:before="240" w:after="0" w:line="240" w:lineRule="auto"/>
              <w:rPr>
                <w:rFonts w:ascii="Times New Roman" w:eastAsia="Times New Roman" w:hAnsi="Times New Roman" w:cs="Times New Roman"/>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A brand for me</w:t>
            </w:r>
          </w:p>
        </w:tc>
        <w:tc>
          <w:tcPr>
            <w:tcW w:w="352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5F1420" w14:textId="77777777" w:rsidR="00711DB8" w:rsidRPr="00235203" w:rsidRDefault="00711DB8">
            <w:pPr>
              <w:spacing w:before="240" w:after="0" w:line="240" w:lineRule="auto"/>
              <w:jc w:val="center"/>
              <w:rPr>
                <w:rFonts w:ascii="Times New Roman" w:eastAsia="Times New Roman" w:hAnsi="Times New Roman" w:cs="Times New Roman"/>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0.370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93FD79" w14:textId="13648AE7" w:rsidR="00711DB8" w:rsidRPr="00235203" w:rsidRDefault="00711DB8">
            <w:pPr>
              <w:spacing w:before="240" w:after="0" w:line="240" w:lineRule="auto"/>
              <w:rPr>
                <w:rFonts w:ascii="Times New Roman" w:eastAsia="Times New Roman" w:hAnsi="Times New Roman" w:cs="Times New Roman"/>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 xml:space="preserve"> </w:t>
            </w:r>
            <w:r w:rsidR="00D62A02">
              <w:rPr>
                <w:rFonts w:ascii="Times New Roman" w:eastAsia="Times New Roman" w:hAnsi="Times New Roman" w:cs="Times New Roman"/>
                <w:color w:val="000000"/>
                <w:kern w:val="0"/>
                <w:sz w:val="24"/>
                <w:szCs w:val="24"/>
                <w:lang w:eastAsia="en-IN"/>
                <w14:ligatures w14:val="none"/>
              </w:rPr>
              <w:t>8</w:t>
            </w:r>
          </w:p>
        </w:tc>
      </w:tr>
      <w:tr w:rsidR="00711DB8" w:rsidRPr="00235203" w14:paraId="3D89F2EE" w14:textId="77777777">
        <w:trPr>
          <w:trHeight w:val="285"/>
        </w:trPr>
        <w:tc>
          <w:tcPr>
            <w:tcW w:w="20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92E6DB" w14:textId="77777777" w:rsidR="00711DB8" w:rsidRPr="00235203" w:rsidRDefault="00711DB8">
            <w:pPr>
              <w:spacing w:before="240" w:after="0" w:line="240" w:lineRule="auto"/>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Fits my style</w:t>
            </w:r>
          </w:p>
        </w:tc>
        <w:tc>
          <w:tcPr>
            <w:tcW w:w="352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AF3CD8" w14:textId="77777777" w:rsidR="00711DB8" w:rsidRPr="00235203" w:rsidRDefault="00711DB8">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0.189</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BE09C7" w14:textId="6A86A279" w:rsidR="00711DB8" w:rsidRPr="00235203" w:rsidRDefault="00711DB8">
            <w:pPr>
              <w:spacing w:before="240" w:after="0" w:line="240" w:lineRule="auto"/>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 xml:space="preserve"> </w:t>
            </w:r>
            <w:r w:rsidR="00D62A02">
              <w:rPr>
                <w:rFonts w:ascii="Times New Roman" w:eastAsia="Times New Roman" w:hAnsi="Times New Roman" w:cs="Times New Roman"/>
                <w:color w:val="000000"/>
                <w:kern w:val="0"/>
                <w:sz w:val="24"/>
                <w:szCs w:val="24"/>
                <w:lang w:eastAsia="en-IN"/>
                <w14:ligatures w14:val="none"/>
              </w:rPr>
              <w:t>7</w:t>
            </w:r>
          </w:p>
        </w:tc>
      </w:tr>
      <w:tr w:rsidR="00711DB8" w:rsidRPr="00235203" w14:paraId="624DEA2E" w14:textId="77777777">
        <w:trPr>
          <w:trHeight w:val="285"/>
        </w:trPr>
        <w:tc>
          <w:tcPr>
            <w:tcW w:w="20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3973EB" w14:textId="77777777" w:rsidR="00711DB8" w:rsidRPr="000D7051" w:rsidRDefault="00711DB8">
            <w:pPr>
              <w:spacing w:before="240" w:after="0" w:line="240" w:lineRule="auto"/>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Proud to own</w:t>
            </w:r>
          </w:p>
        </w:tc>
        <w:tc>
          <w:tcPr>
            <w:tcW w:w="352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20E7F1" w14:textId="77777777" w:rsidR="00711DB8" w:rsidRPr="00235203" w:rsidRDefault="00711DB8">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0.053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6F0634" w14:textId="7B25296B" w:rsidR="00711DB8" w:rsidRPr="00235203" w:rsidRDefault="00711DB8">
            <w:pPr>
              <w:spacing w:before="240" w:after="0" w:line="240" w:lineRule="auto"/>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 xml:space="preserve"> </w:t>
            </w:r>
            <w:r w:rsidR="00D62A02">
              <w:rPr>
                <w:rFonts w:ascii="Times New Roman" w:eastAsia="Times New Roman" w:hAnsi="Times New Roman" w:cs="Times New Roman"/>
                <w:color w:val="000000"/>
                <w:kern w:val="0"/>
                <w:sz w:val="24"/>
                <w:szCs w:val="24"/>
                <w:lang w:eastAsia="en-IN"/>
                <w14:ligatures w14:val="none"/>
              </w:rPr>
              <w:t>6</w:t>
            </w:r>
          </w:p>
        </w:tc>
      </w:tr>
      <w:tr w:rsidR="00711DB8" w:rsidRPr="00235203" w14:paraId="092DE8DD" w14:textId="77777777">
        <w:trPr>
          <w:trHeight w:val="285"/>
        </w:trPr>
        <w:tc>
          <w:tcPr>
            <w:tcW w:w="20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1DD920" w14:textId="77777777" w:rsidR="00711DB8" w:rsidRPr="00235203" w:rsidRDefault="00711DB8">
            <w:pPr>
              <w:spacing w:before="240" w:after="0" w:line="240" w:lineRule="auto"/>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Hear good things</w:t>
            </w:r>
          </w:p>
        </w:tc>
        <w:tc>
          <w:tcPr>
            <w:tcW w:w="352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1F887A" w14:textId="77777777" w:rsidR="00711DB8" w:rsidRPr="00235203" w:rsidRDefault="00711DB8">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0.050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C380B9" w14:textId="788F95A7" w:rsidR="00711DB8" w:rsidRPr="00235203" w:rsidRDefault="00711DB8">
            <w:pPr>
              <w:spacing w:before="240" w:after="0" w:line="240" w:lineRule="auto"/>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 xml:space="preserve"> </w:t>
            </w:r>
            <w:r w:rsidR="00D62A02">
              <w:rPr>
                <w:rFonts w:ascii="Times New Roman" w:eastAsia="Times New Roman" w:hAnsi="Times New Roman" w:cs="Times New Roman"/>
                <w:color w:val="000000"/>
                <w:kern w:val="0"/>
                <w:sz w:val="24"/>
                <w:szCs w:val="24"/>
                <w:lang w:eastAsia="en-IN"/>
                <w14:ligatures w14:val="none"/>
              </w:rPr>
              <w:t>5</w:t>
            </w:r>
          </w:p>
        </w:tc>
      </w:tr>
      <w:tr w:rsidR="00711DB8" w:rsidRPr="00235203" w14:paraId="1C620AD4" w14:textId="77777777">
        <w:trPr>
          <w:trHeight w:val="285"/>
        </w:trPr>
        <w:tc>
          <w:tcPr>
            <w:tcW w:w="20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4B2DD8" w14:textId="77777777" w:rsidR="00711DB8" w:rsidRPr="00235203" w:rsidRDefault="00711DB8">
            <w:pPr>
              <w:spacing w:before="240" w:after="0" w:line="240" w:lineRule="auto"/>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Luxurious</w:t>
            </w:r>
          </w:p>
        </w:tc>
        <w:tc>
          <w:tcPr>
            <w:tcW w:w="352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2A7CD9" w14:textId="77777777" w:rsidR="00711DB8" w:rsidRPr="00235203" w:rsidRDefault="00711DB8">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0.040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0498AE" w14:textId="6EBCA911" w:rsidR="00711DB8" w:rsidRPr="00235203" w:rsidRDefault="00711DB8">
            <w:pPr>
              <w:spacing w:before="240" w:after="0" w:line="240" w:lineRule="auto"/>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 xml:space="preserve"> </w:t>
            </w:r>
            <w:r w:rsidR="00D62A02">
              <w:rPr>
                <w:rFonts w:ascii="Times New Roman" w:eastAsia="Times New Roman" w:hAnsi="Times New Roman" w:cs="Times New Roman"/>
                <w:color w:val="000000"/>
                <w:kern w:val="0"/>
                <w:sz w:val="24"/>
                <w:szCs w:val="24"/>
                <w:lang w:eastAsia="en-IN"/>
                <w14:ligatures w14:val="none"/>
              </w:rPr>
              <w:t>4</w:t>
            </w:r>
          </w:p>
        </w:tc>
      </w:tr>
      <w:tr w:rsidR="00711DB8" w:rsidRPr="00235203" w14:paraId="19993609" w14:textId="77777777">
        <w:trPr>
          <w:trHeight w:val="285"/>
        </w:trPr>
        <w:tc>
          <w:tcPr>
            <w:tcW w:w="20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4622A8" w14:textId="77777777" w:rsidR="00711DB8" w:rsidRPr="00235203" w:rsidRDefault="00711DB8">
            <w:pPr>
              <w:spacing w:before="240" w:after="0" w:line="240" w:lineRule="auto"/>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Excellent Quality</w:t>
            </w:r>
          </w:p>
        </w:tc>
        <w:tc>
          <w:tcPr>
            <w:tcW w:w="352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AC775A" w14:textId="77777777" w:rsidR="00711DB8" w:rsidRPr="00235203" w:rsidRDefault="00711DB8">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0.033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6B75F6" w14:textId="10328AC7" w:rsidR="00711DB8" w:rsidRPr="00235203" w:rsidRDefault="00711DB8">
            <w:pPr>
              <w:spacing w:before="240" w:after="0" w:line="240" w:lineRule="auto"/>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 xml:space="preserve"> </w:t>
            </w:r>
            <w:r w:rsidR="00D62A02">
              <w:rPr>
                <w:rFonts w:ascii="Times New Roman" w:eastAsia="Times New Roman" w:hAnsi="Times New Roman" w:cs="Times New Roman"/>
                <w:color w:val="000000"/>
                <w:kern w:val="0"/>
                <w:sz w:val="24"/>
                <w:szCs w:val="24"/>
                <w:lang w:eastAsia="en-IN"/>
                <w14:ligatures w14:val="none"/>
              </w:rPr>
              <w:t>3</w:t>
            </w:r>
          </w:p>
        </w:tc>
      </w:tr>
      <w:tr w:rsidR="00711DB8" w:rsidRPr="00235203" w14:paraId="04F01F45" w14:textId="77777777">
        <w:trPr>
          <w:trHeight w:val="285"/>
        </w:trPr>
        <w:tc>
          <w:tcPr>
            <w:tcW w:w="20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BABEAE" w14:textId="77777777" w:rsidR="00711DB8" w:rsidRPr="00235203" w:rsidRDefault="00711DB8">
            <w:pPr>
              <w:spacing w:before="240" w:after="0" w:line="240" w:lineRule="auto"/>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Good for money</w:t>
            </w:r>
          </w:p>
        </w:tc>
        <w:tc>
          <w:tcPr>
            <w:tcW w:w="352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31D0A9" w14:textId="77777777" w:rsidR="00711DB8" w:rsidRPr="00235203" w:rsidRDefault="00711DB8">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0.031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1EA6C0" w14:textId="4A68FA05" w:rsidR="00711DB8" w:rsidRPr="00235203" w:rsidRDefault="00711DB8">
            <w:pPr>
              <w:spacing w:before="240" w:after="0" w:line="240" w:lineRule="auto"/>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 xml:space="preserve"> </w:t>
            </w:r>
            <w:r w:rsidR="00D62A02">
              <w:rPr>
                <w:rFonts w:ascii="Times New Roman" w:eastAsia="Times New Roman" w:hAnsi="Times New Roman" w:cs="Times New Roman"/>
                <w:color w:val="000000"/>
                <w:kern w:val="0"/>
                <w:sz w:val="24"/>
                <w:szCs w:val="24"/>
                <w:lang w:eastAsia="en-IN"/>
                <w14:ligatures w14:val="none"/>
              </w:rPr>
              <w:t>2</w:t>
            </w:r>
          </w:p>
        </w:tc>
      </w:tr>
      <w:tr w:rsidR="00711DB8" w:rsidRPr="00235203" w14:paraId="08536E07" w14:textId="77777777">
        <w:trPr>
          <w:trHeight w:val="285"/>
        </w:trPr>
        <w:tc>
          <w:tcPr>
            <w:tcW w:w="20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EC55F0" w14:textId="77777777" w:rsidR="00711DB8" w:rsidRPr="00235203" w:rsidRDefault="00711DB8">
            <w:pPr>
              <w:spacing w:before="240" w:after="0" w:line="240" w:lineRule="auto"/>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Attractive Styling</w:t>
            </w:r>
          </w:p>
        </w:tc>
        <w:tc>
          <w:tcPr>
            <w:tcW w:w="352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A990AF" w14:textId="77777777" w:rsidR="00711DB8" w:rsidRPr="00235203" w:rsidRDefault="00711DB8">
            <w:pPr>
              <w:spacing w:before="240" w:after="0" w:line="240" w:lineRule="auto"/>
              <w:jc w:val="center"/>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0.023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2061C4" w14:textId="6463B960" w:rsidR="00711DB8" w:rsidRPr="00235203" w:rsidRDefault="00711DB8">
            <w:pPr>
              <w:spacing w:before="240" w:after="0" w:line="240" w:lineRule="auto"/>
              <w:rPr>
                <w:rFonts w:ascii="Times New Roman" w:eastAsia="Times New Roman" w:hAnsi="Times New Roman" w:cs="Times New Roman"/>
                <w:color w:val="000000"/>
                <w:kern w:val="0"/>
                <w:sz w:val="24"/>
                <w:szCs w:val="24"/>
                <w:lang w:eastAsia="en-IN"/>
                <w14:ligatures w14:val="none"/>
              </w:rPr>
            </w:pPr>
            <w:r w:rsidRPr="00235203">
              <w:rPr>
                <w:rFonts w:ascii="Times New Roman" w:eastAsia="Times New Roman" w:hAnsi="Times New Roman" w:cs="Times New Roman"/>
                <w:color w:val="000000"/>
                <w:kern w:val="0"/>
                <w:sz w:val="24"/>
                <w:szCs w:val="24"/>
                <w:lang w:eastAsia="en-IN"/>
                <w14:ligatures w14:val="none"/>
              </w:rPr>
              <w:t xml:space="preserve"> </w:t>
            </w:r>
            <w:r w:rsidR="00D62A02">
              <w:rPr>
                <w:rFonts w:ascii="Times New Roman" w:eastAsia="Times New Roman" w:hAnsi="Times New Roman" w:cs="Times New Roman"/>
                <w:color w:val="000000"/>
                <w:kern w:val="0"/>
                <w:sz w:val="24"/>
                <w:szCs w:val="24"/>
                <w:lang w:eastAsia="en-IN"/>
                <w14:ligatures w14:val="none"/>
              </w:rPr>
              <w:t>1</w:t>
            </w:r>
          </w:p>
        </w:tc>
      </w:tr>
    </w:tbl>
    <w:p w14:paraId="03B0C383" w14:textId="77777777" w:rsidR="00711DB8" w:rsidRPr="00FC111C" w:rsidRDefault="00711DB8" w:rsidP="00711DB8">
      <w:pPr>
        <w:spacing w:after="0" w:line="240" w:lineRule="auto"/>
        <w:ind w:firstLine="720"/>
        <w:rPr>
          <w:rFonts w:ascii="Times New Roman" w:eastAsia="Times New Roman" w:hAnsi="Times New Roman" w:cs="Times New Roman"/>
          <w:kern w:val="0"/>
          <w:sz w:val="24"/>
          <w:szCs w:val="24"/>
          <w:lang w:eastAsia="en-IN"/>
          <w14:ligatures w14:val="none"/>
        </w:rPr>
      </w:pPr>
    </w:p>
    <w:p w14:paraId="2F491836" w14:textId="77777777" w:rsidR="00711DB8" w:rsidRPr="00B659EB" w:rsidRDefault="00711DB8" w:rsidP="00711DB8">
      <w:pPr>
        <w:rPr>
          <w:rFonts w:ascii="Times New Roman" w:hAnsi="Times New Roman" w:cs="Times New Roman"/>
          <w:sz w:val="24"/>
          <w:szCs w:val="24"/>
          <w:lang w:val="en-US"/>
        </w:rPr>
      </w:pPr>
    </w:p>
    <w:p w14:paraId="22329C1F" w14:textId="77777777" w:rsidR="00711DB8" w:rsidRPr="00B659EB" w:rsidRDefault="00711DB8" w:rsidP="00711DB8">
      <w:pPr>
        <w:rPr>
          <w:rFonts w:ascii="Times New Roman" w:hAnsi="Times New Roman" w:cs="Times New Roman"/>
          <w:sz w:val="24"/>
          <w:szCs w:val="24"/>
          <w:lang w:val="en-US"/>
        </w:rPr>
      </w:pPr>
    </w:p>
    <w:p w14:paraId="0A9C1633" w14:textId="77777777" w:rsidR="00711DB8" w:rsidRPr="00B659EB" w:rsidRDefault="00711DB8" w:rsidP="00711DB8">
      <w:pPr>
        <w:rPr>
          <w:rFonts w:ascii="Times New Roman" w:hAnsi="Times New Roman" w:cs="Times New Roman"/>
          <w:sz w:val="24"/>
          <w:szCs w:val="24"/>
          <w:lang w:val="en-US"/>
        </w:rPr>
      </w:pPr>
    </w:p>
    <w:p w14:paraId="13A389EA" w14:textId="77777777" w:rsidR="00EE730A" w:rsidRDefault="00EE730A"/>
    <w:sectPr w:rsidR="00EE73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730A"/>
    <w:rsid w:val="004A3F3E"/>
    <w:rsid w:val="00711DB8"/>
    <w:rsid w:val="00D62A02"/>
    <w:rsid w:val="00EE7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FA61"/>
  <w15:docId w15:val="{E4B978A2-578F-443B-8182-0AF0FA47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1DB8"/>
    <w:pPr>
      <w:autoSpaceDE w:val="0"/>
      <w:autoSpaceDN w:val="0"/>
      <w:adjustRightInd w:val="0"/>
      <w:spacing w:after="0" w:line="240" w:lineRule="auto"/>
    </w:pPr>
    <w:rPr>
      <w:rFonts w:ascii="Times New Roman" w:hAnsi="Times New Roman" w:cs="Times New Roman"/>
      <w:color w:val="000000"/>
      <w:kern w:val="0"/>
      <w:sz w:val="24"/>
      <w:szCs w:val="24"/>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Dod</dc:creator>
  <cp:keywords/>
  <dc:description/>
  <cp:lastModifiedBy>Bhupesh Dod</cp:lastModifiedBy>
  <cp:revision>2</cp:revision>
  <dcterms:created xsi:type="dcterms:W3CDTF">2023-11-03T01:44:00Z</dcterms:created>
  <dcterms:modified xsi:type="dcterms:W3CDTF">2023-11-03T14:32:00Z</dcterms:modified>
</cp:coreProperties>
</file>