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W w:w="0" w:type="auto"/>
        <w:tblInd w:w="108" w:type="dxa"/>
        <w:tblLayout w:type="fixed"/>
        <w:tblLook w:val="01E0"/>
      </w:tblPr>
      <w:tblGrid>
        <w:gridCol w:w="10095"/>
      </w:tblGrid>
      <w:tr w:rsidTr="00EE60F6">
        <w:tblPrEx>
          <w:tblW w:w="0" w:type="auto"/>
          <w:tblInd w:w="108" w:type="dxa"/>
          <w:tblLayout w:type="fixed"/>
          <w:tblLook w:val="01E0"/>
        </w:tblPrEx>
        <w:trPr>
          <w:trHeight w:val="1384"/>
        </w:trPr>
        <w:tc>
          <w:tcPr>
            <w:tcW w:w="10095" w:type="dxa"/>
          </w:tcPr>
          <w:p w:rsidR="00C42990" w:rsidP="00EE60F6">
            <w:pPr>
              <w:pStyle w:val="EnterYourName"/>
              <w:jc w:val="both"/>
              <w:rPr>
                <w:sz w:val="36"/>
                <w:szCs w:val="36"/>
              </w:rPr>
            </w:pPr>
            <w:r>
              <w:rPr>
                <w:noProof/>
                <w:sz w:val="36"/>
                <w:szCs w:val="36"/>
              </w:rPr>
              <w:pict>
                <v:shapetype id="_x0000_t202" coordsize="21600,21600" o:spt="202" path="m,l,21600r21600,l21600,xe">
                  <v:stroke joinstyle="miter"/>
                  <v:path gradientshapeok="t" o:connecttype="rect"/>
                </v:shapetype>
                <v:shape id="_x0000_s1025" type="#_x0000_t202" style="width:117pt;height:27pt;margin-top:54pt;margin-left:381.6pt;position:absolute;z-index:251658240" filled="f" fillcolor="window" stroked="f">
                  <v:textbox>
                    <w:txbxContent>
                      <w:p w:rsidR="00C42990" w:rsidRPr="00DB2865" w:rsidP="00C42990">
                        <w:pPr>
                          <w:jc w:val="right"/>
                          <w:rPr>
                            <w:rFonts w:ascii="Avenir 45" w:hAnsi="Avenir 45"/>
                            <w:i/>
                          </w:rPr>
                        </w:pPr>
                      </w:p>
                    </w:txbxContent>
                  </v:textbox>
                </v:shape>
              </w:pict>
            </w:r>
            <w:r w:rsidRPr="00AE0227">
              <w:rPr>
                <w:sz w:val="36"/>
                <w:szCs w:val="36"/>
              </w:rPr>
              <w:t>Deepthi Tumma</w:t>
            </w:r>
            <w:r>
              <w:rPr>
                <w:sz w:val="36"/>
                <w:szCs w:val="36"/>
              </w:rPr>
              <w:t xml:space="preserve">                                     </w:t>
            </w:r>
            <w:r>
              <w:fldChar w:fldCharType="begin"/>
            </w:r>
            <w:r>
              <w:instrText xml:space="preserve"> HYPERLINK "mailto:tummadeepthi@gmail.com" </w:instrText>
            </w:r>
            <w:r>
              <w:fldChar w:fldCharType="separate"/>
            </w:r>
            <w:r w:rsidRPr="00547B6E">
              <w:rPr>
                <w:rStyle w:val="Hyperlink"/>
                <w:sz w:val="36"/>
                <w:szCs w:val="36"/>
              </w:rPr>
              <w:t>tummadeepthi@gmail.com</w:t>
            </w:r>
            <w:r>
              <w:fldChar w:fldCharType="end"/>
            </w:r>
          </w:p>
          <w:p w:rsidR="00C42990" w:rsidRPr="00AE0227" w:rsidP="00EE60F6">
            <w:pPr>
              <w:pStyle w:val="EnterYourName"/>
              <w:tabs>
                <w:tab w:val="left" w:pos="5160"/>
                <w:tab w:val="left" w:pos="6750"/>
              </w:tabs>
              <w:jc w:val="both"/>
            </w:pPr>
            <w:r>
              <w:rPr>
                <w:sz w:val="36"/>
                <w:szCs w:val="36"/>
              </w:rPr>
              <w:t xml:space="preserve">            </w:t>
            </w:r>
            <w:r w:rsidRPr="00AE0227">
              <w:tab/>
            </w:r>
            <w:r>
              <w:t xml:space="preserve">             Contact no.  8897626160</w:t>
            </w:r>
            <w:r>
              <w:tab/>
            </w:r>
            <w:r w:rsidRPr="00AE0227">
              <w:tab/>
            </w:r>
          </w:p>
        </w:tc>
      </w:tr>
    </w:tbl>
    <w:p w:rsidR="007D6424" w:rsidP="0049672B">
      <w:pPr>
        <w:pStyle w:val="EnterYourName"/>
        <w:jc w:val="both"/>
        <w:rPr>
          <w:rStyle w:val="ResumeBodyCharChar"/>
          <w:rFonts w:ascii="Avenir 45" w:eastAsia="Calibri" w:hAnsi="Avenir 45"/>
          <w:b w:val="0"/>
          <w:i w:val="0"/>
          <w:sz w:val="24"/>
          <w:u w:val="single"/>
        </w:rPr>
      </w:pPr>
      <w:r w:rsidRPr="0049672B">
        <w:rPr>
          <w:rStyle w:val="ResumeBodyCharChar"/>
          <w:rFonts w:ascii="Avenir 45" w:eastAsia="Calibri" w:hAnsi="Avenir 45"/>
          <w:sz w:val="24"/>
          <w:u w:val="single"/>
        </w:rPr>
        <w:t>Professional Summary</w:t>
      </w:r>
      <w:r w:rsidRPr="00C42990">
        <w:rPr>
          <w:rStyle w:val="ResumeBodyCharChar"/>
          <w:rFonts w:ascii="Avenir 45" w:eastAsia="Calibri" w:hAnsi="Avenir 45"/>
          <w:b w:val="0"/>
          <w:i w:val="0"/>
          <w:sz w:val="24"/>
          <w:u w:val="single"/>
        </w:rPr>
        <w:t xml:space="preserve">:   </w:t>
      </w:r>
    </w:p>
    <w:p w:rsidR="00C42990" w:rsidRPr="00C42990" w:rsidP="00C42990">
      <w:pPr>
        <w:pStyle w:val="ListParagraph"/>
        <w:tabs>
          <w:tab w:val="right" w:pos="9360"/>
        </w:tabs>
        <w:spacing w:before="60" w:after="0" w:line="240" w:lineRule="auto"/>
        <w:ind w:left="0"/>
        <w:contextualSpacing w:val="0"/>
        <w:jc w:val="both"/>
        <w:rPr>
          <w:rStyle w:val="ResumeBodyCharChar"/>
          <w:rFonts w:ascii="Avenir 45" w:eastAsia="Calibri" w:hAnsi="Avenir 45"/>
          <w:b/>
          <w:i/>
          <w:sz w:val="24"/>
          <w:u w:val="single"/>
        </w:rPr>
      </w:pPr>
      <w:r w:rsidRPr="00C42990">
        <w:rPr>
          <w:rStyle w:val="ResumeBodyCharChar"/>
          <w:rFonts w:ascii="Avenir 45" w:eastAsia="Calibri" w:hAnsi="Avenir 45"/>
          <w:b/>
          <w:i/>
          <w:sz w:val="24"/>
          <w:u w:val="single"/>
        </w:rPr>
        <w:t xml:space="preserve">                                                           </w:t>
      </w:r>
    </w:p>
    <w:p w:rsidR="00C42990" w:rsidRPr="00AE0227" w:rsidP="00C42990">
      <w:pPr>
        <w:pStyle w:val="ListParagraph"/>
        <w:tabs>
          <w:tab w:val="right" w:pos="9360"/>
        </w:tabs>
        <w:spacing w:before="60" w:after="0" w:line="240" w:lineRule="auto"/>
        <w:ind w:left="0"/>
        <w:contextualSpacing w:val="0"/>
        <w:jc w:val="both"/>
        <w:rPr>
          <w:rStyle w:val="ResumeBodyCharChar"/>
          <w:rFonts w:ascii="Avenir 45" w:eastAsia="Calibri" w:hAnsi="Avenir 45"/>
          <w:sz w:val="24"/>
        </w:rPr>
      </w:pPr>
      <w:r>
        <w:rPr>
          <w:rStyle w:val="ResumeBodyCharChar"/>
          <w:rFonts w:ascii="Avenir 45" w:eastAsia="Calibri" w:hAnsi="Avenir 45"/>
          <w:sz w:val="24"/>
        </w:rPr>
        <w:t>Extensive 3</w:t>
      </w:r>
      <w:r w:rsidR="00BC5F81">
        <w:rPr>
          <w:rStyle w:val="ResumeBodyCharChar"/>
          <w:rFonts w:ascii="Avenir 45" w:eastAsia="Calibri" w:hAnsi="Avenir 45"/>
          <w:sz w:val="24"/>
        </w:rPr>
        <w:t>+</w:t>
      </w:r>
      <w:r w:rsidRPr="00AE0227">
        <w:rPr>
          <w:rStyle w:val="ResumeBodyCharChar"/>
          <w:rFonts w:ascii="Avenir 45" w:eastAsia="Calibri" w:hAnsi="Avenir 45"/>
          <w:sz w:val="24"/>
        </w:rPr>
        <w:t xml:space="preserve"> years of experience as a </w:t>
      </w:r>
      <w:r>
        <w:rPr>
          <w:rStyle w:val="ResumeBodyCharChar"/>
          <w:rFonts w:ascii="Avenir 45" w:eastAsia="Calibri" w:hAnsi="Avenir 45"/>
          <w:sz w:val="24"/>
        </w:rPr>
        <w:t>Associate</w:t>
      </w:r>
      <w:r w:rsidRPr="00AE0227">
        <w:rPr>
          <w:rStyle w:val="ResumeBodyCharChar"/>
          <w:rFonts w:ascii="Avenir 45" w:eastAsia="Calibri" w:hAnsi="Avenir 45"/>
          <w:sz w:val="24"/>
        </w:rPr>
        <w:t xml:space="preserve"> Consultant in Capgemini limited with Strong Domain Knowledge of Guide wire Claim Center application in Insurance Domain</w:t>
      </w:r>
      <w:r>
        <w:rPr>
          <w:rStyle w:val="ResumeBodyCharChar"/>
          <w:rFonts w:ascii="Avenir 45" w:eastAsia="Calibri" w:hAnsi="Avenir 45"/>
          <w:sz w:val="24"/>
        </w:rPr>
        <w:t xml:space="preserve"> and ISTQB Certified Tester</w:t>
      </w:r>
      <w:r w:rsidRPr="00AE0227">
        <w:rPr>
          <w:rStyle w:val="ResumeBodyCharChar"/>
          <w:rFonts w:ascii="Avenir 45" w:eastAsia="Calibri" w:hAnsi="Avenir 45"/>
          <w:sz w:val="24"/>
        </w:rPr>
        <w:t>. Good Understanding in all the stages of Software Testing Life Cycle (STLC).Presenting the test deliverables directly to the Clients in all stages of STLC. Well acquainted with Testing Life Cycle, Concepts and Methodologies like System Testing, Smoke Testing, Functional Testing</w:t>
      </w:r>
      <w:r>
        <w:rPr>
          <w:rStyle w:val="ResumeBodyCharChar"/>
          <w:rFonts w:ascii="Avenir 45" w:eastAsia="Calibri" w:hAnsi="Avenir 45"/>
          <w:sz w:val="24"/>
        </w:rPr>
        <w:t>, System integration Testing,</w:t>
      </w:r>
      <w:r w:rsidRPr="00AE0227">
        <w:rPr>
          <w:rStyle w:val="ResumeBodyCharChar"/>
          <w:rFonts w:ascii="Avenir 45" w:eastAsia="Calibri" w:hAnsi="Avenir 45"/>
          <w:sz w:val="24"/>
        </w:rPr>
        <w:t xml:space="preserve"> Automation Testing and Regression Testing. Have working experience in Guide and Data Warehouse technology. Good Team player with strong verbal and written communication skills, Strong leadership and entrepreneurial skills, comprehensive problem </w:t>
      </w:r>
      <w:r>
        <w:rPr>
          <w:rStyle w:val="ResumeBodyCharChar"/>
          <w:rFonts w:ascii="Avenir 45" w:eastAsia="Calibri" w:hAnsi="Avenir 45"/>
          <w:sz w:val="24"/>
        </w:rPr>
        <w:t>solving. Ability</w:t>
      </w:r>
      <w:r w:rsidRPr="00AE0227">
        <w:rPr>
          <w:rStyle w:val="ResumeBodyCharChar"/>
          <w:rFonts w:ascii="Avenir 45" w:eastAsia="Calibri" w:hAnsi="Avenir 45"/>
          <w:sz w:val="24"/>
        </w:rPr>
        <w:t xml:space="preserve"> to work well under extreme pressure and able to effectively handle multiple tasks simultaneously to meet critical deadlines with good time management Skills.</w:t>
      </w:r>
    </w:p>
    <w:p w:rsidR="007D6424" w:rsidP="00C42990">
      <w:pPr>
        <w:rPr>
          <w:rFonts w:ascii="Avenir 45" w:hAnsi="Avenir 45"/>
          <w:b/>
          <w:i/>
          <w:sz w:val="24"/>
        </w:rPr>
      </w:pPr>
    </w:p>
    <w:p w:rsidR="000916DB" w:rsidRPr="007D6424" w:rsidP="00C42990">
      <w:pPr>
        <w:rPr>
          <w:rStyle w:val="ResumeBodyCharChar"/>
          <w:rFonts w:ascii="Avenir 45" w:hAnsi="Avenir 45" w:eastAsiaTheme="minorEastAsia"/>
          <w:b/>
          <w:i/>
          <w:sz w:val="24"/>
          <w:u w:val="single"/>
        </w:rPr>
      </w:pPr>
      <w:r w:rsidRPr="007D6424">
        <w:rPr>
          <w:rStyle w:val="ResumeBodyCharChar"/>
          <w:rFonts w:ascii="Avenir 45" w:hAnsi="Avenir 45" w:eastAsiaTheme="minorEastAsia"/>
          <w:b/>
          <w:i/>
          <w:sz w:val="24"/>
          <w:u w:val="single"/>
        </w:rPr>
        <w:t>Skills Profile:</w:t>
      </w:r>
    </w:p>
    <w:p w:rsidR="007D6424" w:rsidRPr="007D6424" w:rsidP="007D6424">
      <w:pPr>
        <w:pStyle w:val="ResumeSkillSet"/>
        <w:framePr w:wrap="around"/>
        <w:rPr>
          <w:rStyle w:val="ResumeBodyCharChar"/>
          <w:rFonts w:ascii="Avenir 45" w:hAnsi="Avenir 45"/>
          <w:bCs w:val="0"/>
          <w:sz w:val="24"/>
        </w:rPr>
      </w:pPr>
      <w:r>
        <w:rPr>
          <w:rStyle w:val="ResumeBodyCharChar"/>
          <w:rFonts w:ascii="Avenir 45" w:hAnsi="Avenir 45"/>
          <w:bCs w:val="0"/>
          <w:sz w:val="24"/>
        </w:rPr>
        <w:t xml:space="preserve">                              </w:t>
      </w:r>
      <w:r w:rsidRPr="007D6424">
        <w:rPr>
          <w:rStyle w:val="ResumeBodyCharChar"/>
          <w:rFonts w:ascii="Avenir 45" w:hAnsi="Avenir 45"/>
          <w:bCs w:val="0"/>
          <w:sz w:val="24"/>
        </w:rPr>
        <w:t>Technical</w:t>
      </w:r>
    </w:p>
    <w:tbl>
      <w:tblPr>
        <w:tblpPr w:leftFromText="180" w:rightFromText="180" w:vertAnchor="text" w:horzAnchor="margin" w:tblpX="108" w:tblpY="60"/>
        <w:tblOverlap w:val="never"/>
        <w:tblW w:w="10080" w:type="dxa"/>
        <w:tblLayout w:type="fixed"/>
        <w:tblLook w:val="01E0"/>
      </w:tblPr>
      <w:tblGrid>
        <w:gridCol w:w="2520"/>
        <w:gridCol w:w="7560"/>
      </w:tblGrid>
      <w:tr w:rsidTr="00EE60F6">
        <w:tblPrEx>
          <w:tblW w:w="10080" w:type="dxa"/>
          <w:tblLayout w:type="fixed"/>
          <w:tblLook w:val="01E0"/>
        </w:tblPrEx>
        <w:tc>
          <w:tcPr>
            <w:tcW w:w="252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rPr>
                <w:rStyle w:val="ResumeBodyCharChar"/>
                <w:rFonts w:ascii="Avenir 45" w:hAnsi="Avenir 45" w:eastAsiaTheme="minorEastAsia"/>
                <w:sz w:val="24"/>
              </w:rPr>
            </w:pPr>
            <w:r w:rsidRPr="007D6424">
              <w:rPr>
                <w:rStyle w:val="ResumeBodyCharChar"/>
                <w:rFonts w:ascii="Avenir 45" w:hAnsi="Avenir 45" w:eastAsiaTheme="minorEastAsia"/>
                <w:sz w:val="24"/>
              </w:rPr>
              <w:t>Operating System</w:t>
            </w:r>
          </w:p>
        </w:tc>
        <w:tc>
          <w:tcPr>
            <w:tcW w:w="756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pBdr>
                <w:bottom w:val="single" w:sz="4" w:space="1" w:color="FFFFFF"/>
              </w:pBdr>
              <w:rPr>
                <w:rStyle w:val="ResumeBodyCharChar"/>
                <w:rFonts w:ascii="Avenir 45" w:hAnsi="Avenir 45" w:eastAsiaTheme="minorEastAsia"/>
                <w:sz w:val="24"/>
              </w:rPr>
            </w:pPr>
            <w:r w:rsidRPr="007D6424">
              <w:rPr>
                <w:rStyle w:val="ResumeBodyCharChar"/>
                <w:rFonts w:ascii="Avenir 45" w:hAnsi="Avenir 45" w:eastAsiaTheme="minorEastAsia"/>
                <w:sz w:val="24"/>
              </w:rPr>
              <w:t>Windows 10,Windows8, Windows7, Windows XP</w:t>
            </w:r>
          </w:p>
        </w:tc>
      </w:tr>
      <w:tr w:rsidTr="00EE60F6">
        <w:tblPrEx>
          <w:tblW w:w="10080" w:type="dxa"/>
          <w:tblLayout w:type="fixed"/>
          <w:tblLook w:val="01E0"/>
        </w:tblPrEx>
        <w:tc>
          <w:tcPr>
            <w:tcW w:w="2520" w:type="dxa"/>
            <w:tcBorders>
              <w:left w:val="single" w:sz="8" w:space="0" w:color="auto"/>
              <w:bottom w:val="single" w:sz="8" w:space="0" w:color="auto"/>
              <w:right w:val="single" w:sz="8" w:space="0" w:color="auto"/>
            </w:tcBorders>
            <w:vAlign w:val="center"/>
          </w:tcPr>
          <w:p w:rsidR="007D6424" w:rsidRPr="007D6424" w:rsidP="00EE60F6">
            <w:pPr>
              <w:rPr>
                <w:rStyle w:val="ResumeBodyCharChar"/>
                <w:rFonts w:ascii="Avenir 45" w:hAnsi="Avenir 45" w:eastAsiaTheme="minorEastAsia"/>
                <w:sz w:val="24"/>
              </w:rPr>
            </w:pPr>
            <w:r w:rsidRPr="007D6424">
              <w:rPr>
                <w:rStyle w:val="ResumeBodyCharChar"/>
                <w:rFonts w:ascii="Avenir 45" w:hAnsi="Avenir 45" w:eastAsiaTheme="minorEastAsia"/>
                <w:sz w:val="24"/>
              </w:rPr>
              <w:t>Database</w:t>
            </w:r>
          </w:p>
        </w:tc>
        <w:tc>
          <w:tcPr>
            <w:tcW w:w="7560" w:type="dxa"/>
            <w:tcBorders>
              <w:left w:val="single" w:sz="8" w:space="0" w:color="auto"/>
              <w:bottom w:val="single" w:sz="8" w:space="0" w:color="auto"/>
              <w:right w:val="single" w:sz="8" w:space="0" w:color="auto"/>
            </w:tcBorders>
            <w:vAlign w:val="center"/>
          </w:tcPr>
          <w:p w:rsidR="007D6424" w:rsidRPr="007D6424" w:rsidP="00EE60F6">
            <w:pPr>
              <w:pBdr>
                <w:bottom w:val="single" w:sz="4" w:space="1" w:color="FFFFFF"/>
              </w:pBdr>
              <w:rPr>
                <w:rStyle w:val="ResumeBodyCharChar"/>
                <w:rFonts w:ascii="Avenir 45" w:hAnsi="Avenir 45" w:eastAsiaTheme="minorEastAsia"/>
                <w:sz w:val="24"/>
              </w:rPr>
            </w:pPr>
            <w:r w:rsidRPr="007D6424">
              <w:rPr>
                <w:rStyle w:val="ResumeBodyCharChar"/>
                <w:rFonts w:ascii="Avenir 45" w:hAnsi="Avenir 45" w:eastAsiaTheme="minorEastAsia"/>
                <w:sz w:val="24"/>
              </w:rPr>
              <w:t>DB2, Oracle, SQL server</w:t>
            </w:r>
          </w:p>
        </w:tc>
      </w:tr>
      <w:tr w:rsidTr="00EE60F6">
        <w:tblPrEx>
          <w:tblW w:w="10080" w:type="dxa"/>
          <w:tblLayout w:type="fixed"/>
          <w:tblLook w:val="01E0"/>
        </w:tblPrEx>
        <w:tc>
          <w:tcPr>
            <w:tcW w:w="252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rPr>
                <w:rStyle w:val="ResumeBodyCharChar"/>
                <w:rFonts w:ascii="Avenir 45" w:hAnsi="Avenir 45" w:eastAsiaTheme="minorEastAsia"/>
                <w:sz w:val="24"/>
              </w:rPr>
            </w:pPr>
            <w:r w:rsidRPr="007D6424">
              <w:rPr>
                <w:rStyle w:val="ResumeBodyCharChar"/>
                <w:rFonts w:ascii="Avenir 45" w:hAnsi="Avenir 45" w:eastAsiaTheme="minorEastAsia"/>
                <w:sz w:val="24"/>
              </w:rPr>
              <w:t>Testing Tools</w:t>
            </w:r>
          </w:p>
        </w:tc>
        <w:tc>
          <w:tcPr>
            <w:tcW w:w="756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pBdr>
                <w:bottom w:val="single" w:sz="4" w:space="1" w:color="FFFFFF"/>
              </w:pBdr>
              <w:rPr>
                <w:rStyle w:val="ResumeBodyCharChar"/>
                <w:rFonts w:ascii="Avenir 45" w:hAnsi="Avenir 45" w:eastAsiaTheme="minorEastAsia"/>
                <w:sz w:val="24"/>
              </w:rPr>
            </w:pPr>
            <w:r w:rsidRPr="007D6424">
              <w:rPr>
                <w:rStyle w:val="ResumeBodyCharChar"/>
                <w:rFonts w:ascii="Avenir 45" w:hAnsi="Avenir 45" w:eastAsiaTheme="minorEastAsia"/>
                <w:sz w:val="24"/>
              </w:rPr>
              <w:t>VB Script,HP QTP Tool, Qlik view Tool,HP ALM, JIRA</w:t>
            </w:r>
          </w:p>
        </w:tc>
      </w:tr>
      <w:tr w:rsidTr="00EE60F6">
        <w:tblPrEx>
          <w:tblW w:w="10080" w:type="dxa"/>
          <w:tblLayout w:type="fixed"/>
          <w:tblLook w:val="01E0"/>
        </w:tblPrEx>
        <w:tc>
          <w:tcPr>
            <w:tcW w:w="252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rPr>
                <w:rStyle w:val="ResumeBodyCharChar"/>
                <w:rFonts w:ascii="Avenir 45" w:hAnsi="Avenir 45" w:eastAsiaTheme="minorEastAsia"/>
                <w:sz w:val="24"/>
              </w:rPr>
            </w:pPr>
            <w:r w:rsidRPr="007D6424">
              <w:rPr>
                <w:rStyle w:val="ResumeBodyCharChar"/>
                <w:rFonts w:ascii="Avenir 45" w:hAnsi="Avenir 45" w:eastAsiaTheme="minorEastAsia"/>
                <w:sz w:val="24"/>
              </w:rPr>
              <w:t>Languages</w:t>
            </w:r>
          </w:p>
        </w:tc>
        <w:tc>
          <w:tcPr>
            <w:tcW w:w="756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pBdr>
                <w:bottom w:val="single" w:sz="4" w:space="1" w:color="FFFFFF"/>
              </w:pBdr>
              <w:rPr>
                <w:rStyle w:val="ResumeBodyCharChar"/>
                <w:rFonts w:ascii="Avenir 45" w:hAnsi="Avenir 45" w:eastAsiaTheme="minorEastAsia"/>
                <w:sz w:val="24"/>
              </w:rPr>
            </w:pPr>
            <w:r w:rsidRPr="007D6424">
              <w:rPr>
                <w:rStyle w:val="ResumeBodyCharChar"/>
                <w:rFonts w:ascii="Avenir 45" w:hAnsi="Avenir 45" w:eastAsiaTheme="minorEastAsia"/>
                <w:sz w:val="24"/>
              </w:rPr>
              <w:t>C language, Core java, Visual Basic</w:t>
            </w:r>
          </w:p>
        </w:tc>
      </w:tr>
      <w:tr w:rsidTr="00EE60F6">
        <w:tblPrEx>
          <w:tblW w:w="10080" w:type="dxa"/>
          <w:tblLayout w:type="fixed"/>
          <w:tblLook w:val="01E0"/>
        </w:tblPrEx>
        <w:tc>
          <w:tcPr>
            <w:tcW w:w="252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rPr>
                <w:rStyle w:val="ResumeBodyCharChar"/>
                <w:rFonts w:ascii="Avenir 45" w:hAnsi="Avenir 45" w:eastAsiaTheme="minorEastAsia"/>
                <w:sz w:val="24"/>
              </w:rPr>
            </w:pPr>
            <w:r w:rsidRPr="007D6424">
              <w:rPr>
                <w:rStyle w:val="ResumeBodyCharChar"/>
                <w:rFonts w:ascii="Avenir 45" w:hAnsi="Avenir 45" w:eastAsiaTheme="minorEastAsia"/>
                <w:sz w:val="24"/>
              </w:rPr>
              <w:t>Testing Skills</w:t>
            </w:r>
          </w:p>
        </w:tc>
        <w:tc>
          <w:tcPr>
            <w:tcW w:w="7560" w:type="dxa"/>
            <w:tcBorders>
              <w:top w:val="single" w:sz="8" w:space="0" w:color="auto"/>
              <w:left w:val="single" w:sz="8" w:space="0" w:color="auto"/>
              <w:bottom w:val="single" w:sz="8" w:space="0" w:color="auto"/>
              <w:right w:val="single" w:sz="8" w:space="0" w:color="auto"/>
            </w:tcBorders>
            <w:vAlign w:val="center"/>
          </w:tcPr>
          <w:p w:rsidR="007D6424" w:rsidRPr="007D6424" w:rsidP="00EE60F6">
            <w:pPr>
              <w:pBdr>
                <w:bottom w:val="single" w:sz="4" w:space="1" w:color="FFFFFF"/>
              </w:pBdr>
              <w:rPr>
                <w:rStyle w:val="ResumeBodyCharChar"/>
                <w:rFonts w:ascii="Avenir 45" w:hAnsi="Avenir 45" w:eastAsiaTheme="minorEastAsia"/>
                <w:sz w:val="24"/>
              </w:rPr>
            </w:pPr>
            <w:r w:rsidRPr="007D6424">
              <w:rPr>
                <w:rStyle w:val="ResumeBodyCharChar"/>
                <w:rFonts w:ascii="Avenir 45" w:hAnsi="Avenir 45" w:eastAsiaTheme="minorEastAsia"/>
                <w:sz w:val="24"/>
              </w:rPr>
              <w:t>Manual testing , ETL Testing and QTP Automation testing</w:t>
            </w:r>
          </w:p>
        </w:tc>
      </w:tr>
      <w:tr w:rsidTr="00EE60F6">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40"/>
        </w:trPr>
        <w:tc>
          <w:tcPr>
            <w:tcW w:w="2520" w:type="dxa"/>
          </w:tcPr>
          <w:p w:rsidR="007D6424" w:rsidRPr="007D6424" w:rsidP="007D6424">
            <w:pPr>
              <w:rPr>
                <w:rStyle w:val="ResumeBodyCharChar"/>
                <w:rFonts w:ascii="Avenir 45" w:hAnsi="Avenir 45" w:eastAsiaTheme="minorEastAsia"/>
                <w:sz w:val="24"/>
              </w:rPr>
            </w:pPr>
            <w:r w:rsidRPr="007D6424">
              <w:rPr>
                <w:rStyle w:val="ResumeBodyCharChar"/>
                <w:rFonts w:ascii="Avenir 45" w:hAnsi="Avenir 45" w:eastAsiaTheme="minorEastAsia"/>
                <w:sz w:val="24"/>
              </w:rPr>
              <w:t>Application Knowledge</w:t>
            </w:r>
          </w:p>
        </w:tc>
        <w:tc>
          <w:tcPr>
            <w:tcW w:w="7560" w:type="dxa"/>
          </w:tcPr>
          <w:p w:rsidR="007D6424" w:rsidRPr="007D6424" w:rsidP="007D6424">
            <w:pPr>
              <w:rPr>
                <w:rStyle w:val="ResumeBodyCharChar"/>
                <w:rFonts w:ascii="Avenir 45" w:hAnsi="Avenir 45" w:eastAsiaTheme="minorEastAsia"/>
                <w:sz w:val="24"/>
              </w:rPr>
            </w:pPr>
            <w:r w:rsidRPr="007D6424">
              <w:rPr>
                <w:rStyle w:val="ResumeBodyCharChar"/>
                <w:rFonts w:ascii="Avenir 45" w:hAnsi="Avenir 45" w:eastAsiaTheme="minorEastAsia"/>
                <w:sz w:val="24"/>
              </w:rPr>
              <w:t>Guidewire Claim Center</w:t>
            </w:r>
          </w:p>
        </w:tc>
      </w:tr>
    </w:tbl>
    <w:p w:rsidR="007D6424" w:rsidRPr="007D6424" w:rsidP="007D6424">
      <w:pPr>
        <w:framePr w:hSpace="180" w:wrap="around" w:vAnchor="text" w:hAnchor="margin" w:x="108" w:y="60"/>
        <w:suppressOverlap/>
        <w:rPr>
          <w:rStyle w:val="ResumeBodyCharChar"/>
          <w:rFonts w:ascii="Avenir 45" w:hAnsi="Avenir 45" w:eastAsiaTheme="minorEastAsia"/>
          <w:sz w:val="24"/>
        </w:rPr>
      </w:pPr>
    </w:p>
    <w:p w:rsidR="007D6424" w:rsidP="00C42990">
      <w:pPr>
        <w:rPr>
          <w:rStyle w:val="ResumeBodyCharChar"/>
          <w:rFonts w:ascii="Avenir 45" w:hAnsi="Avenir 45" w:eastAsiaTheme="minorEastAsia"/>
          <w:sz w:val="24"/>
        </w:rPr>
      </w:pPr>
    </w:p>
    <w:p w:rsidR="00B01780" w:rsidRPr="00AE0227" w:rsidP="00B01780">
      <w:pPr>
        <w:pStyle w:val="ResumeSkillSet"/>
        <w:framePr w:wrap="around"/>
      </w:pPr>
      <w:r w:rsidRPr="00AE0227">
        <w:t>Functional</w:t>
      </w:r>
    </w:p>
    <w:p w:rsidR="00B01780" w:rsidRPr="00AE0227" w:rsidP="00B01780">
      <w:pPr>
        <w:pStyle w:val="ResumeSkillSet"/>
        <w:framePr w:wrap="aroun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5"/>
        <w:gridCol w:w="7023"/>
      </w:tblGrid>
      <w:tr w:rsidTr="00EE60F6">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779"/>
        </w:trPr>
        <w:tc>
          <w:tcPr>
            <w:tcW w:w="2520" w:type="dxa"/>
            <w:vAlign w:val="center"/>
          </w:tcPr>
          <w:p w:rsidR="00B01780" w:rsidRPr="0049672B" w:rsidP="00EE60F6">
            <w:pPr>
              <w:rPr>
                <w:rFonts w:ascii="Avenir 45" w:eastAsia="Times New Roman" w:hAnsi="Avenir 45" w:cs="Arial"/>
                <w:i/>
                <w:iCs/>
                <w:sz w:val="24"/>
                <w:szCs w:val="28"/>
              </w:rPr>
            </w:pPr>
            <w:r w:rsidRPr="0049672B">
              <w:rPr>
                <w:rFonts w:ascii="Avenir 45" w:eastAsia="Times New Roman" w:hAnsi="Avenir 45" w:cs="Arial"/>
                <w:i/>
                <w:iCs/>
                <w:sz w:val="24"/>
                <w:szCs w:val="28"/>
              </w:rPr>
              <w:t>Management and Leadership Skills</w:t>
            </w:r>
          </w:p>
        </w:tc>
        <w:tc>
          <w:tcPr>
            <w:tcW w:w="7560" w:type="dxa"/>
            <w:vAlign w:val="center"/>
          </w:tcPr>
          <w:p w:rsidR="00B01780" w:rsidRPr="0049672B" w:rsidP="00EE60F6">
            <w:pPr>
              <w:rPr>
                <w:rFonts w:ascii="Avenir 45" w:eastAsia="Times New Roman" w:hAnsi="Avenir 45" w:cs="Arial"/>
                <w:iCs/>
                <w:sz w:val="24"/>
                <w:szCs w:val="24"/>
              </w:rPr>
            </w:pPr>
            <w:r w:rsidRPr="0049672B">
              <w:rPr>
                <w:rFonts w:ascii="Avenir 45" w:eastAsia="Times New Roman" w:hAnsi="Avenir 45" w:cs="Arial"/>
                <w:iCs/>
                <w:sz w:val="24"/>
                <w:szCs w:val="24"/>
              </w:rPr>
              <w:t xml:space="preserve">Good Team player with strong verbal and written communication skills, Strong leadership and entrepreneurial skills, comprehensive problem solving. Ability to work well under extreme pressure and able to effectively handle multiple tasks simultaneously to meet critical deadlines with good time management Skills </w:t>
            </w:r>
          </w:p>
        </w:tc>
      </w:tr>
      <w:tr w:rsidTr="00EE60F6">
        <w:tblPrEx>
          <w:tblW w:w="0" w:type="auto"/>
          <w:tblInd w:w="108" w:type="dxa"/>
          <w:tblLook w:val="01E0"/>
        </w:tblPrEx>
        <w:trPr>
          <w:trHeight w:val="852"/>
        </w:trPr>
        <w:tc>
          <w:tcPr>
            <w:tcW w:w="2520" w:type="dxa"/>
            <w:vAlign w:val="center"/>
          </w:tcPr>
          <w:p w:rsidR="00B01780" w:rsidRPr="0049672B" w:rsidP="00EE60F6">
            <w:pPr>
              <w:rPr>
                <w:rFonts w:ascii="Avenir 45" w:eastAsia="Times New Roman" w:hAnsi="Avenir 45" w:cs="Arial"/>
                <w:i/>
                <w:iCs/>
                <w:sz w:val="24"/>
                <w:szCs w:val="28"/>
              </w:rPr>
            </w:pPr>
            <w:r w:rsidRPr="0049672B">
              <w:rPr>
                <w:rFonts w:ascii="Avenir 45" w:eastAsia="Times New Roman" w:hAnsi="Avenir 45" w:cs="Arial"/>
                <w:i/>
                <w:iCs/>
                <w:sz w:val="24"/>
                <w:szCs w:val="28"/>
              </w:rPr>
              <w:t>Training and Development</w:t>
            </w:r>
          </w:p>
        </w:tc>
        <w:tc>
          <w:tcPr>
            <w:tcW w:w="7560" w:type="dxa"/>
            <w:vAlign w:val="center"/>
          </w:tcPr>
          <w:p w:rsidR="00B01780" w:rsidRPr="0049672B" w:rsidP="00EE60F6">
            <w:pPr>
              <w:rPr>
                <w:rFonts w:ascii="Avenir 45" w:eastAsia="Times New Roman" w:hAnsi="Avenir 45" w:cs="Arial"/>
                <w:iCs/>
                <w:sz w:val="24"/>
                <w:szCs w:val="24"/>
              </w:rPr>
            </w:pPr>
            <w:r w:rsidRPr="0049672B">
              <w:rPr>
                <w:rFonts w:ascii="Avenir 45" w:eastAsia="Times New Roman" w:hAnsi="Avenir 45" w:cs="Arial"/>
                <w:iCs/>
                <w:sz w:val="24"/>
                <w:szCs w:val="24"/>
              </w:rPr>
              <w:t xml:space="preserve">1. Conducted Training sessions for 10 new team members on Guide wire Claim Center application </w:t>
            </w:r>
          </w:p>
          <w:p w:rsidR="00B01780" w:rsidRPr="0049672B" w:rsidP="00EE60F6">
            <w:pPr>
              <w:rPr>
                <w:rFonts w:ascii="Avenir 45" w:eastAsia="Times New Roman" w:hAnsi="Avenir 45" w:cs="Arial"/>
                <w:iCs/>
                <w:sz w:val="24"/>
                <w:szCs w:val="24"/>
              </w:rPr>
            </w:pPr>
            <w:r w:rsidRPr="0049672B">
              <w:rPr>
                <w:rFonts w:ascii="Avenir 45" w:eastAsia="Times New Roman" w:hAnsi="Avenir 45" w:cs="Arial"/>
                <w:iCs/>
                <w:sz w:val="24"/>
                <w:szCs w:val="24"/>
              </w:rPr>
              <w:t xml:space="preserve">2. Able to do the analysis to identify the root cause of the problem. </w:t>
            </w:r>
          </w:p>
        </w:tc>
      </w:tr>
    </w:tbl>
    <w:p w:rsidR="00C42990" w:rsidP="00C42990"/>
    <w:p w:rsidR="00482DE9" w:rsidRPr="0049672B" w:rsidP="00C42990">
      <w:pPr>
        <w:rPr>
          <w:rStyle w:val="ResumeBodyCharChar"/>
          <w:rFonts w:ascii="Avenir 45" w:hAnsi="Avenir 45" w:eastAsiaTheme="minorEastAsia"/>
          <w:b/>
          <w:i/>
          <w:sz w:val="24"/>
          <w:u w:val="single"/>
        </w:rPr>
      </w:pPr>
      <w:r w:rsidRPr="0049672B">
        <w:rPr>
          <w:rStyle w:val="ResumeBodyCharChar"/>
          <w:rFonts w:ascii="Avenir 45" w:hAnsi="Avenir 45" w:eastAsiaTheme="minorEastAsia"/>
          <w:b/>
          <w:i/>
          <w:sz w:val="24"/>
          <w:u w:val="single"/>
        </w:rPr>
        <w:t>Professional Experience:</w:t>
      </w:r>
    </w:p>
    <w:p w:rsidR="00482DE9" w:rsidP="00C42990">
      <w:pPr>
        <w:rPr>
          <w:b/>
        </w:rPr>
      </w:pPr>
      <w:r>
        <w:rPr>
          <w:b/>
        </w:rPr>
        <w:t>(</w:t>
      </w:r>
      <w:r w:rsidRPr="00482DE9">
        <w:rPr>
          <w:b/>
        </w:rPr>
        <w:t>Project</w:t>
      </w:r>
      <w:r>
        <w:rPr>
          <w:b/>
        </w:rPr>
        <w:t>) Machelangelo Phase 2                                                                   (Duration) Oct 2014 – May 201</w:t>
      </w:r>
      <w:r w:rsidR="0038398B">
        <w:rPr>
          <w:b/>
        </w:rPr>
        <w:t>6</w:t>
      </w:r>
    </w:p>
    <w:p w:rsidR="0038398B" w:rsidP="00C42990">
      <w:pPr>
        <w:rPr>
          <w:b/>
        </w:rPr>
      </w:pPr>
      <w:r>
        <w:rPr>
          <w:b/>
        </w:rPr>
        <w:t xml:space="preserve">                                                                                                                             Client – Zurich UK</w:t>
      </w:r>
    </w:p>
    <w:p w:rsidR="0038398B" w:rsidRPr="00AE0227" w:rsidP="0038398B">
      <w:pPr>
        <w:pStyle w:val="ResumeHeading"/>
        <w:numPr>
          <w:ilvl w:val="0"/>
          <w:numId w:val="0"/>
        </w:numPr>
        <w:pBdr>
          <w:bottom w:val="single" w:sz="8" w:space="0" w:color="auto"/>
        </w:pBdr>
        <w:spacing w:before="0"/>
        <w:jc w:val="both"/>
        <w:rPr>
          <w:rFonts w:ascii="Avenir 45" w:hAnsi="Avenir 45"/>
          <w:b w:val="0"/>
          <w:bCs w:val="0"/>
          <w:i w:val="0"/>
          <w:sz w:val="24"/>
          <w:szCs w:val="24"/>
        </w:rPr>
      </w:pPr>
      <w:r w:rsidRPr="00AE0227">
        <w:rPr>
          <w:rFonts w:ascii="Avenir 45" w:hAnsi="Avenir 45"/>
          <w:b w:val="0"/>
          <w:sz w:val="24"/>
          <w:szCs w:val="24"/>
        </w:rPr>
        <w:t xml:space="preserve">I have joined in Capgemini, as a </w:t>
      </w:r>
      <w:r>
        <w:rPr>
          <w:rFonts w:ascii="Avenir 45" w:hAnsi="Avenir 45"/>
          <w:b w:val="0"/>
          <w:bCs w:val="0"/>
          <w:i w:val="0"/>
          <w:sz w:val="24"/>
          <w:szCs w:val="24"/>
        </w:rPr>
        <w:t>Software Engineer and worked</w:t>
      </w:r>
      <w:r w:rsidRPr="00AE0227">
        <w:rPr>
          <w:rFonts w:ascii="Avenir 45" w:hAnsi="Avenir 45"/>
          <w:b w:val="0"/>
          <w:bCs w:val="0"/>
          <w:i w:val="0"/>
          <w:sz w:val="24"/>
          <w:szCs w:val="24"/>
        </w:rPr>
        <w:t xml:space="preserve"> in </w:t>
      </w:r>
      <w:r w:rsidRPr="00AE0227">
        <w:rPr>
          <w:rFonts w:ascii="Avenir 45" w:hAnsi="Avenir 45"/>
          <w:i w:val="0"/>
          <w:sz w:val="24"/>
        </w:rPr>
        <w:t>Michelangelo</w:t>
      </w:r>
      <w:r w:rsidRPr="00AE0227">
        <w:rPr>
          <w:rFonts w:ascii="Avenir 45" w:hAnsi="Avenir 45"/>
          <w:b w:val="0"/>
          <w:bCs w:val="0"/>
          <w:sz w:val="24"/>
        </w:rPr>
        <w:t xml:space="preserve"> Phase 2 project</w:t>
      </w:r>
      <w:r w:rsidRPr="00AE0227">
        <w:rPr>
          <w:rFonts w:ascii="Avenir 45" w:hAnsi="Avenir 45"/>
          <w:b w:val="0"/>
          <w:bCs w:val="0"/>
          <w:i w:val="0"/>
          <w:sz w:val="24"/>
          <w:szCs w:val="24"/>
        </w:rPr>
        <w:t>, as Guide wire tester and ETL tester.</w:t>
      </w:r>
    </w:p>
    <w:p w:rsidR="0038398B" w:rsidP="0038398B">
      <w:pPr>
        <w:pStyle w:val="ResumeHeading"/>
        <w:numPr>
          <w:ilvl w:val="0"/>
          <w:numId w:val="0"/>
        </w:numPr>
        <w:pBdr>
          <w:bottom w:val="single" w:sz="8" w:space="0" w:color="auto"/>
        </w:pBdr>
        <w:spacing w:before="0"/>
        <w:jc w:val="both"/>
        <w:rPr>
          <w:rFonts w:ascii="Avenir 45" w:hAnsi="Avenir 45"/>
          <w:b w:val="0"/>
          <w:i w:val="0"/>
          <w:sz w:val="24"/>
        </w:rPr>
      </w:pPr>
      <w:r w:rsidRPr="00AE0227">
        <w:rPr>
          <w:rFonts w:ascii="Avenir 45" w:hAnsi="Avenir 45"/>
          <w:b w:val="0"/>
          <w:i w:val="0"/>
          <w:sz w:val="24"/>
        </w:rPr>
        <w:t>Zurich project is related to Insurance domain. Zurich Phase 2 handles the commercial lines (Commercial motor, Commercial property and General Liability) in Guide wire Claim Center.</w:t>
      </w:r>
    </w:p>
    <w:p w:rsidR="0038398B" w:rsidP="0038398B">
      <w:pPr>
        <w:pStyle w:val="ResumeHeading"/>
        <w:numPr>
          <w:ilvl w:val="0"/>
          <w:numId w:val="0"/>
        </w:numPr>
        <w:pBdr>
          <w:bottom w:val="single" w:sz="8" w:space="0" w:color="auto"/>
        </w:pBdr>
        <w:spacing w:before="0"/>
        <w:jc w:val="both"/>
        <w:rPr>
          <w:rFonts w:ascii="Avenir 45" w:hAnsi="Avenir 45"/>
          <w:b w:val="0"/>
          <w:i w:val="0"/>
          <w:sz w:val="24"/>
        </w:rPr>
      </w:pPr>
    </w:p>
    <w:p w:rsidR="0038398B" w:rsidP="0038398B">
      <w:pPr>
        <w:pStyle w:val="ResumeHeading"/>
        <w:numPr>
          <w:ilvl w:val="0"/>
          <w:numId w:val="0"/>
        </w:numPr>
        <w:pBdr>
          <w:bottom w:val="single" w:sz="8" w:space="0" w:color="auto"/>
        </w:pBdr>
        <w:spacing w:before="0"/>
        <w:jc w:val="both"/>
        <w:rPr>
          <w:rFonts w:ascii="Avenir 45" w:hAnsi="Avenir 45"/>
          <w:b w:val="0"/>
          <w:i w:val="0"/>
          <w:sz w:val="24"/>
        </w:rPr>
      </w:pPr>
      <w:r>
        <w:rPr>
          <w:rFonts w:ascii="Avenir 45" w:hAnsi="Avenir 45"/>
          <w:b w:val="0"/>
          <w:i w:val="0"/>
          <w:sz w:val="24"/>
        </w:rPr>
        <w:t>Summary of Project:</w:t>
      </w:r>
    </w:p>
    <w:p w:rsidR="0038398B" w:rsidP="0038398B">
      <w:pPr>
        <w:pStyle w:val="ResumeBodyChar"/>
        <w:tabs>
          <w:tab w:val="right" w:pos="9972"/>
        </w:tabs>
        <w:spacing w:before="0"/>
        <w:rPr>
          <w:rFonts w:ascii="Avenir 45" w:hAnsi="Avenir 45"/>
          <w:bCs/>
          <w:sz w:val="24"/>
        </w:rPr>
      </w:pPr>
      <w:r w:rsidRPr="00AE0227">
        <w:rPr>
          <w:rFonts w:ascii="Avenir 45" w:hAnsi="Avenir 45"/>
          <w:sz w:val="24"/>
        </w:rPr>
        <w:t xml:space="preserve">Zurich Phase 2 handles the commercial lines (Commercial motor, commercial property and General Liability) in Guide wire Claim Center where as in Zurich Phase 1 personal lines were developed. </w:t>
      </w:r>
      <w:r w:rsidRPr="00AE0227">
        <w:rPr>
          <w:rFonts w:ascii="Avenir 45" w:hAnsi="Avenir 45"/>
          <w:bCs/>
          <w:sz w:val="24"/>
        </w:rPr>
        <w:t xml:space="preserve">Michelangelo Phase 2 has different Streams like Guide wire development, Guide wire testing, IM (Information management), OM (output management), IH (Integration Hub), CI team (Infrastructure management). Application testing is done in frontend Guide wire claim center. The Data is transformed in the Data Warehouse to support business analysis and reporting, the backend testing is done in IM. OM (Output management) basically working on Document Templates, which are getting from </w:t>
      </w:r>
      <w:r w:rsidRPr="00AE0227">
        <w:rPr>
          <w:rFonts w:ascii="Avenir 45" w:hAnsi="Avenir 45"/>
          <w:bCs/>
          <w:sz w:val="24"/>
        </w:rPr>
        <w:t>Thunderhead, whenever it got triggered from GW. IH works on Integration and policy loads.</w:t>
      </w:r>
    </w:p>
    <w:p w:rsidR="0038398B" w:rsidRPr="0038398B" w:rsidP="0038398B">
      <w:pPr>
        <w:pStyle w:val="ResumeBodyChar"/>
        <w:tabs>
          <w:tab w:val="right" w:pos="9972"/>
        </w:tabs>
        <w:spacing w:before="0"/>
        <w:rPr>
          <w:rFonts w:ascii="Avenir 45" w:hAnsi="Avenir 45"/>
          <w:bCs/>
          <w:sz w:val="24"/>
        </w:rPr>
      </w:pPr>
    </w:p>
    <w:p w:rsidR="0038398B" w:rsidP="00D75B1D">
      <w:pPr>
        <w:tabs>
          <w:tab w:val="left" w:pos="4140"/>
        </w:tabs>
        <w:rPr>
          <w:b/>
        </w:rPr>
      </w:pPr>
      <w:r>
        <w:rPr>
          <w:b/>
        </w:rPr>
        <w:t>Roles and Responsibles</w:t>
      </w:r>
      <w:r w:rsidR="00D75B1D">
        <w:rPr>
          <w:b/>
        </w:rPr>
        <w:tab/>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 xml:space="preserve">Worked as </w:t>
      </w:r>
      <w:r>
        <w:rPr>
          <w:rFonts w:ascii="Avenir 45" w:hAnsi="Avenir 45"/>
          <w:b w:val="0"/>
          <w:i w:val="0"/>
          <w:sz w:val="24"/>
        </w:rPr>
        <w:t>Guide wire Tester for 1 year 8</w:t>
      </w:r>
      <w:r w:rsidRPr="00AE0227">
        <w:rPr>
          <w:rFonts w:ascii="Avenir 45" w:hAnsi="Avenir 45"/>
          <w:b w:val="0"/>
          <w:i w:val="0"/>
          <w:sz w:val="24"/>
        </w:rPr>
        <w:t xml:space="preserve"> months</w:t>
      </w:r>
      <w:r>
        <w:rPr>
          <w:rFonts w:ascii="Avenir 45" w:hAnsi="Avenir 45"/>
          <w:b w:val="0"/>
          <w:i w:val="0"/>
          <w:sz w:val="24"/>
        </w:rPr>
        <w:t xml:space="preserve"> as both Manual and ETL Tester</w:t>
      </w:r>
      <w:r w:rsidRPr="00AE0227">
        <w:rPr>
          <w:rFonts w:ascii="Avenir 45" w:hAnsi="Avenir 45"/>
          <w:b w:val="0"/>
          <w:i w:val="0"/>
          <w:sz w:val="24"/>
        </w:rPr>
        <w:t>.</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    Involved in Test Scenarios, Test Case authoring and Test case Execution Phase.</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Pr>
          <w:rFonts w:ascii="Avenir 45" w:hAnsi="Avenir 45"/>
          <w:b w:val="0"/>
          <w:i w:val="0"/>
          <w:sz w:val="24"/>
        </w:rPr>
        <w:t xml:space="preserve">     •</w:t>
      </w:r>
      <w:r>
        <w:rPr>
          <w:rFonts w:ascii="Avenir 45" w:hAnsi="Avenir 45"/>
          <w:b w:val="0"/>
          <w:i w:val="0"/>
          <w:sz w:val="24"/>
        </w:rPr>
        <w:tab/>
        <w:t>Expertise in</w:t>
      </w:r>
      <w:r w:rsidRPr="00AE0227">
        <w:rPr>
          <w:rFonts w:ascii="Avenir 45" w:hAnsi="Avenir 45"/>
          <w:b w:val="0"/>
          <w:i w:val="0"/>
          <w:sz w:val="24"/>
        </w:rPr>
        <w:t xml:space="preserve"> functional knowledge on Guide wire Claim Center application.</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r>
      <w:r>
        <w:rPr>
          <w:rFonts w:ascii="Avenir 45" w:hAnsi="Avenir 45"/>
          <w:b w:val="0"/>
          <w:i w:val="0"/>
          <w:sz w:val="24"/>
        </w:rPr>
        <w:t>Involved in Creation of</w:t>
      </w:r>
      <w:r w:rsidRPr="00AE0227">
        <w:rPr>
          <w:rFonts w:ascii="Avenir 45" w:hAnsi="Avenir 45"/>
          <w:b w:val="0"/>
          <w:i w:val="0"/>
          <w:sz w:val="24"/>
        </w:rPr>
        <w:t xml:space="preserve"> Test data for Test Execution purpose.</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I have the knowledge on Output management and on the Thunderhead JMC tool.</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Involved in Test Scenarios, Test Case authoring and Test case Execution of Extracts</w:t>
      </w:r>
      <w:r>
        <w:rPr>
          <w:rFonts w:ascii="Avenir 45" w:hAnsi="Avenir 45"/>
          <w:b w:val="0"/>
          <w:i w:val="0"/>
          <w:sz w:val="24"/>
        </w:rPr>
        <w:t xml:space="preserve"> on ETL Testing</w:t>
      </w:r>
      <w:r w:rsidRPr="00AE0227">
        <w:rPr>
          <w:rFonts w:ascii="Avenir 45" w:hAnsi="Avenir 45"/>
          <w:b w:val="0"/>
          <w:i w:val="0"/>
          <w:sz w:val="24"/>
        </w:rPr>
        <w:t>.</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    Written Queries in SQl server, DB2 and did Data Validation in Execution.     </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Uploading the Test Deliverables to ALM.</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Testing effectively and finding the defect at initial stages.</w:t>
      </w:r>
    </w:p>
    <w:p w:rsidR="0038398B" w:rsidRPr="00AE0227"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w:t>
      </w:r>
      <w:r w:rsidRPr="00AE0227">
        <w:rPr>
          <w:rFonts w:ascii="Avenir 45" w:hAnsi="Avenir 45"/>
          <w:b w:val="0"/>
          <w:i w:val="0"/>
          <w:sz w:val="24"/>
        </w:rPr>
        <w:tab/>
        <w:t>Tracking the Defects, Retesting and Closing them.</w:t>
      </w:r>
    </w:p>
    <w:p w:rsidR="0038398B" w:rsidP="0038398B">
      <w:pPr>
        <w:pStyle w:val="ResumeHeading"/>
        <w:numPr>
          <w:ilvl w:val="0"/>
          <w:numId w:val="0"/>
        </w:numPr>
        <w:pBdr>
          <w:bottom w:val="single" w:sz="8" w:space="31" w:color="auto"/>
        </w:pBdr>
        <w:ind w:left="576" w:hanging="576"/>
        <w:jc w:val="both"/>
        <w:rPr>
          <w:rFonts w:ascii="Avenir 45" w:hAnsi="Avenir 45"/>
          <w:b w:val="0"/>
          <w:i w:val="0"/>
          <w:sz w:val="24"/>
        </w:rPr>
      </w:pPr>
      <w:r w:rsidRPr="00AE0227">
        <w:rPr>
          <w:rFonts w:ascii="Avenir 45" w:hAnsi="Avenir 45"/>
          <w:b w:val="0"/>
          <w:i w:val="0"/>
          <w:sz w:val="24"/>
        </w:rPr>
        <w:t xml:space="preserve">     •    Responsible for tracking TWS job runs in Beta Systems </w:t>
      </w:r>
    </w:p>
    <w:p w:rsidR="00E0267A" w:rsidP="00E0267A">
      <w:pPr>
        <w:pStyle w:val="ResumeHeading"/>
        <w:numPr>
          <w:ilvl w:val="0"/>
          <w:numId w:val="0"/>
        </w:numPr>
        <w:pBdr>
          <w:bottom w:val="single" w:sz="8" w:space="31" w:color="auto"/>
        </w:pBdr>
        <w:jc w:val="both"/>
        <w:rPr>
          <w:rFonts w:ascii="Avenir 45" w:hAnsi="Avenir 45"/>
          <w:b w:val="0"/>
          <w:i w:val="0"/>
          <w:sz w:val="24"/>
        </w:rPr>
      </w:pPr>
    </w:p>
    <w:p w:rsidR="00E0267A" w:rsidRPr="00AE0227" w:rsidP="00415F56">
      <w:pPr>
        <w:pStyle w:val="ResumeHeading"/>
        <w:numPr>
          <w:ilvl w:val="0"/>
          <w:numId w:val="0"/>
        </w:numPr>
        <w:pBdr>
          <w:bottom w:val="single" w:sz="8" w:space="1" w:color="auto"/>
        </w:pBdr>
        <w:spacing w:before="0"/>
        <w:rPr>
          <w:rFonts w:ascii="Avenir 45" w:hAnsi="Avenir 45"/>
          <w:sz w:val="24"/>
          <w:szCs w:val="24"/>
        </w:rPr>
      </w:pPr>
      <w:r w:rsidRPr="00AE0227">
        <w:rPr>
          <w:rFonts w:ascii="Avenir 45" w:hAnsi="Avenir 45"/>
          <w:sz w:val="24"/>
          <w:szCs w:val="24"/>
        </w:rPr>
        <w:t>Professional Experience</w:t>
      </w:r>
    </w:p>
    <w:tbl>
      <w:tblPr>
        <w:tblW w:w="0" w:type="auto"/>
        <w:tblLook w:val="01E0"/>
      </w:tblPr>
      <w:tblGrid>
        <w:gridCol w:w="6410"/>
        <w:gridCol w:w="3166"/>
      </w:tblGrid>
      <w:tr w:rsidTr="00EE60F6">
        <w:tblPrEx>
          <w:tblW w:w="0" w:type="auto"/>
          <w:tblLook w:val="01E0"/>
        </w:tblPrEx>
        <w:trPr>
          <w:trHeight w:val="360"/>
        </w:trPr>
        <w:tc>
          <w:tcPr>
            <w:tcW w:w="6948" w:type="dxa"/>
            <w:vAlign w:val="center"/>
          </w:tcPr>
          <w:p w:rsidR="00415F56" w:rsidRPr="00AE0227" w:rsidP="00EE60F6">
            <w:pPr>
              <w:pStyle w:val="ResumeBodyChar"/>
              <w:tabs>
                <w:tab w:val="left" w:pos="2640"/>
                <w:tab w:val="right" w:pos="9972"/>
              </w:tabs>
              <w:spacing w:before="0"/>
              <w:rPr>
                <w:rFonts w:ascii="Avenir 45" w:hAnsi="Avenir 45"/>
                <w:b/>
                <w:sz w:val="24"/>
              </w:rPr>
            </w:pPr>
            <w:r w:rsidRPr="00AE0227">
              <w:rPr>
                <w:rFonts w:ascii="Avenir 45" w:hAnsi="Avenir 45"/>
                <w:b/>
                <w:bCs/>
                <w:sz w:val="24"/>
              </w:rPr>
              <w:t xml:space="preserve">(Project) </w:t>
            </w:r>
            <w:r>
              <w:rPr>
                <w:rFonts w:ascii="Avenir 45" w:hAnsi="Avenir 45"/>
                <w:b/>
                <w:bCs/>
                <w:sz w:val="24"/>
              </w:rPr>
              <w:t>AXA Smart Claims (TCOE)</w:t>
            </w:r>
          </w:p>
        </w:tc>
        <w:tc>
          <w:tcPr>
            <w:tcW w:w="3348" w:type="dxa"/>
            <w:vAlign w:val="center"/>
          </w:tcPr>
          <w:p w:rsidR="00415F56" w:rsidRPr="00AE0227" w:rsidP="00EE60F6">
            <w:pPr>
              <w:pStyle w:val="ResumeBodyChar"/>
              <w:tabs>
                <w:tab w:val="right" w:pos="9972"/>
              </w:tabs>
              <w:spacing w:before="0"/>
              <w:rPr>
                <w:rFonts w:ascii="Avenir 45" w:hAnsi="Avenir 45"/>
                <w:b/>
                <w:bCs/>
                <w:sz w:val="24"/>
              </w:rPr>
            </w:pPr>
            <w:r w:rsidRPr="00AE0227">
              <w:rPr>
                <w:rFonts w:ascii="Avenir 45" w:hAnsi="Avenir 45"/>
                <w:b/>
                <w:sz w:val="24"/>
              </w:rPr>
              <w:t xml:space="preserve">(Duration ) </w:t>
            </w:r>
            <w:r>
              <w:rPr>
                <w:rFonts w:ascii="Avenir 45" w:hAnsi="Avenir 45"/>
                <w:b/>
                <w:sz w:val="24"/>
              </w:rPr>
              <w:t xml:space="preserve">May 2016 </w:t>
            </w:r>
            <w:r w:rsidRPr="00AE0227">
              <w:rPr>
                <w:rFonts w:ascii="Avenir 45" w:hAnsi="Avenir 45"/>
                <w:b/>
                <w:sz w:val="24"/>
              </w:rPr>
              <w:t xml:space="preserve">– </w:t>
            </w:r>
            <w:r>
              <w:rPr>
                <w:rFonts w:ascii="Avenir 45" w:hAnsi="Avenir 45"/>
                <w:b/>
                <w:sz w:val="24"/>
              </w:rPr>
              <w:t>Till date</w:t>
            </w:r>
          </w:p>
        </w:tc>
      </w:tr>
      <w:tr w:rsidTr="00EE60F6">
        <w:tblPrEx>
          <w:tblW w:w="0" w:type="auto"/>
          <w:tblLook w:val="01E0"/>
        </w:tblPrEx>
        <w:trPr>
          <w:trHeight w:val="360"/>
        </w:trPr>
        <w:tc>
          <w:tcPr>
            <w:tcW w:w="6948" w:type="dxa"/>
            <w:vAlign w:val="center"/>
          </w:tcPr>
          <w:p w:rsidR="00415F56" w:rsidRPr="00AE0227" w:rsidP="00EE60F6">
            <w:pPr>
              <w:pStyle w:val="ResumeBodyChar"/>
              <w:tabs>
                <w:tab w:val="left" w:pos="2640"/>
                <w:tab w:val="right" w:pos="9972"/>
              </w:tabs>
              <w:spacing w:before="0"/>
              <w:rPr>
                <w:rFonts w:ascii="Avenir 45" w:hAnsi="Avenir 45"/>
                <w:b/>
                <w:bCs/>
                <w:sz w:val="24"/>
              </w:rPr>
            </w:pPr>
          </w:p>
        </w:tc>
        <w:tc>
          <w:tcPr>
            <w:tcW w:w="3348" w:type="dxa"/>
            <w:vAlign w:val="center"/>
          </w:tcPr>
          <w:p w:rsidR="00415F56" w:rsidRPr="00AE0227" w:rsidP="00EE60F6">
            <w:pPr>
              <w:pStyle w:val="ResumeBodyChar"/>
              <w:tabs>
                <w:tab w:val="right" w:pos="9972"/>
              </w:tabs>
              <w:spacing w:before="0"/>
              <w:rPr>
                <w:rFonts w:ascii="Avenir 45" w:hAnsi="Avenir 45"/>
                <w:b/>
                <w:sz w:val="24"/>
              </w:rPr>
            </w:pPr>
          </w:p>
        </w:tc>
      </w:tr>
      <w:tr w:rsidTr="00EE60F6">
        <w:tblPrEx>
          <w:tblW w:w="0" w:type="auto"/>
          <w:tblLook w:val="01E0"/>
        </w:tblPrEx>
        <w:trPr>
          <w:trHeight w:val="360"/>
        </w:trPr>
        <w:tc>
          <w:tcPr>
            <w:tcW w:w="6948" w:type="dxa"/>
            <w:vAlign w:val="center"/>
          </w:tcPr>
          <w:p w:rsidR="00415F56" w:rsidRPr="00AE0227" w:rsidP="00EE60F6">
            <w:pPr>
              <w:pStyle w:val="ResumeBodyChar"/>
              <w:spacing w:before="0"/>
              <w:rPr>
                <w:rFonts w:ascii="Avenir 45" w:hAnsi="Avenir 45"/>
                <w:b/>
                <w:bCs/>
                <w:i/>
                <w:color w:val="FF0000"/>
                <w:sz w:val="24"/>
              </w:rPr>
            </w:pPr>
            <w:r w:rsidRPr="00AE0227">
              <w:rPr>
                <w:rFonts w:ascii="Avenir 45" w:hAnsi="Avenir 45"/>
                <w:b/>
                <w:bCs/>
                <w:i/>
                <w:sz w:val="24"/>
              </w:rPr>
              <w:t>(Role)</w:t>
            </w:r>
            <w:r w:rsidRPr="00AE0227">
              <w:rPr>
                <w:rFonts w:ascii="Avenir 45" w:hAnsi="Avenir 45"/>
                <w:b/>
                <w:bCs/>
                <w:i/>
                <w:color w:val="FF0000"/>
                <w:sz w:val="24"/>
              </w:rPr>
              <w:t xml:space="preserve"> </w:t>
            </w:r>
            <w:r w:rsidRPr="00AE0227">
              <w:rPr>
                <w:rFonts w:ascii="Avenir 45" w:hAnsi="Avenir 45" w:cs="Arial"/>
                <w:b/>
              </w:rPr>
              <w:t xml:space="preserve">Software Consultant </w:t>
            </w:r>
          </w:p>
        </w:tc>
        <w:tc>
          <w:tcPr>
            <w:tcW w:w="3348" w:type="dxa"/>
            <w:vAlign w:val="center"/>
          </w:tcPr>
          <w:p w:rsidR="00415F56" w:rsidRPr="00AE0227" w:rsidP="00EE60F6">
            <w:pPr>
              <w:pStyle w:val="ResumeBodyChar"/>
              <w:spacing w:before="0"/>
              <w:rPr>
                <w:rFonts w:ascii="Avenir 45" w:hAnsi="Avenir 45"/>
                <w:b/>
                <w:bCs/>
                <w:i/>
                <w:color w:val="FF0000"/>
                <w:sz w:val="24"/>
              </w:rPr>
            </w:pPr>
            <w:r>
              <w:rPr>
                <w:rFonts w:ascii="Avenir 45" w:hAnsi="Avenir 45"/>
                <w:b/>
                <w:bCs/>
                <w:i/>
                <w:sz w:val="24"/>
              </w:rPr>
              <w:t>(Client) AXA HK</w:t>
            </w:r>
          </w:p>
        </w:tc>
      </w:tr>
      <w:tr w:rsidTr="00EE60F6">
        <w:tblPrEx>
          <w:tblW w:w="0" w:type="auto"/>
          <w:tblLook w:val="01E0"/>
        </w:tblPrEx>
        <w:trPr>
          <w:trHeight w:val="360"/>
        </w:trPr>
        <w:tc>
          <w:tcPr>
            <w:tcW w:w="6948" w:type="dxa"/>
            <w:vAlign w:val="center"/>
          </w:tcPr>
          <w:p w:rsidR="00415F56" w:rsidP="00EE60F6">
            <w:pPr>
              <w:pStyle w:val="ResumeBodyChar"/>
              <w:spacing w:before="0"/>
              <w:rPr>
                <w:rFonts w:ascii="Avenir 45" w:hAnsi="Avenir 45"/>
                <w:b/>
                <w:bCs/>
                <w:i/>
                <w:sz w:val="24"/>
              </w:rPr>
            </w:pPr>
          </w:p>
          <w:p w:rsidR="00415F56" w:rsidRPr="00AE0227" w:rsidP="00EE60F6">
            <w:pPr>
              <w:pStyle w:val="ResumeBodyChar"/>
              <w:spacing w:before="0"/>
              <w:rPr>
                <w:rFonts w:ascii="Avenir 45" w:hAnsi="Avenir 45"/>
                <w:b/>
                <w:bCs/>
                <w:i/>
                <w:sz w:val="24"/>
              </w:rPr>
            </w:pPr>
          </w:p>
        </w:tc>
        <w:tc>
          <w:tcPr>
            <w:tcW w:w="3348" w:type="dxa"/>
            <w:vAlign w:val="center"/>
          </w:tcPr>
          <w:p w:rsidR="00415F56" w:rsidRPr="00AE0227" w:rsidP="00EE60F6">
            <w:pPr>
              <w:pStyle w:val="ResumeBodyChar"/>
              <w:spacing w:before="0"/>
              <w:jc w:val="right"/>
              <w:rPr>
                <w:rFonts w:ascii="Avenir 45" w:hAnsi="Avenir 45"/>
                <w:b/>
                <w:bCs/>
                <w:i/>
                <w:sz w:val="24"/>
              </w:rPr>
            </w:pPr>
          </w:p>
        </w:tc>
      </w:tr>
    </w:tbl>
    <w:p w:rsidR="00415F56" w:rsidRPr="00AE0227" w:rsidP="00415F56">
      <w:pPr>
        <w:pStyle w:val="ResumeHeading"/>
        <w:numPr>
          <w:ilvl w:val="0"/>
          <w:numId w:val="0"/>
        </w:numPr>
        <w:pBdr>
          <w:bottom w:val="single" w:sz="8" w:space="0" w:color="auto"/>
        </w:pBdr>
        <w:spacing w:before="0"/>
        <w:rPr>
          <w:rFonts w:ascii="Avenir 45" w:hAnsi="Avenir 45"/>
          <w:sz w:val="24"/>
        </w:rPr>
      </w:pPr>
      <w:r w:rsidRPr="00AE0227">
        <w:rPr>
          <w:rFonts w:ascii="Avenir 45" w:hAnsi="Avenir 45"/>
          <w:sz w:val="24"/>
        </w:rPr>
        <w:t>Summary of Projects</w:t>
      </w:r>
    </w:p>
    <w:p w:rsidR="00415F56" w:rsidP="00415F56">
      <w:pPr>
        <w:pStyle w:val="ResumeBodyChar"/>
        <w:tabs>
          <w:tab w:val="right" w:pos="9972"/>
        </w:tabs>
        <w:spacing w:before="0"/>
        <w:rPr>
          <w:rFonts w:ascii="Avenir 45" w:hAnsi="Avenir 45"/>
          <w:bCs/>
          <w:sz w:val="24"/>
        </w:rPr>
      </w:pPr>
    </w:p>
    <w:p w:rsidR="00415F56" w:rsidP="00415F56">
      <w:pPr>
        <w:rPr>
          <w:rFonts w:ascii="Avenir 45" w:hAnsi="Avenir 45"/>
          <w:bCs/>
        </w:rPr>
      </w:pPr>
      <w:r w:rsidRPr="00792C21">
        <w:rPr>
          <w:rFonts w:ascii="Avenir 45" w:hAnsi="Avenir 45"/>
          <w:bCs/>
        </w:rPr>
        <w:t>AXA Asia is undertaking a major Customer Centricity Program called CONNECT which brings new platforms and services. “P&amp;C Claims Transformation” (the Program) is one of the initiatives as part of the CONNECT program. The program aims to implement an enhanced claims solution, Guidewire (GW) ClaimCenter (CC), to improve the speed and efficiency of claims processing. This new strategy is articulated around four main goals (Enhance customer experience, Contain Loss cost, Optimize operational resources and Improve employment value proposition). The program will cover 6 counties (Hong Kong, India, Malaysia, Singapore, Indonesia and Thailand for Motor, Commercial and Lifestyle LOB’s</w:t>
      </w:r>
    </w:p>
    <w:p w:rsidR="00415F56" w:rsidRPr="00415F56" w:rsidP="00415F56">
      <w:pPr>
        <w:rPr>
          <w:rFonts w:ascii="Avenir 45" w:hAnsi="Avenir 45"/>
          <w:bCs/>
        </w:rPr>
      </w:pPr>
      <w:r w:rsidRPr="00792C21">
        <w:rPr>
          <w:rFonts w:ascii="Avenir 45" w:hAnsi="Avenir 45" w:cs="Times New Roman"/>
          <w:b/>
          <w:i/>
          <w:iCs/>
          <w:sz w:val="24"/>
          <w:szCs w:val="24"/>
        </w:rPr>
        <w:t>Roles and Responsibilities: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Designing/Execution of Critical Integration Test Cases.</w:t>
      </w:r>
    </w:p>
    <w:p w:rsidR="00415F56"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Identifying high level Business Scenarios.</w:t>
      </w:r>
    </w:p>
    <w:p w:rsidR="00321BE9"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Pr>
          <w:rFonts w:ascii="Avenir 45" w:hAnsi="Avenir 45" w:cs="Times New Roman"/>
          <w:b w:val="0"/>
          <w:i w:val="0"/>
          <w:iCs w:val="0"/>
          <w:sz w:val="24"/>
          <w:szCs w:val="24"/>
        </w:rPr>
        <w:t>Involved in Testing Financials like Reserves, Payments and Recoveries in Guidewire Claim Center</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Developing Test Scenarios and Test Cases based on High Level Business requirements.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Defect Management through JIRA.</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Logging the defects.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Pr>
          <w:rFonts w:ascii="Avenir 45" w:hAnsi="Avenir 45" w:cs="Times New Roman"/>
          <w:b w:val="0"/>
          <w:i w:val="0"/>
          <w:iCs w:val="0"/>
          <w:sz w:val="24"/>
          <w:szCs w:val="24"/>
        </w:rPr>
        <w:t xml:space="preserve">Involved in Defect Triage calls and </w:t>
      </w:r>
      <w:r w:rsidRPr="00792C21">
        <w:rPr>
          <w:rFonts w:ascii="Avenir 45" w:hAnsi="Avenir 45" w:cs="Times New Roman"/>
          <w:b w:val="0"/>
          <w:i w:val="0"/>
          <w:iCs w:val="0"/>
          <w:sz w:val="24"/>
          <w:szCs w:val="24"/>
        </w:rPr>
        <w:t>Functional Analysis of Defects.</w:t>
      </w:r>
    </w:p>
    <w:p w:rsidR="00415F56"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Reviewing &amp; Retesting the Defects.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Pr>
          <w:rFonts w:ascii="Avenir 45" w:hAnsi="Avenir 45" w:cs="Times New Roman"/>
          <w:b w:val="0"/>
          <w:i w:val="0"/>
          <w:iCs w:val="0"/>
          <w:sz w:val="24"/>
          <w:szCs w:val="24"/>
        </w:rPr>
        <w:t>Involved in Test Scenarios, Test case authoring and Test case Execution of different functionalities and Integration Systems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 xml:space="preserve">Monitoring Offshore </w:t>
      </w:r>
      <w:r>
        <w:rPr>
          <w:rFonts w:ascii="Avenir 45" w:hAnsi="Avenir 45" w:cs="Times New Roman"/>
          <w:b w:val="0"/>
          <w:i w:val="0"/>
          <w:iCs w:val="0"/>
          <w:sz w:val="24"/>
          <w:szCs w:val="24"/>
        </w:rPr>
        <w:t xml:space="preserve">SIT </w:t>
      </w:r>
      <w:r w:rsidRPr="00792C21">
        <w:rPr>
          <w:rFonts w:ascii="Avenir 45" w:hAnsi="Avenir 45" w:cs="Times New Roman"/>
          <w:b w:val="0"/>
          <w:i w:val="0"/>
          <w:iCs w:val="0"/>
          <w:sz w:val="24"/>
          <w:szCs w:val="24"/>
        </w:rPr>
        <w:t>Test Execution.</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Task allocation and monitoring the offshore deliverables</w:t>
      </w:r>
    </w:p>
    <w:p w:rsidR="00415F56"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sidRPr="00792C21">
        <w:rPr>
          <w:rFonts w:ascii="Avenir 45" w:hAnsi="Avenir 45" w:cs="Times New Roman"/>
          <w:b w:val="0"/>
          <w:i w:val="0"/>
          <w:iCs w:val="0"/>
          <w:sz w:val="24"/>
          <w:szCs w:val="24"/>
        </w:rPr>
        <w:t>Worked on MI Reports and used new Reporting Tool “Qlik View” for validating the data in Reports</w:t>
      </w:r>
    </w:p>
    <w:p w:rsidR="00415F56" w:rsidRPr="00792C21" w:rsidP="00415F56">
      <w:pPr>
        <w:pStyle w:val="ResumeHeading"/>
        <w:numPr>
          <w:ilvl w:val="0"/>
          <w:numId w:val="4"/>
        </w:numPr>
        <w:pBdr>
          <w:bottom w:val="none" w:sz="0" w:space="0" w:color="auto"/>
        </w:pBdr>
        <w:tabs>
          <w:tab w:val="left" w:pos="720"/>
        </w:tabs>
        <w:spacing w:before="0" w:after="0"/>
        <w:ind w:left="720"/>
        <w:jc w:val="both"/>
        <w:outlineLvl w:val="9"/>
        <w:rPr>
          <w:rFonts w:ascii="Avenir 45" w:hAnsi="Avenir 45" w:cs="Times New Roman"/>
          <w:b w:val="0"/>
          <w:i w:val="0"/>
          <w:iCs w:val="0"/>
          <w:sz w:val="24"/>
          <w:szCs w:val="24"/>
        </w:rPr>
      </w:pPr>
      <w:r>
        <w:rPr>
          <w:rFonts w:ascii="Avenir 45" w:hAnsi="Avenir 45" w:cs="Times New Roman"/>
          <w:b w:val="0"/>
          <w:i w:val="0"/>
          <w:iCs w:val="0"/>
          <w:sz w:val="24"/>
          <w:szCs w:val="24"/>
        </w:rPr>
        <w:t>Involved in Test Scenarios, Test case authoring and Test case Execution of MI Reports</w:t>
      </w:r>
    </w:p>
    <w:p w:rsidR="00415F56" w:rsidRPr="00792C21" w:rsidP="00415F56">
      <w:pPr>
        <w:pStyle w:val="ResumeHeading"/>
        <w:numPr>
          <w:ilvl w:val="0"/>
          <w:numId w:val="0"/>
        </w:numPr>
        <w:pBdr>
          <w:bottom w:val="none" w:sz="0" w:space="0" w:color="auto"/>
        </w:pBdr>
        <w:tabs>
          <w:tab w:val="left" w:pos="720"/>
        </w:tabs>
        <w:spacing w:before="0" w:after="0"/>
        <w:jc w:val="both"/>
        <w:outlineLvl w:val="9"/>
        <w:rPr>
          <w:rFonts w:ascii="Avenir 45" w:hAnsi="Avenir 45" w:cs="Times New Roman"/>
          <w:b w:val="0"/>
          <w:i w:val="0"/>
          <w:iCs w:val="0"/>
          <w:sz w:val="24"/>
          <w:szCs w:val="24"/>
        </w:rPr>
      </w:pPr>
    </w:p>
    <w:p w:rsidR="00415F56" w:rsidRPr="00AE0227" w:rsidP="00415F56">
      <w:pPr>
        <w:pStyle w:val="ResumeHeading"/>
        <w:numPr>
          <w:ilvl w:val="0"/>
          <w:numId w:val="0"/>
        </w:numPr>
        <w:pBdr>
          <w:bottom w:val="single" w:sz="8" w:space="1" w:color="auto"/>
        </w:pBdr>
        <w:spacing w:before="0"/>
        <w:rPr>
          <w:rFonts w:ascii="Avenir 45" w:hAnsi="Avenir 45"/>
          <w:b w:val="0"/>
          <w:bCs w:val="0"/>
          <w:i w:val="0"/>
          <w:sz w:val="24"/>
          <w:szCs w:val="24"/>
        </w:rPr>
      </w:pPr>
    </w:p>
    <w:p w:rsidR="00415F56" w:rsidRPr="00AE0227" w:rsidP="00415F56">
      <w:pPr>
        <w:pStyle w:val="ResumeHeading"/>
        <w:numPr>
          <w:ilvl w:val="0"/>
          <w:numId w:val="0"/>
        </w:numPr>
        <w:pBdr>
          <w:bottom w:val="single" w:sz="8" w:space="1" w:color="auto"/>
        </w:pBdr>
        <w:spacing w:before="0"/>
        <w:rPr>
          <w:rFonts w:ascii="Avenir 45" w:hAnsi="Avenir 45"/>
          <w:sz w:val="24"/>
          <w:szCs w:val="24"/>
        </w:rPr>
      </w:pPr>
      <w:r w:rsidRPr="00AE0227">
        <w:rPr>
          <w:rFonts w:ascii="Avenir 45" w:hAnsi="Avenir 45"/>
          <w:sz w:val="24"/>
          <w:szCs w:val="24"/>
        </w:rPr>
        <w:t>Training and Seminars</w:t>
      </w:r>
    </w:p>
    <w:p w:rsidR="00415F56" w:rsidRPr="00AE0227" w:rsidP="00415F56">
      <w:pPr>
        <w:pStyle w:val="ResumeList"/>
        <w:rPr>
          <w:rFonts w:ascii="Avenir 45" w:hAnsi="Avenir 45"/>
          <w:sz w:val="24"/>
          <w:szCs w:val="24"/>
        </w:rPr>
      </w:pPr>
      <w:r w:rsidRPr="00AE0227">
        <w:rPr>
          <w:rFonts w:ascii="Avenir 45" w:hAnsi="Avenir 45"/>
          <w:sz w:val="24"/>
          <w:szCs w:val="24"/>
        </w:rPr>
        <w:t>Trained in Manual, QTP</w:t>
      </w:r>
      <w:r>
        <w:rPr>
          <w:rFonts w:ascii="Avenir 45" w:hAnsi="Avenir 45"/>
          <w:sz w:val="24"/>
          <w:szCs w:val="24"/>
        </w:rPr>
        <w:t xml:space="preserve"> Automation,</w:t>
      </w:r>
      <w:r w:rsidRPr="00AE0227">
        <w:rPr>
          <w:rFonts w:ascii="Avenir 45" w:hAnsi="Avenir 45"/>
          <w:sz w:val="24"/>
          <w:szCs w:val="24"/>
        </w:rPr>
        <w:t xml:space="preserve"> ETL testing</w:t>
      </w:r>
      <w:r>
        <w:rPr>
          <w:rFonts w:ascii="Avenir 45" w:hAnsi="Avenir 45"/>
          <w:sz w:val="24"/>
          <w:szCs w:val="24"/>
        </w:rPr>
        <w:t xml:space="preserve"> and performance testing</w:t>
      </w:r>
    </w:p>
    <w:p w:rsidR="00415F56" w:rsidRPr="00AE0227" w:rsidP="00415F56">
      <w:pPr>
        <w:pStyle w:val="ResumeBodyChar"/>
        <w:tabs>
          <w:tab w:val="right" w:pos="10080"/>
        </w:tabs>
        <w:rPr>
          <w:rFonts w:ascii="Avenir 45" w:hAnsi="Avenir 45"/>
          <w:sz w:val="24"/>
        </w:rPr>
      </w:pPr>
    </w:p>
    <w:p w:rsidR="00415F56" w:rsidRPr="00AE0227" w:rsidP="00415F56">
      <w:pPr>
        <w:pStyle w:val="ResumeHeading"/>
        <w:numPr>
          <w:ilvl w:val="0"/>
          <w:numId w:val="0"/>
        </w:numPr>
        <w:pBdr>
          <w:bottom w:val="single" w:sz="8" w:space="1" w:color="auto"/>
        </w:pBdr>
        <w:spacing w:before="0"/>
        <w:rPr>
          <w:rFonts w:ascii="Avenir 45" w:hAnsi="Avenir 45"/>
          <w:sz w:val="24"/>
          <w:szCs w:val="24"/>
        </w:rPr>
      </w:pPr>
      <w:r w:rsidRPr="00AE0227">
        <w:rPr>
          <w:rFonts w:ascii="Avenir 45" w:hAnsi="Avenir 45"/>
          <w:sz w:val="24"/>
          <w:szCs w:val="24"/>
        </w:rPr>
        <w:t>Certifications</w:t>
      </w:r>
    </w:p>
    <w:p w:rsidR="00415F56" w:rsidRPr="00AE0227" w:rsidP="00415F56">
      <w:pPr>
        <w:pStyle w:val="ResumeList"/>
        <w:rPr>
          <w:rFonts w:ascii="Avenir 45" w:hAnsi="Avenir 45"/>
          <w:sz w:val="24"/>
          <w:szCs w:val="24"/>
        </w:rPr>
      </w:pPr>
      <w:r w:rsidRPr="00AE0227">
        <w:rPr>
          <w:rFonts w:ascii="Avenir 45" w:hAnsi="Avenir 45"/>
          <w:sz w:val="24"/>
          <w:szCs w:val="24"/>
        </w:rPr>
        <w:t xml:space="preserve">ISTQB foundation certification </w:t>
      </w:r>
    </w:p>
    <w:p w:rsidR="00415F56" w:rsidRPr="00AE0227" w:rsidP="00415F56">
      <w:pPr>
        <w:pStyle w:val="ResumeBodyChar"/>
        <w:tabs>
          <w:tab w:val="right" w:pos="10080"/>
        </w:tabs>
        <w:rPr>
          <w:rFonts w:ascii="Avenir 45" w:hAnsi="Avenir 45"/>
          <w:b/>
          <w:i/>
          <w:sz w:val="24"/>
        </w:rPr>
      </w:pPr>
    </w:p>
    <w:p w:rsidR="00415F56" w:rsidRPr="00AE0227" w:rsidP="00415F56">
      <w:pPr>
        <w:pStyle w:val="ResumeHeading"/>
        <w:numPr>
          <w:ilvl w:val="0"/>
          <w:numId w:val="0"/>
        </w:numPr>
        <w:pBdr>
          <w:bottom w:val="single" w:sz="8" w:space="1" w:color="auto"/>
        </w:pBdr>
        <w:spacing w:before="0"/>
        <w:rPr>
          <w:rFonts w:ascii="Avenir 45" w:hAnsi="Avenir 45"/>
          <w:sz w:val="24"/>
          <w:szCs w:val="24"/>
        </w:rPr>
      </w:pPr>
      <w:r w:rsidRPr="00AE0227">
        <w:rPr>
          <w:rFonts w:ascii="Avenir 45" w:hAnsi="Avenir 45"/>
          <w:sz w:val="24"/>
          <w:szCs w:val="24"/>
        </w:rPr>
        <w:t>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3"/>
        <w:gridCol w:w="1955"/>
        <w:gridCol w:w="1845"/>
        <w:gridCol w:w="1808"/>
        <w:gridCol w:w="1735"/>
      </w:tblGrid>
      <w:tr w:rsidTr="00EE60F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059" w:type="dxa"/>
          </w:tcPr>
          <w:p w:rsidR="00415F56" w:rsidRPr="00AE0227" w:rsidP="00EE60F6">
            <w:pPr>
              <w:pStyle w:val="ResumeHeading"/>
              <w:numPr>
                <w:ilvl w:val="0"/>
                <w:numId w:val="0"/>
              </w:numPr>
              <w:pBdr>
                <w:bottom w:val="none" w:sz="0" w:space="0" w:color="auto"/>
              </w:pBdr>
              <w:spacing w:before="0"/>
              <w:rPr>
                <w:rFonts w:ascii="Avenir 45" w:hAnsi="Avenir 45"/>
                <w:sz w:val="24"/>
                <w:szCs w:val="24"/>
              </w:rPr>
            </w:pPr>
            <w:r w:rsidRPr="00AE0227">
              <w:rPr>
                <w:rFonts w:ascii="Avenir 45" w:hAnsi="Avenir 45"/>
                <w:sz w:val="24"/>
                <w:szCs w:val="24"/>
              </w:rPr>
              <w:t>University</w:t>
            </w: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sz w:val="24"/>
                <w:szCs w:val="24"/>
              </w:rPr>
            </w:pPr>
            <w:r w:rsidRPr="00AE0227">
              <w:rPr>
                <w:rFonts w:ascii="Avenir 45" w:hAnsi="Avenir 45"/>
                <w:sz w:val="24"/>
                <w:szCs w:val="24"/>
              </w:rPr>
              <w:t>College</w:t>
            </w: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sz w:val="24"/>
                <w:szCs w:val="24"/>
              </w:rPr>
            </w:pPr>
            <w:r w:rsidRPr="00AE0227">
              <w:rPr>
                <w:rFonts w:ascii="Avenir 45" w:hAnsi="Avenir 45"/>
                <w:sz w:val="24"/>
                <w:szCs w:val="24"/>
              </w:rPr>
              <w:t>Place</w:t>
            </w: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sz w:val="24"/>
                <w:szCs w:val="24"/>
              </w:rPr>
            </w:pPr>
            <w:r w:rsidRPr="00AE0227">
              <w:rPr>
                <w:rFonts w:ascii="Avenir 45" w:hAnsi="Avenir 45"/>
                <w:sz w:val="24"/>
                <w:szCs w:val="24"/>
              </w:rPr>
              <w:t>Course</w:t>
            </w:r>
          </w:p>
        </w:tc>
        <w:tc>
          <w:tcPr>
            <w:tcW w:w="2060" w:type="dxa"/>
          </w:tcPr>
          <w:p w:rsidR="00415F56" w:rsidRPr="00AE0227" w:rsidP="00EE60F6">
            <w:pPr>
              <w:pStyle w:val="ResumeHeading"/>
              <w:numPr>
                <w:ilvl w:val="0"/>
                <w:numId w:val="0"/>
              </w:numPr>
              <w:pBdr>
                <w:bottom w:val="none" w:sz="0" w:space="0" w:color="auto"/>
              </w:pBdr>
              <w:spacing w:before="0"/>
              <w:rPr>
                <w:rFonts w:ascii="Avenir 45" w:hAnsi="Avenir 45"/>
                <w:sz w:val="24"/>
                <w:szCs w:val="24"/>
              </w:rPr>
            </w:pPr>
            <w:r w:rsidRPr="00AE0227">
              <w:rPr>
                <w:rFonts w:ascii="Avenir 45" w:hAnsi="Avenir 45"/>
                <w:sz w:val="24"/>
                <w:szCs w:val="24"/>
              </w:rPr>
              <w:t>Year</w:t>
            </w:r>
          </w:p>
        </w:tc>
      </w:tr>
      <w:tr w:rsidTr="00EE60F6">
        <w:tblPrEx>
          <w:tblW w:w="0" w:type="auto"/>
          <w:tblLook w:val="04A0"/>
        </w:tblPrEx>
        <w:tc>
          <w:tcPr>
            <w:tcW w:w="2059" w:type="dxa"/>
          </w:tcPr>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r w:rsidRPr="00AE0227">
              <w:rPr>
                <w:rFonts w:ascii="Avenir 45" w:hAnsi="Avenir 45"/>
                <w:b w:val="0"/>
                <w:i w:val="0"/>
                <w:sz w:val="24"/>
                <w:szCs w:val="24"/>
              </w:rPr>
              <w:t>JNTU_Hyderabad</w:t>
            </w: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r w:rsidRPr="00AE0227">
              <w:rPr>
                <w:rFonts w:ascii="Avenir 45" w:hAnsi="Avenir 45"/>
                <w:b w:val="0"/>
                <w:i w:val="0"/>
                <w:sz w:val="24"/>
                <w:szCs w:val="24"/>
              </w:rPr>
              <w:t>Swarna Bharathi Institute of Science and Technology</w:t>
            </w: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r w:rsidRPr="00AE0227">
              <w:rPr>
                <w:rFonts w:ascii="Avenir 45" w:hAnsi="Avenir 45"/>
                <w:b w:val="0"/>
                <w:i w:val="0"/>
                <w:sz w:val="24"/>
                <w:szCs w:val="24"/>
              </w:rPr>
              <w:t>Khammam</w:t>
            </w: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tc>
        <w:tc>
          <w:tcPr>
            <w:tcW w:w="2059" w:type="dxa"/>
          </w:tcPr>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r w:rsidRPr="00AE0227">
              <w:rPr>
                <w:rFonts w:ascii="Avenir 45" w:hAnsi="Avenir 45"/>
                <w:b w:val="0"/>
                <w:i w:val="0"/>
                <w:sz w:val="24"/>
                <w:szCs w:val="24"/>
              </w:rPr>
              <w:t>BTECH (ECE)</w:t>
            </w:r>
          </w:p>
        </w:tc>
        <w:tc>
          <w:tcPr>
            <w:tcW w:w="2060" w:type="dxa"/>
          </w:tcPr>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p>
          <w:p w:rsidR="00415F56" w:rsidRPr="00AE0227" w:rsidP="00EE60F6">
            <w:pPr>
              <w:pStyle w:val="ResumeHeading"/>
              <w:numPr>
                <w:ilvl w:val="0"/>
                <w:numId w:val="0"/>
              </w:numPr>
              <w:pBdr>
                <w:bottom w:val="none" w:sz="0" w:space="0" w:color="auto"/>
              </w:pBdr>
              <w:spacing w:before="0"/>
              <w:rPr>
                <w:rFonts w:ascii="Avenir 45" w:hAnsi="Avenir 45"/>
                <w:b w:val="0"/>
                <w:i w:val="0"/>
                <w:sz w:val="24"/>
                <w:szCs w:val="24"/>
              </w:rPr>
            </w:pPr>
            <w:r w:rsidRPr="00AE0227">
              <w:rPr>
                <w:rFonts w:ascii="Avenir 45" w:hAnsi="Avenir 45"/>
                <w:b w:val="0"/>
                <w:i w:val="0"/>
                <w:sz w:val="24"/>
                <w:szCs w:val="24"/>
              </w:rPr>
              <w:t>2012</w:t>
            </w:r>
          </w:p>
        </w:tc>
      </w:tr>
    </w:tbl>
    <w:p w:rsidR="00415F56" w:rsidRPr="00AE0227" w:rsidP="00415F56">
      <w:pPr>
        <w:pStyle w:val="ResumeList"/>
        <w:rPr>
          <w:rFonts w:ascii="Avenir 45" w:hAnsi="Avenir 45"/>
          <w:sz w:val="24"/>
          <w:szCs w:val="24"/>
        </w:rPr>
      </w:pPr>
    </w:p>
    <w:p w:rsidR="00415F56" w:rsidRPr="00AE0227" w:rsidP="00415F56">
      <w:pPr>
        <w:pStyle w:val="ResumeHeading"/>
        <w:numPr>
          <w:ilvl w:val="0"/>
          <w:numId w:val="0"/>
        </w:numPr>
        <w:pBdr>
          <w:bottom w:val="single" w:sz="8" w:space="1" w:color="auto"/>
        </w:pBdr>
        <w:spacing w:before="0"/>
        <w:rPr>
          <w:rFonts w:ascii="Avenir 45" w:hAnsi="Avenir 45"/>
          <w:sz w:val="24"/>
          <w:szCs w:val="24"/>
        </w:rPr>
      </w:pPr>
      <w:r w:rsidRPr="00AE0227">
        <w:rPr>
          <w:rFonts w:ascii="Avenir 45" w:hAnsi="Avenir 45"/>
          <w:sz w:val="24"/>
          <w:szCs w:val="24"/>
        </w:rPr>
        <w:t>Professional Organizations</w:t>
      </w:r>
    </w:p>
    <w:p w:rsidR="00415F56" w:rsidRPr="00AE0227" w:rsidP="00415F56">
      <w:pPr>
        <w:pStyle w:val="ResumeList"/>
        <w:numPr>
          <w:ilvl w:val="0"/>
          <w:numId w:val="3"/>
        </w:numPr>
        <w:jc w:val="both"/>
        <w:rPr>
          <w:rFonts w:ascii="Avenir 45" w:hAnsi="Avenir 45"/>
        </w:rPr>
      </w:pPr>
      <w:r w:rsidRPr="00AE0227">
        <w:rPr>
          <w:rFonts w:ascii="Avenir 45" w:hAnsi="Avenir 45"/>
          <w:b/>
        </w:rPr>
        <w:t xml:space="preserve">Capgemini, </w:t>
      </w:r>
      <w:r w:rsidRPr="00AE0227">
        <w:rPr>
          <w:rFonts w:ascii="Avenir 45" w:hAnsi="Avenir 45"/>
        </w:rPr>
        <w:t>Oct 2014 – Till Date</w:t>
      </w:r>
    </w:p>
    <w:p w:rsidR="00415F56" w:rsidRPr="00AE0227" w:rsidP="00415F56">
      <w:pPr>
        <w:pStyle w:val="ResumeList"/>
        <w:rPr>
          <w:rFonts w:ascii="Avenir 45" w:hAnsi="Avenir 45"/>
          <w:sz w:val="24"/>
          <w:szCs w:val="24"/>
        </w:rPr>
      </w:pPr>
    </w:p>
    <w:p w:rsidR="00415F56" w:rsidRPr="00AE0227" w:rsidP="00415F56">
      <w:pPr>
        <w:pStyle w:val="ResumeHeading"/>
        <w:numPr>
          <w:ilvl w:val="0"/>
          <w:numId w:val="0"/>
        </w:numPr>
        <w:spacing w:before="0"/>
        <w:rPr>
          <w:rFonts w:ascii="Avenir 45" w:hAnsi="Avenir 45"/>
          <w:sz w:val="24"/>
          <w:szCs w:val="24"/>
        </w:rPr>
      </w:pPr>
      <w:r w:rsidRPr="00AE0227">
        <w:rPr>
          <w:rFonts w:ascii="Avenir 45" w:hAnsi="Avenir 45"/>
          <w:sz w:val="24"/>
          <w:szCs w:val="24"/>
        </w:rPr>
        <w:t>Publications/Presentations</w:t>
      </w:r>
    </w:p>
    <w:p w:rsidR="00415F56" w:rsidRPr="00AE0227" w:rsidP="00415F56">
      <w:pPr>
        <w:pStyle w:val="ResumeCitation"/>
        <w:numPr>
          <w:ilvl w:val="0"/>
          <w:numId w:val="2"/>
        </w:numPr>
        <w:rPr>
          <w:rFonts w:ascii="Avenir 45" w:hAnsi="Avenir 45"/>
          <w:sz w:val="24"/>
        </w:rPr>
      </w:pPr>
      <w:r w:rsidRPr="00AE0227">
        <w:rPr>
          <w:rFonts w:ascii="Avenir 45" w:hAnsi="Avenir 45"/>
          <w:sz w:val="24"/>
        </w:rPr>
        <w:t>Presented a National Level Paper presentation on “GLOBAL POSITIONING SYSTEM” in Adams engineering college.</w:t>
      </w:r>
    </w:p>
    <w:p w:rsidR="00415F56" w:rsidRPr="00AE0227" w:rsidP="00415F56">
      <w:pPr>
        <w:pStyle w:val="ResumeCitation"/>
        <w:numPr>
          <w:ilvl w:val="0"/>
          <w:numId w:val="2"/>
        </w:numPr>
        <w:rPr>
          <w:rFonts w:ascii="Avenir 45" w:hAnsi="Avenir 45"/>
          <w:sz w:val="24"/>
        </w:rPr>
      </w:pPr>
      <w:r w:rsidRPr="00AE0227">
        <w:rPr>
          <w:rFonts w:ascii="Avenir 45" w:hAnsi="Avenir 45"/>
          <w:sz w:val="24"/>
        </w:rPr>
        <w:t>Presented a National Level presentation on “4G TECHNOLOGY” in SBIT engineering college, Khammam.</w:t>
      </w:r>
    </w:p>
    <w:p w:rsidR="00415F56" w:rsidRPr="00AE0227" w:rsidP="00415F56">
      <w:pPr>
        <w:pStyle w:val="ResumeCitation"/>
        <w:ind w:left="720" w:firstLine="0"/>
        <w:rPr>
          <w:rFonts w:ascii="Avenir 45" w:hAnsi="Avenir 45"/>
          <w:sz w:val="24"/>
        </w:rPr>
      </w:pPr>
    </w:p>
    <w:p w:rsidR="00415F56" w:rsidRPr="00AE0227" w:rsidP="00415F56">
      <w:pPr>
        <w:pStyle w:val="ResumeCitation"/>
        <w:spacing w:before="0"/>
        <w:ind w:left="0" w:firstLine="0"/>
        <w:rPr>
          <w:rFonts w:ascii="Avenir 45" w:hAnsi="Avenir 45"/>
          <w:sz w:val="24"/>
        </w:rPr>
      </w:pPr>
    </w:p>
    <w:p w:rsidR="00415F56" w:rsidP="0038398B">
      <w:pPr>
        <w:pStyle w:val="ResumeHeading"/>
        <w:numPr>
          <w:ilvl w:val="0"/>
          <w:numId w:val="0"/>
        </w:numPr>
        <w:pBdr>
          <w:bottom w:val="single" w:sz="8" w:space="31" w:color="auto"/>
        </w:pBdr>
        <w:ind w:left="576" w:hanging="576"/>
        <w:jc w:val="both"/>
        <w:rPr>
          <w:rFonts w:ascii="Avenir 45" w:hAnsi="Avenir 45"/>
          <w:b w:val="0"/>
          <w:i w:val="0"/>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0916DB">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venir 45">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90" w:rsidP="00B01780">
    <w:pPr>
      <w:pStyle w:val="Header"/>
      <w:jc w:val="right"/>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06.5pt;height:60.75pt" o:oleicon="f" o:ole="">
          <v:imagedata r:id="rId1" o:title=""/>
        </v:shape>
        <o:OLEObject Type="Embed" ProgID="PBrush" ShapeID="_x0000_i2049" DrawAspect="Content" ObjectID="_1574449655"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4E4"/>
    <w:multiLevelType w:val="hybridMultilevel"/>
    <w:tmpl w:val="5584FF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692F6A"/>
    <w:multiLevelType w:val="hybridMultilevel"/>
    <w:tmpl w:val="4212233C"/>
    <w:lvl w:ilvl="0">
      <w:start w:val="1"/>
      <w:numFmt w:val="bullet"/>
      <w:lvlText w:val=""/>
      <w:lvlJc w:val="left"/>
      <w:pPr>
        <w:ind w:left="180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7820C13"/>
    <w:multiLevelType w:val="hybridMultilevel"/>
    <w:tmpl w:val="CEA8A6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6DB"/>
  </w:style>
  <w:style w:type="paragraph" w:styleId="Heading1">
    <w:name w:val="heading 1"/>
    <w:basedOn w:val="Normal"/>
    <w:next w:val="Normal"/>
    <w:link w:val="Heading1Char"/>
    <w:qFormat/>
    <w:rsid w:val="00B01780"/>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B01780"/>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B01780"/>
    <w:pPr>
      <w:keepNext/>
      <w:numPr>
        <w:ilvl w:val="2"/>
        <w:numId w:val="1"/>
      </w:numPr>
      <w:tabs>
        <w:tab w:val="left" w:pos="270"/>
        <w:tab w:val="left" w:pos="2160"/>
      </w:tabs>
      <w:spacing w:after="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B01780"/>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B01780"/>
    <w:pPr>
      <w:numPr>
        <w:ilvl w:val="4"/>
        <w:numId w:val="1"/>
      </w:numPr>
      <w:spacing w:before="240" w:after="60" w:line="240" w:lineRule="auto"/>
      <w:outlineLvl w:val="4"/>
    </w:pPr>
    <w:rPr>
      <w:rFonts w:ascii="Palatino Linotype" w:eastAsia="Times New Roman" w:hAnsi="Palatino Linotype" w:cs="Times New Roman"/>
      <w:b/>
      <w:bCs/>
      <w:i/>
      <w:iCs/>
      <w:sz w:val="26"/>
      <w:szCs w:val="26"/>
    </w:rPr>
  </w:style>
  <w:style w:type="paragraph" w:styleId="Heading6">
    <w:name w:val="heading 6"/>
    <w:basedOn w:val="Normal"/>
    <w:next w:val="Normal"/>
    <w:link w:val="Heading6Char"/>
    <w:qFormat/>
    <w:rsid w:val="00B01780"/>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01780"/>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01780"/>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01780"/>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2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990"/>
  </w:style>
  <w:style w:type="paragraph" w:styleId="Footer">
    <w:name w:val="footer"/>
    <w:basedOn w:val="Normal"/>
    <w:link w:val="FooterChar"/>
    <w:uiPriority w:val="99"/>
    <w:semiHidden/>
    <w:unhideWhenUsed/>
    <w:rsid w:val="00C429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2990"/>
  </w:style>
  <w:style w:type="paragraph" w:customStyle="1" w:styleId="ResumeBodyChar">
    <w:name w:val="Resume Body Char"/>
    <w:basedOn w:val="Normal"/>
    <w:link w:val="ResumeBodyCharChar"/>
    <w:rsid w:val="00C42990"/>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C42990"/>
    <w:rPr>
      <w:rFonts w:ascii="Times New Roman" w:eastAsia="Times New Roman" w:hAnsi="Times New Roman" w:cs="Times New Roman"/>
      <w:sz w:val="20"/>
      <w:szCs w:val="24"/>
    </w:rPr>
  </w:style>
  <w:style w:type="paragraph" w:customStyle="1" w:styleId="EnterYourName">
    <w:name w:val="Enter Your Name"/>
    <w:basedOn w:val="Normal"/>
    <w:rsid w:val="00C42990"/>
    <w:pPr>
      <w:keepNext/>
      <w:tabs>
        <w:tab w:val="right" w:pos="10080"/>
      </w:tabs>
      <w:spacing w:before="120" w:after="60" w:line="240" w:lineRule="auto"/>
      <w:jc w:val="right"/>
      <w:outlineLvl w:val="0"/>
    </w:pPr>
    <w:rPr>
      <w:rFonts w:ascii="Times New Roman" w:eastAsia="Times New Roman" w:hAnsi="Times New Roman" w:cs="Times New Roman"/>
      <w:b/>
      <w:bCs/>
      <w:i/>
      <w:iCs/>
      <w:kern w:val="32"/>
      <w:sz w:val="28"/>
      <w:szCs w:val="28"/>
    </w:rPr>
  </w:style>
  <w:style w:type="character" w:styleId="Hyperlink">
    <w:name w:val="Hyperlink"/>
    <w:rsid w:val="00C42990"/>
    <w:rPr>
      <w:color w:val="0000FF"/>
      <w:u w:val="single"/>
    </w:rPr>
  </w:style>
  <w:style w:type="paragraph" w:styleId="ListParagraph">
    <w:name w:val="List Paragraph"/>
    <w:basedOn w:val="Normal"/>
    <w:qFormat/>
    <w:rsid w:val="00C42990"/>
    <w:pPr>
      <w:ind w:left="720"/>
      <w:contextualSpacing/>
    </w:pPr>
    <w:rPr>
      <w:rFonts w:ascii="Calibri" w:eastAsia="Calibri" w:hAnsi="Calibri" w:cs="Times New Roman"/>
    </w:rPr>
  </w:style>
  <w:style w:type="paragraph" w:customStyle="1" w:styleId="ResumeSkillSet">
    <w:name w:val="Resume SkillSet"/>
    <w:basedOn w:val="ResumeBodyChar"/>
    <w:link w:val="ResumeSkillSetChar"/>
    <w:autoRedefine/>
    <w:rsid w:val="007D6424"/>
    <w:pPr>
      <w:keepLines/>
      <w:framePr w:hSpace="180" w:wrap="around" w:vAnchor="text" w:hAnchor="margin" w:x="108" w:y="60"/>
      <w:tabs>
        <w:tab w:val="left" w:pos="2160"/>
      </w:tabs>
      <w:suppressOverlap/>
      <w:jc w:val="center"/>
    </w:pPr>
    <w:rPr>
      <w:rFonts w:ascii="Avenir 45" w:hAnsi="Avenir 45"/>
      <w:b/>
      <w:bCs/>
      <w:sz w:val="24"/>
    </w:rPr>
  </w:style>
  <w:style w:type="character" w:customStyle="1" w:styleId="ResumeSkillSetChar">
    <w:name w:val="Resume SkillSet Char"/>
    <w:link w:val="ResumeSkillSet"/>
    <w:rsid w:val="007D6424"/>
    <w:rPr>
      <w:rFonts w:ascii="Avenir 45" w:eastAsia="Times New Roman" w:hAnsi="Avenir 45" w:cs="Times New Roman"/>
      <w:b/>
      <w:bCs/>
      <w:sz w:val="24"/>
      <w:szCs w:val="24"/>
    </w:rPr>
  </w:style>
  <w:style w:type="character" w:customStyle="1" w:styleId="ResumeBodyCharCharChar">
    <w:name w:val="Resume Body Char Char Char"/>
    <w:rsid w:val="007D6424"/>
    <w:rPr>
      <w:sz w:val="24"/>
      <w:szCs w:val="24"/>
      <w:lang w:val="en-US" w:eastAsia="en-US" w:bidi="ar-SA"/>
    </w:rPr>
  </w:style>
  <w:style w:type="character" w:customStyle="1" w:styleId="Heading1Char">
    <w:name w:val="Heading 1 Char"/>
    <w:basedOn w:val="DefaultParagraphFont"/>
    <w:link w:val="Heading1"/>
    <w:rsid w:val="00B01780"/>
    <w:rPr>
      <w:rFonts w:ascii="Arial" w:eastAsia="Times New Roman" w:hAnsi="Arial" w:cs="Arial"/>
      <w:b/>
      <w:bCs/>
      <w:kern w:val="32"/>
      <w:sz w:val="32"/>
      <w:szCs w:val="32"/>
    </w:rPr>
  </w:style>
  <w:style w:type="character" w:customStyle="1" w:styleId="Heading2Char">
    <w:name w:val="Heading 2 Char"/>
    <w:basedOn w:val="DefaultParagraphFont"/>
    <w:link w:val="Heading2"/>
    <w:rsid w:val="00B01780"/>
    <w:rPr>
      <w:rFonts w:ascii="Arial" w:eastAsia="Times New Roman" w:hAnsi="Arial" w:cs="Arial"/>
      <w:b/>
      <w:bCs/>
      <w:i/>
      <w:iCs/>
      <w:sz w:val="28"/>
      <w:szCs w:val="28"/>
    </w:rPr>
  </w:style>
  <w:style w:type="character" w:customStyle="1" w:styleId="Heading3Char">
    <w:name w:val="Heading 3 Char"/>
    <w:basedOn w:val="DefaultParagraphFont"/>
    <w:link w:val="Heading3"/>
    <w:rsid w:val="00B01780"/>
    <w:rPr>
      <w:rFonts w:ascii="Times New Roman" w:eastAsia="Times New Roman" w:hAnsi="Times New Roman" w:cs="Times New Roman"/>
      <w:b/>
      <w:szCs w:val="20"/>
    </w:rPr>
  </w:style>
  <w:style w:type="character" w:customStyle="1" w:styleId="Heading4Char">
    <w:name w:val="Heading 4 Char"/>
    <w:basedOn w:val="DefaultParagraphFont"/>
    <w:link w:val="Heading4"/>
    <w:rsid w:val="00B0178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01780"/>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B01780"/>
    <w:rPr>
      <w:rFonts w:ascii="Times New Roman" w:eastAsia="Times New Roman" w:hAnsi="Times New Roman" w:cs="Times New Roman"/>
      <w:b/>
      <w:bCs/>
    </w:rPr>
  </w:style>
  <w:style w:type="character" w:customStyle="1" w:styleId="Heading7Char">
    <w:name w:val="Heading 7 Char"/>
    <w:basedOn w:val="DefaultParagraphFont"/>
    <w:link w:val="Heading7"/>
    <w:rsid w:val="00B0178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0178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01780"/>
    <w:rPr>
      <w:rFonts w:ascii="Arial" w:eastAsia="Times New Roman" w:hAnsi="Arial" w:cs="Arial"/>
    </w:rPr>
  </w:style>
  <w:style w:type="paragraph" w:customStyle="1" w:styleId="ResumeHeading">
    <w:name w:val="Resume Heading"/>
    <w:basedOn w:val="Heading2"/>
    <w:rsid w:val="00B01780"/>
    <w:pPr>
      <w:pBdr>
        <w:bottom w:val="single" w:sz="4" w:space="1" w:color="auto"/>
      </w:pBdr>
    </w:pPr>
    <w:rPr>
      <w:rFonts w:ascii="Times New Roman" w:hAnsi="Times New Roman"/>
    </w:rPr>
  </w:style>
  <w:style w:type="paragraph" w:customStyle="1" w:styleId="ResumeCitation">
    <w:name w:val="Resume Citation"/>
    <w:basedOn w:val="ResumeBodyChar"/>
    <w:rsid w:val="00415F56"/>
    <w:pPr>
      <w:ind w:left="360" w:hanging="360"/>
    </w:pPr>
    <w:rPr>
      <w:bCs/>
    </w:rPr>
  </w:style>
  <w:style w:type="paragraph" w:customStyle="1" w:styleId="ResumeList">
    <w:name w:val="Resume List"/>
    <w:link w:val="ResumeListChar"/>
    <w:rsid w:val="00415F56"/>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415F56"/>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71228bd1cd9a99a03efeabfa963fcfb134f530e18705c4458440321091b5b581409110716465c5c1b4d58515c424154181c084b281e01030301174659540157580f1b425c4c01090340281e010317071040444f5108084a5746754e034a571b5549120b40001044095a0e041e470d140110155e5500504a155b440345450e5c0a5249130f031f030201091b5b58110f15011549595f0a52585e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oleObject" Target="embeddings/oleObject1.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Deepthi</cp:lastModifiedBy>
  <cp:revision>14</cp:revision>
  <dcterms:created xsi:type="dcterms:W3CDTF">2017-10-28T05:53:00Z</dcterms:created>
  <dcterms:modified xsi:type="dcterms:W3CDTF">2017-12-10T16:51:00Z</dcterms:modified>
</cp:coreProperties>
</file>