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4D5A0" w14:textId="59B87FC7" w:rsidR="000535C6" w:rsidRPr="000535C6" w:rsidRDefault="000535C6" w:rsidP="000535C6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0535C6">
        <w:rPr>
          <w:rFonts w:asciiTheme="majorHAnsi" w:hAnsiTheme="majorHAnsi" w:cstheme="majorHAnsi"/>
          <w:b/>
          <w:sz w:val="28"/>
          <w:szCs w:val="28"/>
          <w:u w:val="single"/>
        </w:rPr>
        <w:t>EXPERIMENT NO-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13</w:t>
      </w:r>
    </w:p>
    <w:p w14:paraId="23F423F5" w14:textId="77777777" w:rsidR="000535C6" w:rsidRPr="000535C6" w:rsidRDefault="000535C6" w:rsidP="000535C6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0535C6">
        <w:rPr>
          <w:rFonts w:asciiTheme="majorHAnsi" w:hAnsiTheme="majorHAnsi" w:cstheme="majorHAnsi"/>
          <w:b/>
          <w:sz w:val="24"/>
          <w:szCs w:val="24"/>
          <w:u w:val="single"/>
        </w:rPr>
        <w:t>AIM-</w:t>
      </w:r>
      <w:r w:rsidRPr="000535C6">
        <w:rPr>
          <w:rFonts w:asciiTheme="majorHAnsi" w:hAnsiTheme="majorHAnsi" w:cstheme="majorHAnsi"/>
          <w:sz w:val="24"/>
          <w:szCs w:val="24"/>
        </w:rPr>
        <w:t xml:space="preserve"> How to bundle related PL/SQL code and data into a package. The package might include a set of procedures that forms an API, or a po</w:t>
      </w:r>
      <w:bookmarkStart w:id="0" w:name="_GoBack"/>
      <w:bookmarkEnd w:id="0"/>
      <w:r w:rsidRPr="000535C6">
        <w:rPr>
          <w:rFonts w:asciiTheme="majorHAnsi" w:hAnsiTheme="majorHAnsi" w:cstheme="majorHAnsi"/>
          <w:sz w:val="24"/>
          <w:szCs w:val="24"/>
        </w:rPr>
        <w:t>ol of type definitions and variable declarations. The package is compiled and stored in the database, where its contents can be shared by many applications.</w:t>
      </w:r>
    </w:p>
    <w:p w14:paraId="681436C2" w14:textId="381E5270" w:rsidR="000535C6" w:rsidRPr="000535C6" w:rsidRDefault="000535C6" w:rsidP="000535C6">
      <w:pPr>
        <w:jc w:val="both"/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</w:pPr>
      <w:r w:rsidRPr="000535C6"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  <w:t>PACKAGE</w:t>
      </w:r>
      <w:r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  <w:t>-</w:t>
      </w:r>
    </w:p>
    <w:p w14:paraId="6A8598A0" w14:textId="4C0D666F" w:rsidR="000535C6" w:rsidRPr="000535C6" w:rsidRDefault="000535C6" w:rsidP="000535C6">
      <w:pPr>
        <w:jc w:val="both"/>
        <w:rPr>
          <w:rFonts w:asciiTheme="majorHAnsi" w:hAnsiTheme="majorHAnsi" w:cstheme="majorHAnsi"/>
          <w:color w:val="222222"/>
          <w:sz w:val="24"/>
          <w:szCs w:val="24"/>
        </w:rPr>
      </w:pPr>
      <w:r w:rsidRPr="000535C6">
        <w:rPr>
          <w:rFonts w:asciiTheme="majorHAnsi" w:hAnsiTheme="majorHAnsi" w:cstheme="majorHAnsi"/>
          <w:color w:val="222222"/>
          <w:sz w:val="24"/>
          <w:szCs w:val="24"/>
        </w:rPr>
        <w:t>A </w:t>
      </w:r>
      <w:r w:rsidRPr="000535C6">
        <w:rPr>
          <w:rStyle w:val="bold"/>
          <w:rFonts w:asciiTheme="majorHAnsi" w:hAnsiTheme="majorHAnsi" w:cstheme="majorHAnsi"/>
          <w:bCs/>
          <w:color w:val="222222"/>
          <w:sz w:val="24"/>
          <w:szCs w:val="24"/>
        </w:rPr>
        <w:t>package</w:t>
      </w:r>
      <w:r w:rsidRPr="000535C6">
        <w:rPr>
          <w:rFonts w:asciiTheme="majorHAnsi" w:hAnsiTheme="majorHAnsi" w:cstheme="majorHAnsi"/>
          <w:color w:val="222222"/>
          <w:sz w:val="24"/>
          <w:szCs w:val="24"/>
        </w:rPr>
        <w:t xml:space="preserve"> is a schema object that groups logically related PL/SQL types, variables, constants, subprograms, cursors, and exceptions. A package is compiled and stored in the database, where many applications can share its </w:t>
      </w:r>
      <w:r w:rsidRPr="000535C6">
        <w:rPr>
          <w:rFonts w:asciiTheme="majorHAnsi" w:hAnsiTheme="majorHAnsi" w:cstheme="majorHAnsi"/>
          <w:color w:val="222222"/>
          <w:sz w:val="24"/>
          <w:szCs w:val="24"/>
        </w:rPr>
        <w:t>contents. A</w:t>
      </w:r>
      <w:r w:rsidRPr="000535C6">
        <w:rPr>
          <w:rFonts w:asciiTheme="majorHAnsi" w:hAnsiTheme="majorHAnsi" w:cstheme="majorHAnsi"/>
          <w:color w:val="222222"/>
          <w:sz w:val="24"/>
          <w:szCs w:val="24"/>
        </w:rPr>
        <w:t xml:space="preserve"> package always has a </w:t>
      </w:r>
      <w:r w:rsidRPr="000535C6">
        <w:rPr>
          <w:rStyle w:val="bold"/>
          <w:rFonts w:asciiTheme="majorHAnsi" w:hAnsiTheme="majorHAnsi" w:cstheme="majorHAnsi"/>
          <w:bCs/>
          <w:color w:val="222222"/>
          <w:sz w:val="24"/>
          <w:szCs w:val="24"/>
        </w:rPr>
        <w:t>specification</w:t>
      </w:r>
      <w:r w:rsidRPr="000535C6">
        <w:rPr>
          <w:rFonts w:asciiTheme="majorHAnsi" w:hAnsiTheme="majorHAnsi" w:cstheme="majorHAnsi"/>
          <w:color w:val="222222"/>
          <w:sz w:val="24"/>
          <w:szCs w:val="24"/>
        </w:rPr>
        <w:t>, which declares the </w:t>
      </w:r>
      <w:r w:rsidRPr="000535C6">
        <w:rPr>
          <w:rStyle w:val="bold"/>
          <w:rFonts w:asciiTheme="majorHAnsi" w:hAnsiTheme="majorHAnsi" w:cstheme="majorHAnsi"/>
          <w:bCs/>
          <w:color w:val="222222"/>
          <w:sz w:val="24"/>
          <w:szCs w:val="24"/>
        </w:rPr>
        <w:t>public items</w:t>
      </w:r>
      <w:r w:rsidRPr="000535C6">
        <w:rPr>
          <w:rFonts w:asciiTheme="majorHAnsi" w:hAnsiTheme="majorHAnsi" w:cstheme="majorHAnsi"/>
          <w:color w:val="222222"/>
          <w:sz w:val="24"/>
          <w:szCs w:val="24"/>
        </w:rPr>
        <w:t> that can be referenced from outside the package.</w:t>
      </w:r>
    </w:p>
    <w:p w14:paraId="223D1E66" w14:textId="77777777" w:rsidR="000535C6" w:rsidRPr="000535C6" w:rsidRDefault="000535C6" w:rsidP="000535C6">
      <w:pPr>
        <w:jc w:val="both"/>
        <w:rPr>
          <w:rFonts w:asciiTheme="majorHAnsi" w:hAnsiTheme="majorHAnsi" w:cstheme="majorHAnsi"/>
          <w:sz w:val="24"/>
          <w:szCs w:val="24"/>
          <w:u w:val="single"/>
          <w:lang w:val="en-IN"/>
        </w:rPr>
      </w:pPr>
      <w:r w:rsidRPr="000535C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If the public items include cursors or subprograms, then the package must also have a </w:t>
      </w:r>
      <w:r w:rsidRPr="000535C6">
        <w:rPr>
          <w:rStyle w:val="bold"/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body</w:t>
      </w:r>
      <w:r w:rsidRPr="000535C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 The body must define queries for public cursors and code for public subprograms. The body can also declare and define </w:t>
      </w:r>
      <w:r w:rsidRPr="000535C6">
        <w:rPr>
          <w:rStyle w:val="bold"/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private items</w:t>
      </w:r>
      <w:r w:rsidRPr="000535C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that cannot be referenced from outside the package, but are necessary for the internal workings of the package. Finally, the body can have an </w:t>
      </w:r>
      <w:r w:rsidRPr="000535C6">
        <w:rPr>
          <w:rStyle w:val="bold"/>
          <w:rFonts w:asciiTheme="majorHAnsi" w:hAnsiTheme="majorHAnsi" w:cstheme="majorHAnsi"/>
          <w:bCs/>
          <w:color w:val="222222"/>
          <w:sz w:val="24"/>
          <w:szCs w:val="24"/>
          <w:shd w:val="clear" w:color="auto" w:fill="FFFFFF"/>
        </w:rPr>
        <w:t>initialization part</w:t>
      </w:r>
      <w:r w:rsidRPr="000535C6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whose statements initialize variables and do other one-time setup steps, and an exception-handling part. You can change the body without changing the specification or the references to the public items; therefore, you can think of the package body as a black box.</w:t>
      </w:r>
    </w:p>
    <w:p w14:paraId="1DC3F497" w14:textId="77777777" w:rsidR="000535C6" w:rsidRPr="000535C6" w:rsidRDefault="000535C6" w:rsidP="000535C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555555"/>
          <w:sz w:val="24"/>
          <w:szCs w:val="24"/>
          <w:u w:val="single"/>
          <w:shd w:val="clear" w:color="auto" w:fill="FFFFFF"/>
          <w:lang w:val="en-IN" w:eastAsia="en-IN"/>
        </w:rPr>
      </w:pPr>
      <w:r w:rsidRPr="000535C6">
        <w:rPr>
          <w:rFonts w:asciiTheme="majorHAnsi" w:eastAsia="Times New Roman" w:hAnsiTheme="majorHAnsi" w:cstheme="majorHAnsi"/>
          <w:b/>
          <w:color w:val="555555"/>
          <w:sz w:val="24"/>
          <w:szCs w:val="24"/>
          <w:u w:val="single"/>
          <w:shd w:val="clear" w:color="auto" w:fill="FFFFFF"/>
          <w:lang w:val="en-IN" w:eastAsia="en-IN"/>
        </w:rPr>
        <w:t>PACKAGE SPECIFICATIONS:</w:t>
      </w:r>
    </w:p>
    <w:p w14:paraId="018B0DEA" w14:textId="77777777" w:rsidR="000535C6" w:rsidRPr="000535C6" w:rsidRDefault="000535C6" w:rsidP="000535C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555555"/>
          <w:sz w:val="24"/>
          <w:szCs w:val="24"/>
          <w:u w:val="single"/>
          <w:shd w:val="clear" w:color="auto" w:fill="FFFFFF"/>
          <w:lang w:val="en-IN" w:eastAsia="en-IN"/>
        </w:rPr>
      </w:pPr>
    </w:p>
    <w:p w14:paraId="4EA1814E" w14:textId="77777777" w:rsidR="000535C6" w:rsidRPr="000535C6" w:rsidRDefault="000535C6" w:rsidP="000535C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shd w:val="clear" w:color="auto" w:fill="FFFFFF"/>
          <w:lang w:val="en-IN" w:eastAsia="en-IN"/>
        </w:rPr>
        <w:t>The package specification contains:</w:t>
      </w:r>
    </w:p>
    <w:p w14:paraId="24EA6920" w14:textId="77777777" w:rsidR="000535C6" w:rsidRPr="000535C6" w:rsidRDefault="000535C6" w:rsidP="00053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t>Name of the package</w:t>
      </w:r>
    </w:p>
    <w:p w14:paraId="4FCFC31F" w14:textId="77777777" w:rsidR="000535C6" w:rsidRPr="000535C6" w:rsidRDefault="000535C6" w:rsidP="00053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t>Names of the data types of any arguments</w:t>
      </w:r>
    </w:p>
    <w:p w14:paraId="707D5593" w14:textId="77777777" w:rsidR="000535C6" w:rsidRPr="000535C6" w:rsidRDefault="000535C6" w:rsidP="000535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t>This declaration is local to the database and global to the package</w:t>
      </w:r>
    </w:p>
    <w:p w14:paraId="1348D607" w14:textId="77777777" w:rsidR="000535C6" w:rsidRPr="000535C6" w:rsidRDefault="000535C6" w:rsidP="000535C6">
      <w:pPr>
        <w:spacing w:after="0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shd w:val="clear" w:color="auto" w:fill="FFFFFF"/>
          <w:lang w:val="en-IN" w:eastAsia="en-IN"/>
        </w:rPr>
      </w:pP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shd w:val="clear" w:color="auto" w:fill="FFFFFF"/>
          <w:lang w:val="en-IN" w:eastAsia="en-IN"/>
        </w:rPr>
        <w:t>This means that procedures, functions, variables, constants, cursors and exceptions and other objects, declared in a package are accessible from anywhere in the package.</w:t>
      </w: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br/>
      </w: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shd w:val="clear" w:color="auto" w:fill="FFFFFF"/>
          <w:lang w:val="en-IN" w:eastAsia="en-IN"/>
        </w:rPr>
        <w:t>Therefore, all the information a package needs, to execute a stored subprogram, is contained in the package specifications itself.</w:t>
      </w:r>
    </w:p>
    <w:p w14:paraId="6C477420" w14:textId="77777777" w:rsidR="000535C6" w:rsidRPr="000535C6" w:rsidRDefault="000535C6" w:rsidP="000535C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555555"/>
          <w:sz w:val="24"/>
          <w:szCs w:val="24"/>
          <w:u w:val="single"/>
          <w:shd w:val="clear" w:color="auto" w:fill="FFFFFF"/>
          <w:lang w:val="en-IN" w:eastAsia="en-IN"/>
        </w:rPr>
      </w:pPr>
    </w:p>
    <w:p w14:paraId="0C3EE890" w14:textId="77777777" w:rsidR="000535C6" w:rsidRPr="000535C6" w:rsidRDefault="000535C6" w:rsidP="000535C6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555555"/>
          <w:sz w:val="24"/>
          <w:szCs w:val="24"/>
          <w:u w:val="single"/>
          <w:shd w:val="clear" w:color="auto" w:fill="FFFFFF"/>
          <w:lang w:val="en-IN" w:eastAsia="en-IN"/>
        </w:rPr>
      </w:pPr>
      <w:r w:rsidRPr="000535C6">
        <w:rPr>
          <w:rFonts w:asciiTheme="majorHAnsi" w:eastAsia="Times New Roman" w:hAnsiTheme="majorHAnsi" w:cstheme="majorHAnsi"/>
          <w:b/>
          <w:color w:val="555555"/>
          <w:sz w:val="24"/>
          <w:szCs w:val="24"/>
          <w:u w:val="single"/>
          <w:shd w:val="clear" w:color="auto" w:fill="FFFFFF"/>
          <w:lang w:val="en-IN" w:eastAsia="en-IN"/>
        </w:rPr>
        <w:t>SYNTAX:</w:t>
      </w:r>
    </w:p>
    <w:p w14:paraId="646C9661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  <w:t xml:space="preserve">Create [or replace] package package_name </w:t>
      </w:r>
    </w:p>
    <w:p w14:paraId="34D1FEAD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  <w:t xml:space="preserve"> {is | as} </w:t>
      </w:r>
    </w:p>
    <w:p w14:paraId="7723FADA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  <w:t xml:space="preserve">    Package_specification </w:t>
      </w:r>
    </w:p>
    <w:p w14:paraId="3A5B6C64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  <w:t xml:space="preserve">End package_name; </w:t>
      </w:r>
    </w:p>
    <w:p w14:paraId="605A0115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</w:p>
    <w:p w14:paraId="23917784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</w:p>
    <w:p w14:paraId="77E86AC7" w14:textId="4DE9F60F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  <w:r w:rsidRPr="000535C6">
        <w:rPr>
          <w:rFonts w:asciiTheme="majorHAnsi" w:hAnsiTheme="majorHAnsi" w:cstheme="majorHAnsi"/>
          <w:b/>
          <w:color w:val="555555"/>
          <w:u w:val="single"/>
        </w:rPr>
        <w:t>EXAMPLE:</w:t>
      </w:r>
    </w:p>
    <w:p w14:paraId="2A554091" w14:textId="5AF0CE8D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555555"/>
        </w:rPr>
      </w:pPr>
      <w:r w:rsidRPr="000535C6">
        <w:rPr>
          <w:rFonts w:asciiTheme="majorHAnsi" w:hAnsiTheme="majorHAnsi" w:cstheme="majorHAnsi"/>
          <w:color w:val="555555"/>
        </w:rPr>
        <w:t>Create package</w:t>
      </w:r>
      <w:r w:rsidRPr="000535C6">
        <w:rPr>
          <w:rFonts w:asciiTheme="majorHAnsi" w:hAnsiTheme="majorHAnsi" w:cstheme="majorHAnsi"/>
          <w:color w:val="555555"/>
        </w:rPr>
        <w:t xml:space="preserve"> named as pack_sal that continues </w:t>
      </w:r>
      <w:r w:rsidRPr="000535C6">
        <w:rPr>
          <w:rFonts w:asciiTheme="majorHAnsi" w:hAnsiTheme="majorHAnsi" w:cstheme="majorHAnsi"/>
          <w:color w:val="555555"/>
        </w:rPr>
        <w:t>procedure to</w:t>
      </w:r>
      <w:r w:rsidRPr="000535C6">
        <w:rPr>
          <w:rFonts w:asciiTheme="majorHAnsi" w:hAnsiTheme="majorHAnsi" w:cstheme="majorHAnsi"/>
          <w:color w:val="555555"/>
        </w:rPr>
        <w:t xml:space="preserve"> find sal of particular employee by specifying its empno.</w:t>
      </w:r>
    </w:p>
    <w:p w14:paraId="239AC049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555555"/>
        </w:rPr>
      </w:pPr>
    </w:p>
    <w:p w14:paraId="02CF808C" w14:textId="6689C225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555555"/>
        </w:rPr>
      </w:pPr>
      <w:r w:rsidRPr="000535C6">
        <w:rPr>
          <w:rFonts w:asciiTheme="majorHAnsi" w:hAnsiTheme="majorHAnsi" w:cstheme="majorHAnsi"/>
          <w:noProof/>
          <w:color w:val="555555"/>
          <w:lang w:val="en-IN" w:eastAsia="en-IN"/>
        </w:rPr>
        <w:drawing>
          <wp:inline distT="0" distB="0" distL="0" distR="0" wp14:anchorId="6F5C8AB3" wp14:editId="444D5A30">
            <wp:extent cx="4221480" cy="2278380"/>
            <wp:effectExtent l="0" t="0" r="7620" b="7620"/>
            <wp:docPr id="4" name="Picture 4" descr="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2E08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  <w:r w:rsidRPr="000535C6">
        <w:rPr>
          <w:rFonts w:asciiTheme="majorHAnsi" w:hAnsiTheme="majorHAnsi" w:cstheme="majorHAnsi"/>
          <w:b/>
          <w:color w:val="555555"/>
          <w:u w:val="single"/>
        </w:rPr>
        <w:t>PACKAGE BODY:</w:t>
      </w:r>
    </w:p>
    <w:p w14:paraId="5C89EB6F" w14:textId="560C9EC9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Theme="majorHAnsi" w:hAnsiTheme="majorHAnsi" w:cstheme="majorHAnsi"/>
          <w:color w:val="555555"/>
          <w:shd w:val="clear" w:color="auto" w:fill="FFFFFF"/>
        </w:rPr>
      </w:pPr>
      <w:r w:rsidRPr="000535C6">
        <w:rPr>
          <w:rFonts w:asciiTheme="majorHAnsi" w:hAnsiTheme="majorHAnsi" w:cstheme="majorHAnsi"/>
          <w:color w:val="555555"/>
          <w:shd w:val="clear" w:color="auto" w:fill="FFFFFF"/>
        </w:rPr>
        <w:t>The body of a package contains the definition of public objects that are declared in the specification.The body can also contain other object declarations that are private to the package.</w:t>
      </w:r>
      <w:r w:rsidRPr="000535C6">
        <w:rPr>
          <w:rFonts w:asciiTheme="majorHAnsi" w:hAnsiTheme="majorHAnsi" w:cstheme="majorHAnsi"/>
          <w:color w:val="555555"/>
        </w:rPr>
        <w:br/>
      </w:r>
      <w:r w:rsidRPr="000535C6">
        <w:rPr>
          <w:rFonts w:asciiTheme="majorHAnsi" w:hAnsiTheme="majorHAnsi" w:cstheme="majorHAnsi"/>
          <w:color w:val="555555"/>
          <w:shd w:val="clear" w:color="auto" w:fill="FFFFFF"/>
        </w:rPr>
        <w:t>The objects declared privately in the package body are not accessible to other objects outside the</w:t>
      </w:r>
      <w:r w:rsidR="001D35EC">
        <w:rPr>
          <w:rFonts w:asciiTheme="majorHAnsi" w:hAnsiTheme="majorHAnsi" w:cstheme="majorHAnsi"/>
          <w:color w:val="555555"/>
          <w:shd w:val="clear" w:color="auto" w:fill="FFFFFF"/>
        </w:rPr>
        <w:t xml:space="preserve"> </w:t>
      </w:r>
      <w:r w:rsidRPr="000535C6">
        <w:rPr>
          <w:rFonts w:asciiTheme="majorHAnsi" w:hAnsiTheme="majorHAnsi" w:cstheme="majorHAnsi"/>
          <w:color w:val="555555"/>
          <w:shd w:val="clear" w:color="auto" w:fill="FFFFFF"/>
        </w:rPr>
        <w:t>package.</w:t>
      </w:r>
      <w:r w:rsidRPr="000535C6">
        <w:rPr>
          <w:rFonts w:asciiTheme="majorHAnsi" w:hAnsiTheme="majorHAnsi" w:cstheme="majorHAnsi"/>
          <w:color w:val="555555"/>
        </w:rPr>
        <w:br/>
      </w:r>
      <w:r w:rsidRPr="000535C6">
        <w:rPr>
          <w:rFonts w:asciiTheme="majorHAnsi" w:hAnsiTheme="majorHAnsi" w:cstheme="majorHAnsi"/>
          <w:color w:val="555555"/>
          <w:shd w:val="clear" w:color="auto" w:fill="FFFFFF"/>
        </w:rPr>
        <w:t>Unlike package specification, the package body can contain subprogram bodies.</w:t>
      </w:r>
      <w:r w:rsidRPr="000535C6">
        <w:rPr>
          <w:rFonts w:asciiTheme="majorHAnsi" w:hAnsiTheme="majorHAnsi" w:cstheme="majorHAnsi"/>
          <w:color w:val="555555"/>
        </w:rPr>
        <w:br/>
      </w:r>
      <w:r w:rsidRPr="000535C6">
        <w:rPr>
          <w:rFonts w:asciiTheme="majorHAnsi" w:hAnsiTheme="majorHAnsi" w:cstheme="majorHAnsi"/>
          <w:color w:val="555555"/>
          <w:shd w:val="clear" w:color="auto" w:fill="FFFFFF"/>
        </w:rPr>
        <w:t>After the package is written, debugged, compiled and stored in the database applications can reference the package's types, call its subprograms, use its cursors, or raise its exceptions.</w:t>
      </w:r>
    </w:p>
    <w:p w14:paraId="3219DBEA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color w:val="555555"/>
          <w:shd w:val="clear" w:color="auto" w:fill="FFFFFF"/>
        </w:rPr>
      </w:pPr>
    </w:p>
    <w:p w14:paraId="25166AA3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  <w:shd w:val="clear" w:color="auto" w:fill="FFFFFF"/>
        </w:rPr>
      </w:pPr>
      <w:r w:rsidRPr="000535C6">
        <w:rPr>
          <w:rFonts w:asciiTheme="majorHAnsi" w:hAnsiTheme="majorHAnsi" w:cstheme="majorHAnsi"/>
          <w:b/>
          <w:color w:val="555555"/>
          <w:u w:val="single"/>
          <w:shd w:val="clear" w:color="auto" w:fill="FFFFFF"/>
        </w:rPr>
        <w:t>SYNTAX:</w:t>
      </w:r>
    </w:p>
    <w:p w14:paraId="6805C5C1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  <w:t>Create [or replace] package body package_name</w:t>
      </w:r>
    </w:p>
    <w:p w14:paraId="40807573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  <w:t xml:space="preserve">{is | as} </w:t>
      </w:r>
    </w:p>
    <w:p w14:paraId="1B268BAE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  <w:t xml:space="preserve">   Package_body </w:t>
      </w:r>
    </w:p>
    <w:p w14:paraId="30C94FF4" w14:textId="77777777" w:rsidR="000535C6" w:rsidRPr="000535C6" w:rsidRDefault="000535C6" w:rsidP="000535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333333"/>
          <w:sz w:val="24"/>
          <w:szCs w:val="24"/>
          <w:lang w:val="en-IN" w:eastAsia="en-IN"/>
        </w:rPr>
        <w:t xml:space="preserve">End package_name;  </w:t>
      </w:r>
    </w:p>
    <w:p w14:paraId="360D10E5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</w:p>
    <w:p w14:paraId="2E4DDF15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</w:p>
    <w:p w14:paraId="7C7403D0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</w:p>
    <w:p w14:paraId="09C344F1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</w:p>
    <w:p w14:paraId="23388720" w14:textId="1EA2C32B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  <w:r w:rsidRPr="000535C6">
        <w:rPr>
          <w:rFonts w:asciiTheme="majorHAnsi" w:hAnsiTheme="majorHAnsi" w:cstheme="majorHAnsi"/>
          <w:b/>
          <w:color w:val="555555"/>
          <w:u w:val="single"/>
        </w:rPr>
        <w:t>EXAMPLE:</w:t>
      </w:r>
    </w:p>
    <w:p w14:paraId="652615A5" w14:textId="77777777" w:rsidR="000535C6" w:rsidRP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</w:p>
    <w:p w14:paraId="3C27D2D1" w14:textId="3D34775C" w:rsidR="000535C6" w:rsidRPr="001D35EC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  <w:r w:rsidRPr="000535C6">
        <w:rPr>
          <w:rFonts w:asciiTheme="majorHAnsi" w:hAnsiTheme="majorHAnsi" w:cstheme="majorHAnsi"/>
          <w:b/>
          <w:noProof/>
          <w:color w:val="555555"/>
          <w:lang w:val="en-IN" w:eastAsia="en-IN"/>
        </w:rPr>
        <w:drawing>
          <wp:inline distT="0" distB="0" distL="0" distR="0" wp14:anchorId="4C41EC50" wp14:editId="12E3B27F">
            <wp:extent cx="4610100" cy="3200400"/>
            <wp:effectExtent l="0" t="0" r="0" b="0"/>
            <wp:docPr id="3" name="Picture 3" descr="packag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ckage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3126B" w14:textId="4CABACF4" w:rsidR="000535C6" w:rsidRDefault="000535C6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  <w:r w:rsidRPr="000535C6">
        <w:rPr>
          <w:rFonts w:asciiTheme="majorHAnsi" w:hAnsiTheme="majorHAnsi" w:cstheme="majorHAnsi"/>
          <w:b/>
          <w:noProof/>
          <w:color w:val="555555"/>
          <w:lang w:val="en-IN" w:eastAsia="en-IN"/>
        </w:rPr>
        <w:drawing>
          <wp:inline distT="0" distB="0" distL="0" distR="0" wp14:anchorId="1813997F" wp14:editId="2D3338AA">
            <wp:extent cx="4823460" cy="1203960"/>
            <wp:effectExtent l="0" t="0" r="0" b="0"/>
            <wp:docPr id="2" name="Picture 2" descr="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ck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03"/>
                    <a:stretch/>
                  </pic:blipFill>
                  <pic:spPr bwMode="auto">
                    <a:xfrm>
                      <a:off x="0" y="0"/>
                      <a:ext cx="48234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A6C0B" w14:textId="77777777" w:rsidR="001D35EC" w:rsidRPr="000535C6" w:rsidRDefault="001D35EC" w:rsidP="000535C6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Theme="majorHAnsi" w:hAnsiTheme="majorHAnsi" w:cstheme="majorHAnsi"/>
          <w:b/>
          <w:color w:val="555555"/>
          <w:u w:val="single"/>
        </w:rPr>
      </w:pPr>
    </w:p>
    <w:p w14:paraId="24F648BF" w14:textId="5174783C" w:rsidR="000535C6" w:rsidRPr="000535C6" w:rsidRDefault="001D35EC" w:rsidP="000535C6">
      <w:pPr>
        <w:shd w:val="clear" w:color="auto" w:fill="FFFFFF"/>
        <w:spacing w:before="300" w:after="150" w:line="240" w:lineRule="auto"/>
        <w:jc w:val="both"/>
        <w:outlineLvl w:val="2"/>
        <w:rPr>
          <w:rFonts w:asciiTheme="majorHAnsi" w:eastAsia="Times New Roman" w:hAnsiTheme="majorHAnsi" w:cstheme="majorHAnsi"/>
          <w:b/>
          <w:iCs/>
          <w:color w:val="000000" w:themeColor="text1"/>
          <w:sz w:val="24"/>
          <w:szCs w:val="24"/>
          <w:u w:val="single"/>
          <w:lang w:val="en-IN" w:eastAsia="en-IN"/>
        </w:rPr>
      </w:pPr>
      <w:r w:rsidRPr="000535C6">
        <w:rPr>
          <w:rFonts w:asciiTheme="majorHAnsi" w:eastAsia="Times New Roman" w:hAnsiTheme="majorHAnsi" w:cstheme="majorHAnsi"/>
          <w:b/>
          <w:iCs/>
          <w:color w:val="000000" w:themeColor="text1"/>
          <w:sz w:val="24"/>
          <w:szCs w:val="24"/>
          <w:u w:val="single"/>
          <w:lang w:val="en-IN" w:eastAsia="en-IN"/>
        </w:rPr>
        <w:t>ADVANTAGES:</w:t>
      </w:r>
    </w:p>
    <w:p w14:paraId="175191DF" w14:textId="77777777" w:rsidR="000535C6" w:rsidRPr="000535C6" w:rsidRDefault="000535C6" w:rsidP="00053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t>Packages enable the organization of commercial applications into efficient modules. Each package is easily understood and the interfaces between packages are simple, clear and well defined.</w:t>
      </w:r>
    </w:p>
    <w:p w14:paraId="2F55D142" w14:textId="77777777" w:rsidR="000535C6" w:rsidRPr="000535C6" w:rsidRDefault="000535C6" w:rsidP="00053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t xml:space="preserve">Packages allow granting of privileges </w:t>
      </w:r>
      <w:proofErr w:type="gramStart"/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t>efficiently .</w:t>
      </w:r>
      <w:proofErr w:type="gramEnd"/>
    </w:p>
    <w:p w14:paraId="0A49A221" w14:textId="77777777" w:rsidR="000535C6" w:rsidRPr="000535C6" w:rsidRDefault="000535C6" w:rsidP="000535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t xml:space="preserve">A package's public variables and cursors persist for the duration of the session. Therefore all cursors and procedures that execute in this environment can share </w:t>
      </w:r>
      <w:proofErr w:type="gramStart"/>
      <w:r w:rsidRPr="000535C6"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  <w:t>them .</w:t>
      </w:r>
      <w:proofErr w:type="gramEnd"/>
    </w:p>
    <w:p w14:paraId="5BCEFCA7" w14:textId="20D3E54E" w:rsidR="000535C6" w:rsidRDefault="000535C6" w:rsidP="000535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</w:p>
    <w:p w14:paraId="7C10B5DA" w14:textId="281D6834" w:rsidR="001D35EC" w:rsidRDefault="001D35EC" w:rsidP="000535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</w:p>
    <w:p w14:paraId="0B335E0C" w14:textId="77777777" w:rsidR="001D35EC" w:rsidRPr="000535C6" w:rsidRDefault="001D35EC" w:rsidP="000535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</w:p>
    <w:p w14:paraId="2EBF822A" w14:textId="0B9E7CD4" w:rsidR="000535C6" w:rsidRPr="000535C6" w:rsidRDefault="000535C6" w:rsidP="000535C6">
      <w:pPr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 w:rsidRPr="000535C6">
        <w:rPr>
          <w:rFonts w:asciiTheme="majorHAnsi" w:eastAsia="Times New Roman" w:hAnsiTheme="majorHAnsi" w:cstheme="majorHAnsi"/>
          <w:color w:val="555555"/>
          <w:sz w:val="28"/>
          <w:szCs w:val="28"/>
          <w:lang w:val="en-IN" w:eastAsia="en-IN"/>
        </w:rPr>
        <w:lastRenderedPageBreak/>
        <w:t xml:space="preserve"> </w:t>
      </w:r>
      <w:r w:rsidRPr="000535C6">
        <w:rPr>
          <w:rFonts w:asciiTheme="majorHAnsi" w:hAnsiTheme="majorHAnsi" w:cstheme="majorHAnsi"/>
          <w:b/>
          <w:sz w:val="28"/>
          <w:szCs w:val="28"/>
          <w:u w:val="single"/>
        </w:rPr>
        <w:t>EXPERIMENT NO-1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4,15</w:t>
      </w:r>
    </w:p>
    <w:p w14:paraId="03F14387" w14:textId="77777777" w:rsidR="000535C6" w:rsidRPr="000535C6" w:rsidRDefault="000535C6" w:rsidP="000535C6">
      <w:pPr>
        <w:jc w:val="both"/>
        <w:rPr>
          <w:rFonts w:asciiTheme="majorHAnsi" w:hAnsiTheme="majorHAnsi" w:cstheme="majorHAnsi"/>
          <w:sz w:val="24"/>
          <w:szCs w:val="24"/>
        </w:rPr>
      </w:pPr>
      <w:r w:rsidRPr="000535C6">
        <w:rPr>
          <w:rFonts w:asciiTheme="majorHAnsi" w:hAnsiTheme="majorHAnsi" w:cstheme="majorHAnsi"/>
          <w:b/>
          <w:sz w:val="24"/>
          <w:szCs w:val="24"/>
          <w:u w:val="single"/>
        </w:rPr>
        <w:t>AIM-</w:t>
      </w:r>
      <w:r w:rsidRPr="000535C6">
        <w:rPr>
          <w:rFonts w:asciiTheme="majorHAnsi" w:hAnsiTheme="majorHAnsi" w:cstheme="majorHAnsi"/>
          <w:sz w:val="24"/>
          <w:szCs w:val="24"/>
        </w:rPr>
        <w:t xml:space="preserve"> To create a pl/sql block structure which is fired when DML statements like Insert, Delete, Update is executed on a database table. A trigger is triggered automatically when an associated DML statement is executed</w:t>
      </w:r>
    </w:p>
    <w:p w14:paraId="59B84358" w14:textId="77777777" w:rsidR="000535C6" w:rsidRPr="000535C6" w:rsidRDefault="000535C6" w:rsidP="000535C6">
      <w:pPr>
        <w:jc w:val="both"/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</w:pPr>
      <w:r w:rsidRPr="000535C6">
        <w:rPr>
          <w:rFonts w:asciiTheme="majorHAnsi" w:hAnsiTheme="majorHAnsi" w:cstheme="majorHAnsi"/>
          <w:b/>
          <w:sz w:val="24"/>
          <w:szCs w:val="24"/>
          <w:u w:val="single"/>
          <w:lang w:val="en-IN"/>
        </w:rPr>
        <w:t>TRIGGER:</w:t>
      </w:r>
    </w:p>
    <w:p w14:paraId="0CFC74BE" w14:textId="77777777" w:rsidR="000535C6" w:rsidRPr="000535C6" w:rsidRDefault="000535C6" w:rsidP="000535C6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> A trigger is a stored procedure in database which automatically invokes whenever a special event in the database occurs. For example, a trigger can be invoked when a row is inserted into a specified table or when certain table columns are being updated.</w:t>
      </w:r>
    </w:p>
    <w:p w14:paraId="4C175478" w14:textId="77777777" w:rsidR="000535C6" w:rsidRPr="000535C6" w:rsidRDefault="000535C6" w:rsidP="000535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sz w:val="24"/>
          <w:szCs w:val="24"/>
          <w:u w:val="single"/>
          <w:lang w:val="en-IN" w:eastAsia="en-IN"/>
        </w:rPr>
      </w:pPr>
      <w:r w:rsidRPr="000535C6">
        <w:rPr>
          <w:rFonts w:asciiTheme="majorHAnsi" w:eastAsia="Times New Roman" w:hAnsiTheme="majorHAnsi" w:cstheme="majorHAnsi"/>
          <w:b/>
          <w:sz w:val="24"/>
          <w:szCs w:val="24"/>
          <w:u w:val="single"/>
          <w:lang w:val="en-IN" w:eastAsia="en-IN"/>
        </w:rPr>
        <w:t>PURPOSE:</w:t>
      </w:r>
    </w:p>
    <w:p w14:paraId="36106952" w14:textId="00F48F8A" w:rsidR="000535C6" w:rsidRPr="000535C6" w:rsidRDefault="000535C6" w:rsidP="000535C6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It helps in auditing, imposing security </w:t>
      </w:r>
      <w:r w:rsidR="001D35EC" w:rsidRPr="000535C6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checks,</w:t>
      </w:r>
      <w:r w:rsidRPr="000535C6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preventing invalid </w:t>
      </w:r>
      <w:r w:rsidR="001D35EC" w:rsidRPr="000535C6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>transactions, enforcing</w:t>
      </w:r>
      <w:r w:rsidRPr="000535C6"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  <w:t xml:space="preserve"> refrential integrity constraint and also storing some information on table axis.</w:t>
      </w:r>
    </w:p>
    <w:p w14:paraId="2EA52D95" w14:textId="77777777" w:rsidR="000535C6" w:rsidRPr="000535C6" w:rsidRDefault="000535C6" w:rsidP="000535C6">
      <w:pPr>
        <w:spacing w:before="100" w:beforeAutospacing="1" w:after="75" w:line="240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  <w:lang w:val="en-IN" w:eastAsia="en-IN"/>
        </w:rPr>
      </w:pPr>
      <w:r w:rsidRPr="000535C6">
        <w:rPr>
          <w:rFonts w:asciiTheme="majorHAnsi" w:eastAsia="Times New Roman" w:hAnsiTheme="majorHAnsi" w:cstheme="majorHAnsi"/>
          <w:b/>
          <w:sz w:val="24"/>
          <w:szCs w:val="24"/>
          <w:u w:val="single"/>
          <w:lang w:val="en-IN" w:eastAsia="en-IN"/>
        </w:rPr>
        <w:t>SYNTAX:</w:t>
      </w:r>
    </w:p>
    <w:p w14:paraId="11D268DA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CREATE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[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OR REPLACE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]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TRIGGER trigger_name  </w:t>
      </w:r>
    </w:p>
    <w:p w14:paraId="500D1DC1" w14:textId="68A67D54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{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BEFORE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|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AFTER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|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INSTEAD </w:t>
      </w:r>
      <w:r w:rsidR="001D35EC"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>OF}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</w:t>
      </w:r>
    </w:p>
    <w:p w14:paraId="223B558C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{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INSERT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[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>OR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]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|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UPDATE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[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>OR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]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|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DELETE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}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</w:t>
      </w:r>
    </w:p>
    <w:p w14:paraId="594DACEE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[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>OF col_name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]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</w:t>
      </w:r>
    </w:p>
    <w:p w14:paraId="13F014D5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ON table_name  </w:t>
      </w:r>
    </w:p>
    <w:p w14:paraId="7C5BF835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[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>REFERENCING OLD AS o NEW AS n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]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</w:t>
      </w:r>
    </w:p>
    <w:p w14:paraId="6F4DF85F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[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>FOR EACH ROW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]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</w:t>
      </w:r>
    </w:p>
    <w:p w14:paraId="1D3E3CBD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WHEN 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(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>condition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)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 </w:t>
      </w:r>
    </w:p>
    <w:p w14:paraId="77ACEB9C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DECLARE </w:t>
      </w:r>
    </w:p>
    <w:p w14:paraId="3FD7AE6B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 </w:t>
      </w:r>
      <w:r w:rsidRPr="000535C6">
        <w:rPr>
          <w:rFonts w:asciiTheme="majorHAnsi" w:eastAsia="Times New Roman" w:hAnsiTheme="majorHAnsi" w:cstheme="majorHAnsi"/>
          <w:i/>
          <w:color w:val="660066"/>
          <w:sz w:val="24"/>
          <w:szCs w:val="24"/>
          <w:lang w:val="en-IN" w:eastAsia="en-IN"/>
        </w:rPr>
        <w:t>Declaration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-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statements </w:t>
      </w:r>
    </w:p>
    <w:p w14:paraId="504B0454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88"/>
          <w:sz w:val="24"/>
          <w:szCs w:val="24"/>
          <w:lang w:val="en-IN" w:eastAsia="en-IN"/>
        </w:rPr>
        <w:t>BEGIN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</w:t>
      </w:r>
    </w:p>
    <w:p w14:paraId="68F1F2F7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 </w:t>
      </w:r>
      <w:r w:rsidRPr="000535C6">
        <w:rPr>
          <w:rFonts w:asciiTheme="majorHAnsi" w:eastAsia="Times New Roman" w:hAnsiTheme="majorHAnsi" w:cstheme="majorHAnsi"/>
          <w:i/>
          <w:color w:val="660066"/>
          <w:sz w:val="24"/>
          <w:szCs w:val="24"/>
          <w:lang w:val="en-IN" w:eastAsia="en-IN"/>
        </w:rPr>
        <w:t>Executable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-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statements </w:t>
      </w:r>
    </w:p>
    <w:p w14:paraId="2502CF84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EXCEPTION </w:t>
      </w:r>
    </w:p>
    <w:p w14:paraId="77DFB000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  </w:t>
      </w:r>
      <w:r w:rsidRPr="000535C6">
        <w:rPr>
          <w:rFonts w:asciiTheme="majorHAnsi" w:eastAsia="Times New Roman" w:hAnsiTheme="majorHAnsi" w:cstheme="majorHAnsi"/>
          <w:i/>
          <w:color w:val="660066"/>
          <w:sz w:val="24"/>
          <w:szCs w:val="24"/>
          <w:lang w:val="en-IN" w:eastAsia="en-IN"/>
        </w:rPr>
        <w:t>Exception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-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>handling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-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statements </w:t>
      </w:r>
    </w:p>
    <w:p w14:paraId="5B6FE0EA" w14:textId="77777777" w:rsidR="000535C6" w:rsidRPr="000535C6" w:rsidRDefault="000535C6" w:rsidP="000535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i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i/>
          <w:color w:val="000088"/>
          <w:sz w:val="24"/>
          <w:szCs w:val="24"/>
          <w:lang w:val="en-IN" w:eastAsia="en-IN"/>
        </w:rPr>
        <w:t>END</w:t>
      </w:r>
      <w:r w:rsidRPr="000535C6">
        <w:rPr>
          <w:rFonts w:asciiTheme="majorHAnsi" w:eastAsia="Times New Roman" w:hAnsiTheme="majorHAnsi" w:cstheme="majorHAnsi"/>
          <w:i/>
          <w:color w:val="666600"/>
          <w:sz w:val="24"/>
          <w:szCs w:val="24"/>
          <w:lang w:val="en-IN" w:eastAsia="en-IN"/>
        </w:rPr>
        <w:t>;</w:t>
      </w:r>
      <w:r w:rsidRPr="000535C6">
        <w:rPr>
          <w:rFonts w:asciiTheme="majorHAnsi" w:eastAsia="Times New Roman" w:hAnsiTheme="majorHAnsi" w:cstheme="majorHAnsi"/>
          <w:i/>
          <w:color w:val="000000"/>
          <w:sz w:val="24"/>
          <w:szCs w:val="24"/>
          <w:lang w:val="en-IN" w:eastAsia="en-IN"/>
        </w:rPr>
        <w:t xml:space="preserve"> </w:t>
      </w:r>
    </w:p>
    <w:p w14:paraId="6E146704" w14:textId="77777777" w:rsidR="000535C6" w:rsidRPr="000535C6" w:rsidRDefault="000535C6" w:rsidP="000535C6">
      <w:pPr>
        <w:spacing w:before="100" w:beforeAutospacing="1" w:after="75" w:line="240" w:lineRule="auto"/>
        <w:rPr>
          <w:rFonts w:asciiTheme="majorHAnsi" w:eastAsia="Times New Roman" w:hAnsiTheme="majorHAnsi" w:cstheme="majorHAnsi"/>
          <w:sz w:val="24"/>
          <w:szCs w:val="24"/>
          <w:lang w:val="en-IN" w:eastAsia="en-IN"/>
        </w:rPr>
      </w:pPr>
    </w:p>
    <w:p w14:paraId="1FC107E1" w14:textId="77777777" w:rsidR="000535C6" w:rsidRPr="000535C6" w:rsidRDefault="000535C6" w:rsidP="000535C6">
      <w:pPr>
        <w:pStyle w:val="NormalWeb"/>
        <w:spacing w:before="120" w:beforeAutospacing="0" w:after="144" w:afterAutospacing="0"/>
        <w:ind w:left="4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t>Where,</w:t>
      </w:r>
    </w:p>
    <w:p w14:paraId="4B580D4B" w14:textId="77777777" w:rsidR="000535C6" w:rsidRPr="000535C6" w:rsidRDefault="000535C6" w:rsidP="000535C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t>CREATE [OR REPLACE] TRIGGER trigger_name − Creates or replaces an existing trigger with the </w:t>
      </w:r>
      <w:r w:rsidRPr="000535C6">
        <w:rPr>
          <w:rFonts w:asciiTheme="majorHAnsi" w:hAnsiTheme="majorHAnsi" w:cstheme="majorHAnsi"/>
          <w:i/>
          <w:iCs/>
          <w:color w:val="000000"/>
        </w:rPr>
        <w:t>trigger_name</w:t>
      </w:r>
      <w:r w:rsidRPr="000535C6">
        <w:rPr>
          <w:rFonts w:asciiTheme="majorHAnsi" w:hAnsiTheme="majorHAnsi" w:cstheme="majorHAnsi"/>
          <w:color w:val="000000"/>
        </w:rPr>
        <w:t>.</w:t>
      </w:r>
    </w:p>
    <w:p w14:paraId="0C02C5D3" w14:textId="77777777" w:rsidR="000535C6" w:rsidRPr="000535C6" w:rsidRDefault="000535C6" w:rsidP="000535C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t>{BEFORE | AFTER | INSTEAD OF} − This specifies when the trigger will be executed. The INSTEAD OF clause is used for creating trigger on a view.</w:t>
      </w:r>
    </w:p>
    <w:p w14:paraId="616BDF61" w14:textId="77777777" w:rsidR="000535C6" w:rsidRPr="000535C6" w:rsidRDefault="000535C6" w:rsidP="000535C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t>{INSERT [OR] | UPDATE [OR] | DELETE} − This specifies the DML operation.</w:t>
      </w:r>
    </w:p>
    <w:p w14:paraId="02658121" w14:textId="77777777" w:rsidR="000535C6" w:rsidRPr="000535C6" w:rsidRDefault="000535C6" w:rsidP="000535C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t>[OF col_name] − This specifies the column name that will be updated.</w:t>
      </w:r>
    </w:p>
    <w:p w14:paraId="0B179041" w14:textId="77777777" w:rsidR="000535C6" w:rsidRPr="000535C6" w:rsidRDefault="000535C6" w:rsidP="000535C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t>[ON table_name] − This specifies the name of the table associated with the trigger.</w:t>
      </w:r>
    </w:p>
    <w:p w14:paraId="2205C91C" w14:textId="77777777" w:rsidR="000535C6" w:rsidRPr="000535C6" w:rsidRDefault="000535C6" w:rsidP="000535C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lastRenderedPageBreak/>
        <w:t>[REFERENCING OLD AS o NEW AS n] − This allows you to refer new and old values for various DML statements, such as INSERT, UPDATE, and DELETE.</w:t>
      </w:r>
    </w:p>
    <w:p w14:paraId="53010A2F" w14:textId="77777777" w:rsidR="000535C6" w:rsidRPr="000535C6" w:rsidRDefault="000535C6" w:rsidP="000535C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t>[FOR EACH ROW] − This specifies a row-level trigger, i.e., the trigger will be executed for each row being affected. Otherwise the trigger will execute just once when the SQL statement is executed, which is called a table level trigger.</w:t>
      </w:r>
    </w:p>
    <w:p w14:paraId="69F0818E" w14:textId="5622DCBA" w:rsidR="000535C6" w:rsidRDefault="000535C6" w:rsidP="000535C6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  <w:r w:rsidRPr="000535C6">
        <w:rPr>
          <w:rFonts w:asciiTheme="majorHAnsi" w:hAnsiTheme="majorHAnsi" w:cstheme="majorHAnsi"/>
          <w:color w:val="000000"/>
        </w:rPr>
        <w:t>WHEN (condition) − This provides a condition for rows for which the trigger would fire. This clause is valid only for row-level triggers.</w:t>
      </w:r>
    </w:p>
    <w:p w14:paraId="127AA3EA" w14:textId="77777777" w:rsidR="001D35EC" w:rsidRPr="000535C6" w:rsidRDefault="001D35EC" w:rsidP="001D35EC">
      <w:pPr>
        <w:pStyle w:val="NormalWeb"/>
        <w:spacing w:before="120" w:beforeAutospacing="0" w:after="144" w:afterAutospacing="0"/>
        <w:ind w:left="768" w:right="48"/>
        <w:jc w:val="both"/>
        <w:rPr>
          <w:rFonts w:asciiTheme="majorHAnsi" w:hAnsiTheme="majorHAnsi" w:cstheme="majorHAnsi"/>
          <w:color w:val="000000"/>
        </w:rPr>
      </w:pPr>
    </w:p>
    <w:p w14:paraId="4AA709E3" w14:textId="77777777" w:rsidR="000535C6" w:rsidRPr="000535C6" w:rsidRDefault="000535C6" w:rsidP="000535C6">
      <w:pPr>
        <w:jc w:val="both"/>
        <w:rPr>
          <w:rFonts w:asciiTheme="majorHAnsi" w:hAnsiTheme="majorHAnsi" w:cstheme="majorHAnsi"/>
          <w:b/>
          <w:sz w:val="24"/>
          <w:szCs w:val="24"/>
          <w:u w:val="single"/>
          <w:shd w:val="clear" w:color="auto" w:fill="FFFFFF"/>
        </w:rPr>
      </w:pPr>
      <w:r w:rsidRPr="000535C6">
        <w:rPr>
          <w:rFonts w:asciiTheme="majorHAnsi" w:hAnsiTheme="majorHAnsi" w:cstheme="majorHAnsi"/>
          <w:b/>
          <w:sz w:val="24"/>
          <w:szCs w:val="24"/>
          <w:u w:val="single"/>
          <w:shd w:val="clear" w:color="auto" w:fill="FFFFFF"/>
        </w:rPr>
        <w:t>EXAMPLE:</w:t>
      </w:r>
    </w:p>
    <w:p w14:paraId="193112BB" w14:textId="59FF4F5F" w:rsidR="000535C6" w:rsidRPr="000535C6" w:rsidRDefault="000535C6" w:rsidP="000535C6">
      <w:pPr>
        <w:jc w:val="both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Consider a table employee having </w:t>
      </w:r>
      <w:r w:rsidR="001D35EC"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>id,</w:t>
      </w:r>
      <w:r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1D35EC"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>name,</w:t>
      </w:r>
      <w:r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job, salary and </w:t>
      </w:r>
      <w:r w:rsidR="001D35EC"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>department.</w:t>
      </w:r>
      <w:r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create a row level trigger that is executed for insertion,</w:t>
      </w:r>
      <w:r w:rsidR="001D35EC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Pr="000535C6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deletion and updation before that trigger is made to show the difference of salary between old and new salary. </w:t>
      </w:r>
    </w:p>
    <w:p w14:paraId="6292C1A0" w14:textId="77777777" w:rsidR="000535C6" w:rsidRPr="000535C6" w:rsidRDefault="000535C6" w:rsidP="000535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noProof/>
          <w:color w:val="555555"/>
          <w:sz w:val="24"/>
          <w:szCs w:val="24"/>
          <w:lang w:val="en-IN" w:eastAsia="en-IN"/>
        </w:rPr>
      </w:pPr>
    </w:p>
    <w:p w14:paraId="0AA84AC2" w14:textId="78369F86" w:rsidR="000535C6" w:rsidRPr="000535C6" w:rsidRDefault="000535C6" w:rsidP="000535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555555"/>
          <w:sz w:val="24"/>
          <w:szCs w:val="24"/>
          <w:lang w:val="en-IN" w:eastAsia="en-IN"/>
        </w:rPr>
      </w:pPr>
      <w:r w:rsidRPr="000535C6">
        <w:rPr>
          <w:rFonts w:asciiTheme="majorHAnsi" w:eastAsia="Times New Roman" w:hAnsiTheme="majorHAnsi" w:cstheme="majorHAnsi"/>
          <w:noProof/>
          <w:color w:val="555555"/>
          <w:sz w:val="24"/>
          <w:szCs w:val="24"/>
          <w:lang w:val="en-IN" w:eastAsia="en-IN"/>
        </w:rPr>
        <w:drawing>
          <wp:inline distT="0" distB="0" distL="0" distR="0" wp14:anchorId="42F46E36" wp14:editId="358631F0">
            <wp:extent cx="4770120" cy="4282440"/>
            <wp:effectExtent l="0" t="0" r="0" b="3810"/>
            <wp:docPr id="1" name="Picture 1" descr="trigg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igg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13"/>
                    <a:stretch/>
                  </pic:blipFill>
                  <pic:spPr bwMode="auto">
                    <a:xfrm>
                      <a:off x="0" y="0"/>
                      <a:ext cx="477012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112F" w14:textId="77777777" w:rsidR="00A92F7F" w:rsidRPr="000535C6" w:rsidRDefault="00A92F7F">
      <w:pPr>
        <w:rPr>
          <w:rFonts w:asciiTheme="majorHAnsi" w:hAnsiTheme="majorHAnsi" w:cstheme="majorHAnsi"/>
          <w:sz w:val="24"/>
          <w:szCs w:val="24"/>
        </w:rPr>
      </w:pPr>
    </w:p>
    <w:sectPr w:rsidR="00A92F7F" w:rsidRPr="000535C6" w:rsidSect="000535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57A87" w14:textId="77777777" w:rsidR="000535C6" w:rsidRDefault="000535C6" w:rsidP="000535C6">
      <w:pPr>
        <w:spacing w:after="0" w:line="240" w:lineRule="auto"/>
      </w:pPr>
      <w:r>
        <w:separator/>
      </w:r>
    </w:p>
  </w:endnote>
  <w:endnote w:type="continuationSeparator" w:id="0">
    <w:p w14:paraId="354F623B" w14:textId="77777777" w:rsidR="000535C6" w:rsidRDefault="000535C6" w:rsidP="00053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CF3B7" w14:textId="77777777" w:rsidR="000535C6" w:rsidRDefault="000535C6" w:rsidP="000535C6">
    <w:pPr>
      <w:pStyle w:val="Footer"/>
      <w:rPr>
        <w:rFonts w:ascii="Arial" w:hAnsi="Arial" w:cs="Arial"/>
        <w:sz w:val="28"/>
        <w:szCs w:val="28"/>
      </w:rPr>
    </w:pPr>
  </w:p>
  <w:p w14:paraId="389B64CC" w14:textId="3D2C22B9" w:rsidR="000535C6" w:rsidRPr="00427B0A" w:rsidRDefault="000535C6" w:rsidP="000535C6">
    <w:pPr>
      <w:pStyle w:val="Footer"/>
      <w:rPr>
        <w:rFonts w:ascii="Arial" w:hAnsi="Arial" w:cs="Arial"/>
        <w:sz w:val="28"/>
        <w:szCs w:val="28"/>
      </w:rPr>
    </w:pPr>
    <w:r w:rsidRPr="00427B0A">
      <w:rPr>
        <w:rFonts w:ascii="Arial" w:hAnsi="Arial" w:cs="Arial"/>
        <w:sz w:val="28"/>
        <w:szCs w:val="28"/>
      </w:rPr>
      <w:t>CSE 5J-01</w:t>
    </w:r>
    <w:r>
      <w:rPr>
        <w:rFonts w:ascii="Arial" w:hAnsi="Arial" w:cs="Arial"/>
        <w:sz w:val="28"/>
        <w:szCs w:val="28"/>
      </w:rPr>
      <w:t xml:space="preserve">                                                                                   PAGE </w:t>
    </w:r>
    <w:r w:rsidRPr="00771B99">
      <w:rPr>
        <w:rFonts w:ascii="Arial" w:hAnsi="Arial" w:cs="Arial"/>
        <w:sz w:val="28"/>
        <w:szCs w:val="28"/>
      </w:rPr>
      <w:fldChar w:fldCharType="begin"/>
    </w:r>
    <w:r w:rsidRPr="00771B99">
      <w:rPr>
        <w:rFonts w:ascii="Arial" w:hAnsi="Arial" w:cs="Arial"/>
        <w:sz w:val="28"/>
        <w:szCs w:val="28"/>
      </w:rPr>
      <w:instrText xml:space="preserve"> PAGE   \* MERGEFORMAT </w:instrText>
    </w:r>
    <w:r w:rsidRPr="00771B99">
      <w:rPr>
        <w:rFonts w:ascii="Arial" w:hAnsi="Arial" w:cs="Arial"/>
        <w:sz w:val="28"/>
        <w:szCs w:val="28"/>
      </w:rPr>
      <w:fldChar w:fldCharType="separate"/>
    </w:r>
    <w:r>
      <w:rPr>
        <w:rFonts w:ascii="Arial" w:hAnsi="Arial" w:cs="Arial"/>
        <w:sz w:val="28"/>
        <w:szCs w:val="28"/>
      </w:rPr>
      <w:t>1</w:t>
    </w:r>
    <w:r w:rsidRPr="00771B99">
      <w:rPr>
        <w:rFonts w:ascii="Arial" w:hAnsi="Arial" w:cs="Arial"/>
        <w:noProof/>
        <w:sz w:val="28"/>
        <w:szCs w:val="28"/>
      </w:rPr>
      <w:fldChar w:fldCharType="end"/>
    </w:r>
  </w:p>
  <w:p w14:paraId="23387F28" w14:textId="77777777" w:rsidR="000535C6" w:rsidRDefault="00053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D3310" w14:textId="77777777" w:rsidR="000535C6" w:rsidRDefault="000535C6" w:rsidP="000535C6">
      <w:pPr>
        <w:spacing w:after="0" w:line="240" w:lineRule="auto"/>
      </w:pPr>
      <w:r>
        <w:separator/>
      </w:r>
    </w:p>
  </w:footnote>
  <w:footnote w:type="continuationSeparator" w:id="0">
    <w:p w14:paraId="0236DB4B" w14:textId="77777777" w:rsidR="000535C6" w:rsidRDefault="000535C6" w:rsidP="00053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D4AD7" w14:textId="00A22934" w:rsidR="000535C6" w:rsidRDefault="000535C6">
    <w:pPr>
      <w:pStyle w:val="Header"/>
    </w:pPr>
    <w:r w:rsidRPr="00427B0A">
      <w:rPr>
        <w:rFonts w:ascii="Arial" w:hAnsi="Arial" w:cs="Arial"/>
        <w:sz w:val="28"/>
        <w:szCs w:val="28"/>
      </w:rPr>
      <w:t xml:space="preserve">1710991185                          </w:t>
    </w:r>
    <w:r>
      <w:rPr>
        <w:rFonts w:ascii="Arial" w:hAnsi="Arial" w:cs="Arial"/>
        <w:sz w:val="28"/>
        <w:szCs w:val="28"/>
      </w:rPr>
      <w:t xml:space="preserve">                                         </w:t>
    </w:r>
    <w:r w:rsidRPr="00427B0A">
      <w:rPr>
        <w:rFonts w:ascii="Arial" w:hAnsi="Arial" w:cs="Arial"/>
        <w:sz w:val="28"/>
        <w:szCs w:val="28"/>
      </w:rPr>
      <w:t xml:space="preserve">BHUPINDER </w:t>
    </w:r>
    <w:r>
      <w:rPr>
        <w:rFonts w:ascii="Arial" w:hAnsi="Arial" w:cs="Arial"/>
        <w:sz w:val="28"/>
        <w:szCs w:val="28"/>
      </w:rPr>
      <w:t>PAL</w:t>
    </w:r>
    <w:r w:rsidRPr="00427B0A">
      <w:rPr>
        <w:rFonts w:ascii="Arial" w:hAnsi="Arial" w:cs="Arial"/>
        <w:sz w:val="28"/>
        <w:szCs w:val="28"/>
      </w:rPr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5754"/>
    <w:multiLevelType w:val="multilevel"/>
    <w:tmpl w:val="0684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2B86"/>
    <w:multiLevelType w:val="multilevel"/>
    <w:tmpl w:val="DE2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E1F9B"/>
    <w:multiLevelType w:val="multilevel"/>
    <w:tmpl w:val="6AC4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C6"/>
    <w:rsid w:val="000535C6"/>
    <w:rsid w:val="00175FF8"/>
    <w:rsid w:val="001D35EC"/>
    <w:rsid w:val="00A9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267F"/>
  <w15:chartTrackingRefBased/>
  <w15:docId w15:val="{B72E7BC8-3029-4547-ABA8-0E5BC296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5C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C6"/>
  </w:style>
  <w:style w:type="paragraph" w:styleId="Footer">
    <w:name w:val="footer"/>
    <w:basedOn w:val="Normal"/>
    <w:link w:val="FooterChar"/>
    <w:uiPriority w:val="99"/>
    <w:unhideWhenUsed/>
    <w:rsid w:val="00053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C6"/>
  </w:style>
  <w:style w:type="paragraph" w:styleId="NormalWeb">
    <w:name w:val="Normal (Web)"/>
    <w:basedOn w:val="Normal"/>
    <w:uiPriority w:val="99"/>
    <w:semiHidden/>
    <w:unhideWhenUsed/>
    <w:rsid w:val="00053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053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pal</dc:creator>
  <cp:keywords/>
  <dc:description/>
  <cp:lastModifiedBy>bhupinder pal</cp:lastModifiedBy>
  <cp:revision>2</cp:revision>
  <dcterms:created xsi:type="dcterms:W3CDTF">2019-11-14T17:50:00Z</dcterms:created>
  <dcterms:modified xsi:type="dcterms:W3CDTF">2019-11-14T17:50:00Z</dcterms:modified>
</cp:coreProperties>
</file>