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91B" w:rsidRDefault="00F27193" w:rsidP="0077091B">
      <w:pPr>
        <w:pStyle w:val="HeadingEULA"/>
        <w:widowControl w:val="0"/>
        <w:rPr>
          <w:rFonts w:eastAsia="SimSun"/>
          <w:sz w:val="20"/>
          <w:szCs w:val="20"/>
        </w:rPr>
      </w:pPr>
      <w:r>
        <w:rPr>
          <w:rFonts w:eastAsia="SimSun"/>
          <w:sz w:val="20"/>
          <w:szCs w:val="20"/>
        </w:rPr>
        <w:t>MICROSOFT EXTENSIBILITY CODE LICENSE TERMS</w:t>
      </w:r>
    </w:p>
    <w:p w:rsidR="0077091B" w:rsidRDefault="00F27193" w:rsidP="00B76DCC">
      <w:pPr>
        <w:pStyle w:val="HeadingSoftwareTitle"/>
        <w:spacing w:after="0"/>
        <w:rPr>
          <w:sz w:val="20"/>
          <w:szCs w:val="20"/>
        </w:rPr>
      </w:pPr>
      <w:r>
        <w:rPr>
          <w:rFonts w:eastAsia="SimSun"/>
          <w:sz w:val="20"/>
          <w:szCs w:val="20"/>
        </w:rPr>
        <w:t>CUSTOMER</w:t>
      </w:r>
      <w:r w:rsidRPr="00D70331">
        <w:rPr>
          <w:rFonts w:eastAsia="SimSun"/>
          <w:sz w:val="20"/>
          <w:szCs w:val="20"/>
        </w:rPr>
        <w:t xml:space="preserve"> MANAGEMENT PORTAL FOR MICROSOFT DYNAMICS CRM</w:t>
      </w:r>
      <w:r>
        <w:rPr>
          <w:rFonts w:eastAsia="SimSun"/>
          <w:sz w:val="20"/>
          <w:szCs w:val="20"/>
        </w:rPr>
        <w:t xml:space="preserve"> 2015 AND MICROSOFT DYAMICS CRM ONLINE</w:t>
      </w:r>
    </w:p>
    <w:p w:rsidR="0077091B" w:rsidRPr="00020909" w:rsidRDefault="0077091B" w:rsidP="0077091B">
      <w:pPr>
        <w:pStyle w:val="Preamble"/>
        <w:widowControl w:val="0"/>
        <w:rPr>
          <w:rFonts w:eastAsia="SimSun"/>
          <w:b w:val="0"/>
          <w:bCs w:val="0"/>
          <w:sz w:val="20"/>
          <w:szCs w:val="20"/>
        </w:rPr>
      </w:pPr>
      <w:r w:rsidRPr="00020909">
        <w:rPr>
          <w:rFonts w:eastAsia="SimSun"/>
          <w:b w:val="0"/>
          <w:bCs w:val="0"/>
          <w:sz w:val="20"/>
          <w:szCs w:val="20"/>
        </w:rPr>
        <w:t>These license terms are an agreement between Microsoft Corporation (or based on where you live, one of its affiliates) and you. Please read them. They apply to</w:t>
      </w:r>
      <w:r w:rsidR="00812DF3" w:rsidRPr="00020909">
        <w:rPr>
          <w:rFonts w:eastAsia="SimSun"/>
          <w:b w:val="0"/>
          <w:bCs w:val="0"/>
          <w:sz w:val="20"/>
          <w:szCs w:val="20"/>
        </w:rPr>
        <w:t xml:space="preserve"> any software covered by this license</w:t>
      </w:r>
      <w:r w:rsidRPr="00020909">
        <w:rPr>
          <w:rFonts w:eastAsia="SimSun"/>
          <w:b w:val="0"/>
          <w:bCs w:val="0"/>
          <w:sz w:val="20"/>
          <w:szCs w:val="20"/>
        </w:rPr>
        <w:t>, which includes the media on which you received it, if any. The terms also apply to any Microsoft</w:t>
      </w:r>
    </w:p>
    <w:p w:rsidR="0077091B" w:rsidRPr="00020909" w:rsidRDefault="0077091B" w:rsidP="0077091B">
      <w:pPr>
        <w:pStyle w:val="Bullet2"/>
        <w:widowControl w:val="0"/>
        <w:tabs>
          <w:tab w:val="clear" w:pos="720"/>
          <w:tab w:val="num" w:pos="360"/>
        </w:tabs>
        <w:ind w:left="360" w:hanging="360"/>
        <w:rPr>
          <w:rFonts w:eastAsia="SimSun"/>
          <w:sz w:val="20"/>
          <w:szCs w:val="20"/>
        </w:rPr>
      </w:pPr>
      <w:r w:rsidRPr="00020909">
        <w:rPr>
          <w:rFonts w:eastAsia="SimSun"/>
          <w:sz w:val="20"/>
          <w:szCs w:val="20"/>
        </w:rPr>
        <w:t>updates,</w:t>
      </w:r>
    </w:p>
    <w:p w:rsidR="0077091B" w:rsidRPr="00020909" w:rsidRDefault="0077091B" w:rsidP="0077091B">
      <w:pPr>
        <w:pStyle w:val="Bullet2"/>
        <w:widowControl w:val="0"/>
        <w:tabs>
          <w:tab w:val="clear" w:pos="720"/>
          <w:tab w:val="num" w:pos="360"/>
        </w:tabs>
        <w:ind w:left="360" w:hanging="360"/>
        <w:rPr>
          <w:rFonts w:eastAsia="SimSun"/>
          <w:sz w:val="20"/>
          <w:szCs w:val="20"/>
        </w:rPr>
      </w:pPr>
      <w:r w:rsidRPr="00020909">
        <w:rPr>
          <w:rFonts w:eastAsia="SimSun"/>
          <w:sz w:val="20"/>
          <w:szCs w:val="20"/>
        </w:rPr>
        <w:t>supplements,</w:t>
      </w:r>
    </w:p>
    <w:p w:rsidR="0077091B" w:rsidRPr="00020909" w:rsidRDefault="0077091B" w:rsidP="0077091B">
      <w:pPr>
        <w:pStyle w:val="Bullet2"/>
        <w:widowControl w:val="0"/>
        <w:tabs>
          <w:tab w:val="clear" w:pos="720"/>
          <w:tab w:val="num" w:pos="360"/>
        </w:tabs>
        <w:ind w:left="360" w:hanging="360"/>
        <w:rPr>
          <w:rFonts w:eastAsia="SimSun"/>
          <w:sz w:val="20"/>
          <w:szCs w:val="20"/>
        </w:rPr>
      </w:pPr>
      <w:r w:rsidRPr="00020909">
        <w:rPr>
          <w:rFonts w:eastAsia="SimSun"/>
          <w:sz w:val="20"/>
          <w:szCs w:val="20"/>
        </w:rPr>
        <w:t xml:space="preserve">Internet-based services, and </w:t>
      </w:r>
    </w:p>
    <w:p w:rsidR="0077091B" w:rsidRPr="00020909" w:rsidRDefault="0077091B" w:rsidP="0077091B">
      <w:pPr>
        <w:pStyle w:val="Bullet2"/>
        <w:widowControl w:val="0"/>
        <w:tabs>
          <w:tab w:val="clear" w:pos="720"/>
          <w:tab w:val="num" w:pos="360"/>
        </w:tabs>
        <w:ind w:left="360" w:hanging="360"/>
        <w:rPr>
          <w:rFonts w:eastAsia="SimSun"/>
          <w:sz w:val="20"/>
          <w:szCs w:val="20"/>
        </w:rPr>
      </w:pPr>
      <w:r w:rsidRPr="00020909">
        <w:rPr>
          <w:rFonts w:eastAsia="SimSun"/>
          <w:sz w:val="20"/>
          <w:szCs w:val="20"/>
        </w:rPr>
        <w:t>support services</w:t>
      </w:r>
    </w:p>
    <w:p w:rsidR="0077091B" w:rsidRPr="00020909" w:rsidRDefault="0077091B" w:rsidP="0077091B">
      <w:pPr>
        <w:pStyle w:val="Preamble"/>
        <w:widowControl w:val="0"/>
        <w:rPr>
          <w:rFonts w:eastAsia="SimSun"/>
          <w:b w:val="0"/>
          <w:bCs w:val="0"/>
          <w:sz w:val="20"/>
          <w:szCs w:val="20"/>
        </w:rPr>
      </w:pPr>
      <w:r w:rsidRPr="00020909">
        <w:rPr>
          <w:rFonts w:eastAsia="SimSun"/>
          <w:b w:val="0"/>
          <w:bCs w:val="0"/>
          <w:sz w:val="20"/>
          <w:szCs w:val="20"/>
        </w:rPr>
        <w:t>for this software, unless other terms accompany those items. If so, those terms apply.</w:t>
      </w:r>
    </w:p>
    <w:p w:rsidR="0077091B" w:rsidRPr="00020909" w:rsidRDefault="0077091B" w:rsidP="0077091B">
      <w:pPr>
        <w:pStyle w:val="Preamble"/>
        <w:widowControl w:val="0"/>
        <w:rPr>
          <w:rFonts w:eastAsia="SimSun"/>
          <w:sz w:val="20"/>
          <w:szCs w:val="20"/>
        </w:rPr>
      </w:pPr>
      <w:r w:rsidRPr="00020909">
        <w:rPr>
          <w:rFonts w:eastAsia="SimSun"/>
          <w:sz w:val="20"/>
          <w:szCs w:val="20"/>
        </w:rPr>
        <w:t xml:space="preserve">By using </w:t>
      </w:r>
      <w:r w:rsidR="00812DF3" w:rsidRPr="00020909">
        <w:rPr>
          <w:rFonts w:eastAsia="SimSun"/>
          <w:bCs w:val="0"/>
          <w:sz w:val="20"/>
          <w:szCs w:val="20"/>
        </w:rPr>
        <w:t>any software covered by this license</w:t>
      </w:r>
      <w:r w:rsidRPr="00020909">
        <w:rPr>
          <w:rFonts w:eastAsia="SimSun"/>
          <w:sz w:val="20"/>
          <w:szCs w:val="20"/>
        </w:rPr>
        <w:t xml:space="preserve">, you accept these terms. If you do not accept them, do not use </w:t>
      </w:r>
      <w:r w:rsidR="00812DF3" w:rsidRPr="00020909">
        <w:rPr>
          <w:rFonts w:eastAsia="SimSun"/>
          <w:bCs w:val="0"/>
          <w:sz w:val="20"/>
          <w:szCs w:val="20"/>
        </w:rPr>
        <w:t>any software covered by this license</w:t>
      </w:r>
      <w:r w:rsidRPr="00020909">
        <w:rPr>
          <w:rFonts w:eastAsia="SimSun"/>
          <w:sz w:val="20"/>
          <w:szCs w:val="20"/>
        </w:rPr>
        <w:t>.</w:t>
      </w:r>
    </w:p>
    <w:p w:rsidR="0077091B" w:rsidRPr="00020909" w:rsidRDefault="0077091B" w:rsidP="0077091B">
      <w:pPr>
        <w:pStyle w:val="PreambleBorderAbove"/>
        <w:widowControl w:val="0"/>
        <w:rPr>
          <w:rFonts w:eastAsia="SimSun"/>
          <w:sz w:val="20"/>
          <w:szCs w:val="20"/>
        </w:rPr>
      </w:pPr>
      <w:r w:rsidRPr="00020909">
        <w:rPr>
          <w:rFonts w:eastAsia="SimSun"/>
          <w:sz w:val="20"/>
          <w:szCs w:val="20"/>
        </w:rPr>
        <w:t>If you comply with these license terms, you have the rights below.</w:t>
      </w:r>
    </w:p>
    <w:p w:rsidR="00FC30B0" w:rsidRPr="00020909" w:rsidRDefault="00FC30B0" w:rsidP="0077091B">
      <w:pPr>
        <w:pStyle w:val="Heading1"/>
        <w:widowControl w:val="0"/>
        <w:rPr>
          <w:rFonts w:eastAsia="SimSun"/>
          <w:sz w:val="20"/>
          <w:szCs w:val="20"/>
        </w:rPr>
      </w:pPr>
      <w:r w:rsidRPr="00020909">
        <w:rPr>
          <w:rFonts w:eastAsia="SimSun"/>
          <w:sz w:val="20"/>
          <w:szCs w:val="20"/>
        </w:rPr>
        <w:t>Definition</w:t>
      </w:r>
      <w:r w:rsidR="00123A44" w:rsidRPr="00020909">
        <w:rPr>
          <w:rFonts w:eastAsia="SimSun"/>
          <w:sz w:val="20"/>
          <w:szCs w:val="20"/>
        </w:rPr>
        <w:t>s</w:t>
      </w:r>
    </w:p>
    <w:p w:rsidR="00123A44" w:rsidRPr="00020909" w:rsidRDefault="00123A44" w:rsidP="00FC30B0">
      <w:pPr>
        <w:pStyle w:val="Heading2"/>
        <w:rPr>
          <w:rFonts w:eastAsia="SimSun"/>
          <w:b w:val="0"/>
          <w:bCs w:val="0"/>
          <w:sz w:val="20"/>
          <w:szCs w:val="20"/>
        </w:rPr>
      </w:pPr>
      <w:r w:rsidRPr="00020909">
        <w:rPr>
          <w:rFonts w:eastAsia="SimSun"/>
          <w:b w:val="0"/>
          <w:bCs w:val="0"/>
          <w:sz w:val="20"/>
          <w:szCs w:val="20"/>
        </w:rPr>
        <w:t>“Software” is the software provided by Microsoft</w:t>
      </w:r>
      <w:r w:rsidR="000E3CC2" w:rsidRPr="00020909">
        <w:rPr>
          <w:rFonts w:eastAsia="SimSun"/>
          <w:b w:val="0"/>
          <w:bCs w:val="0"/>
          <w:sz w:val="20"/>
          <w:szCs w:val="20"/>
        </w:rPr>
        <w:t xml:space="preserve"> under th</w:t>
      </w:r>
      <w:r w:rsidR="00D67551" w:rsidRPr="00020909">
        <w:rPr>
          <w:rFonts w:eastAsia="SimSun"/>
          <w:b w:val="0"/>
          <w:bCs w:val="0"/>
          <w:sz w:val="20"/>
          <w:szCs w:val="20"/>
        </w:rPr>
        <w:t xml:space="preserve">ese license terms </w:t>
      </w:r>
      <w:r w:rsidRPr="00020909">
        <w:rPr>
          <w:rFonts w:eastAsia="SimSun"/>
          <w:b w:val="0"/>
          <w:bCs w:val="0"/>
          <w:sz w:val="20"/>
          <w:szCs w:val="20"/>
        </w:rPr>
        <w:t>in its original form before any derivative works are created</w:t>
      </w:r>
      <w:r w:rsidR="006C69A7" w:rsidRPr="00020909">
        <w:rPr>
          <w:rFonts w:eastAsia="SimSun"/>
          <w:b w:val="0"/>
          <w:bCs w:val="0"/>
          <w:sz w:val="20"/>
          <w:szCs w:val="20"/>
        </w:rPr>
        <w:t>,</w:t>
      </w:r>
      <w:r w:rsidRPr="00020909">
        <w:rPr>
          <w:rFonts w:eastAsia="SimSun"/>
          <w:b w:val="0"/>
          <w:bCs w:val="0"/>
          <w:sz w:val="20"/>
          <w:szCs w:val="20"/>
        </w:rPr>
        <w:t xml:space="preserve"> but including any bug fixes or other modifications subsequently supplied by Microsoft.</w:t>
      </w:r>
    </w:p>
    <w:p w:rsidR="00FC30B0" w:rsidRPr="00020909" w:rsidRDefault="00E93B15" w:rsidP="00FC30B0">
      <w:pPr>
        <w:pStyle w:val="Heading2"/>
        <w:rPr>
          <w:rFonts w:eastAsia="SimSun"/>
          <w:b w:val="0"/>
          <w:bCs w:val="0"/>
          <w:sz w:val="20"/>
          <w:szCs w:val="20"/>
        </w:rPr>
      </w:pPr>
      <w:r w:rsidRPr="00020909">
        <w:rPr>
          <w:rFonts w:eastAsia="SimSun"/>
          <w:b w:val="0"/>
          <w:bCs w:val="0"/>
          <w:sz w:val="20"/>
          <w:szCs w:val="20"/>
        </w:rPr>
        <w:t>An “Extensible Licensed Software” is a Microsoft product that the Software communicates with via an API, file format, schema, network protocol, or other interoperation or extension mechanism.</w:t>
      </w:r>
      <w:r w:rsidR="00C01816" w:rsidRPr="00020909">
        <w:rPr>
          <w:rFonts w:eastAsia="SimSun"/>
          <w:b w:val="0"/>
          <w:bCs w:val="0"/>
          <w:sz w:val="20"/>
          <w:szCs w:val="20"/>
        </w:rPr>
        <w:t xml:space="preserve">  </w:t>
      </w:r>
      <w:r w:rsidR="006D1035" w:rsidRPr="00020909">
        <w:rPr>
          <w:rFonts w:eastAsia="SimSun"/>
          <w:b w:val="0"/>
          <w:bCs w:val="0"/>
          <w:sz w:val="20"/>
          <w:szCs w:val="20"/>
        </w:rPr>
        <w:t xml:space="preserve"> For the purpose of these license terms, “Extensible Licensed Software</w:t>
      </w:r>
      <w:r w:rsidR="00F27193">
        <w:rPr>
          <w:rFonts w:eastAsia="SimSun"/>
          <w:b w:val="0"/>
          <w:bCs w:val="0"/>
          <w:sz w:val="20"/>
          <w:szCs w:val="20"/>
        </w:rPr>
        <w:t>” is Microsoft Dynamics CRM 2015 and Microsoft Dynamics CRM Online</w:t>
      </w:r>
      <w:r w:rsidR="00C01816" w:rsidRPr="00020909">
        <w:rPr>
          <w:rFonts w:eastAsia="SimSun"/>
          <w:b w:val="0"/>
          <w:bCs w:val="0"/>
          <w:sz w:val="20"/>
          <w:szCs w:val="20"/>
        </w:rPr>
        <w:t>.</w:t>
      </w:r>
    </w:p>
    <w:p w:rsidR="00FC30B0" w:rsidRPr="00020909" w:rsidRDefault="00FA7002" w:rsidP="00FC30B0">
      <w:pPr>
        <w:pStyle w:val="Heading2"/>
        <w:rPr>
          <w:rFonts w:eastAsia="SimSun"/>
          <w:b w:val="0"/>
          <w:bCs w:val="0"/>
          <w:sz w:val="20"/>
          <w:szCs w:val="20"/>
        </w:rPr>
      </w:pPr>
      <w:r w:rsidRPr="00020909">
        <w:rPr>
          <w:rFonts w:eastAsia="SimSun"/>
          <w:b w:val="0"/>
          <w:bCs w:val="0"/>
          <w:sz w:val="20"/>
          <w:szCs w:val="20"/>
        </w:rPr>
        <w:t xml:space="preserve">The </w:t>
      </w:r>
      <w:r w:rsidR="00FC30B0" w:rsidRPr="00020909">
        <w:rPr>
          <w:rFonts w:eastAsia="SimSun"/>
          <w:b w:val="0"/>
          <w:bCs w:val="0"/>
          <w:sz w:val="20"/>
          <w:szCs w:val="20"/>
        </w:rPr>
        <w:t xml:space="preserve">“Licensed Platform” is the execution environment on which the </w:t>
      </w:r>
      <w:r w:rsidR="00812DF3" w:rsidRPr="00020909">
        <w:rPr>
          <w:rFonts w:eastAsia="SimSun"/>
          <w:b w:val="0"/>
          <w:bCs w:val="0"/>
          <w:sz w:val="20"/>
          <w:szCs w:val="20"/>
        </w:rPr>
        <w:t>S</w:t>
      </w:r>
      <w:r w:rsidR="00FC30B0" w:rsidRPr="00020909">
        <w:rPr>
          <w:rFonts w:eastAsia="SimSun"/>
          <w:b w:val="0"/>
          <w:bCs w:val="0"/>
          <w:sz w:val="20"/>
          <w:szCs w:val="20"/>
        </w:rPr>
        <w:t>oftware function</w:t>
      </w:r>
      <w:r w:rsidR="00A81D38" w:rsidRPr="00020909">
        <w:rPr>
          <w:rFonts w:eastAsia="SimSun"/>
          <w:b w:val="0"/>
          <w:bCs w:val="0"/>
          <w:sz w:val="20"/>
          <w:szCs w:val="20"/>
        </w:rPr>
        <w:t>s</w:t>
      </w:r>
      <w:r w:rsidR="00FC30B0" w:rsidRPr="00020909">
        <w:rPr>
          <w:rFonts w:eastAsia="SimSun"/>
          <w:b w:val="0"/>
          <w:bCs w:val="0"/>
          <w:sz w:val="20"/>
          <w:szCs w:val="20"/>
        </w:rPr>
        <w:t>, such as a Microsoft Windows operating system, Windows Azure, or Windows Mobile Phone</w:t>
      </w:r>
      <w:r w:rsidR="00123A44" w:rsidRPr="00020909">
        <w:rPr>
          <w:rFonts w:eastAsia="SimSun"/>
          <w:b w:val="0"/>
          <w:bCs w:val="0"/>
          <w:sz w:val="20"/>
          <w:szCs w:val="20"/>
        </w:rPr>
        <w:t>.</w:t>
      </w:r>
    </w:p>
    <w:p w:rsidR="003F2792" w:rsidRPr="00020909" w:rsidRDefault="00FC30B0" w:rsidP="00123266">
      <w:pPr>
        <w:pStyle w:val="Heading2"/>
        <w:rPr>
          <w:b w:val="0"/>
          <w:sz w:val="20"/>
          <w:szCs w:val="20"/>
        </w:rPr>
      </w:pPr>
      <w:r w:rsidRPr="00020909">
        <w:rPr>
          <w:b w:val="0"/>
          <w:bCs w:val="0"/>
          <w:sz w:val="20"/>
          <w:szCs w:val="20"/>
        </w:rPr>
        <w:t xml:space="preserve">A “Derived Software Work” is software based on the </w:t>
      </w:r>
      <w:r w:rsidR="006C69A7" w:rsidRPr="00020909">
        <w:rPr>
          <w:b w:val="0"/>
          <w:bCs w:val="0"/>
          <w:sz w:val="20"/>
          <w:szCs w:val="20"/>
        </w:rPr>
        <w:t>S</w:t>
      </w:r>
      <w:r w:rsidRPr="00020909">
        <w:rPr>
          <w:b w:val="0"/>
          <w:bCs w:val="0"/>
          <w:sz w:val="20"/>
          <w:szCs w:val="20"/>
        </w:rPr>
        <w:t>oftware or based on another Derived Software Work</w:t>
      </w:r>
      <w:r w:rsidR="00314D94" w:rsidRPr="00020909">
        <w:rPr>
          <w:b w:val="0"/>
          <w:bCs w:val="0"/>
          <w:sz w:val="20"/>
          <w:szCs w:val="20"/>
        </w:rPr>
        <w:t>,</w:t>
      </w:r>
      <w:r w:rsidRPr="00020909">
        <w:rPr>
          <w:b w:val="0"/>
          <w:bCs w:val="0"/>
          <w:sz w:val="20"/>
          <w:szCs w:val="20"/>
        </w:rPr>
        <w:t xml:space="preserve"> </w:t>
      </w:r>
      <w:r w:rsidR="00314D94" w:rsidRPr="00020909">
        <w:rPr>
          <w:b w:val="0"/>
          <w:bCs w:val="0"/>
          <w:sz w:val="20"/>
          <w:szCs w:val="20"/>
        </w:rPr>
        <w:t>and that</w:t>
      </w:r>
      <w:r w:rsidR="009C5255" w:rsidRPr="00020909">
        <w:rPr>
          <w:b w:val="0"/>
          <w:bCs w:val="0"/>
          <w:sz w:val="20"/>
          <w:szCs w:val="20"/>
        </w:rPr>
        <w:t>:</w:t>
      </w:r>
    </w:p>
    <w:p w:rsidR="00BA0895" w:rsidRPr="00020909" w:rsidRDefault="00314D94" w:rsidP="00B11D3A">
      <w:pPr>
        <w:pStyle w:val="Heading3"/>
        <w:numPr>
          <w:ilvl w:val="0"/>
          <w:numId w:val="11"/>
        </w:numPr>
        <w:rPr>
          <w:sz w:val="20"/>
          <w:szCs w:val="20"/>
        </w:rPr>
      </w:pPr>
      <w:r w:rsidRPr="00020909">
        <w:rPr>
          <w:sz w:val="20"/>
          <w:szCs w:val="20"/>
        </w:rPr>
        <w:t>runs on the Licensed Platform, and</w:t>
      </w:r>
    </w:p>
    <w:p w:rsidR="009C5255" w:rsidRPr="00020909" w:rsidRDefault="00BA0895" w:rsidP="00B11D3A">
      <w:pPr>
        <w:pStyle w:val="Heading3"/>
        <w:numPr>
          <w:ilvl w:val="0"/>
          <w:numId w:val="0"/>
        </w:numPr>
        <w:ind w:left="1077" w:hanging="357"/>
        <w:rPr>
          <w:sz w:val="20"/>
          <w:szCs w:val="20"/>
        </w:rPr>
      </w:pPr>
      <w:r w:rsidRPr="00020909">
        <w:rPr>
          <w:sz w:val="20"/>
          <w:szCs w:val="20"/>
        </w:rPr>
        <w:t>(2)</w:t>
      </w:r>
      <w:r w:rsidR="00314D94" w:rsidRPr="00020909">
        <w:rPr>
          <w:sz w:val="20"/>
          <w:szCs w:val="20"/>
        </w:rPr>
        <w:t xml:space="preserve"> </w:t>
      </w:r>
      <w:r w:rsidR="00FA7002" w:rsidRPr="00020909">
        <w:rPr>
          <w:sz w:val="20"/>
          <w:szCs w:val="20"/>
        </w:rPr>
        <w:t>extends or</w:t>
      </w:r>
      <w:r w:rsidRPr="00020909">
        <w:rPr>
          <w:sz w:val="20"/>
          <w:szCs w:val="20"/>
        </w:rPr>
        <w:t xml:space="preserve"> </w:t>
      </w:r>
      <w:r w:rsidR="00FA7002" w:rsidRPr="00020909">
        <w:rPr>
          <w:sz w:val="20"/>
          <w:szCs w:val="20"/>
        </w:rPr>
        <w:t>interoperates</w:t>
      </w:r>
      <w:r w:rsidR="00FC30B0" w:rsidRPr="00020909">
        <w:rPr>
          <w:sz w:val="20"/>
          <w:szCs w:val="20"/>
        </w:rPr>
        <w:t xml:space="preserve"> with the same </w:t>
      </w:r>
      <w:r w:rsidR="00FA7002" w:rsidRPr="00020909">
        <w:rPr>
          <w:sz w:val="20"/>
          <w:szCs w:val="20"/>
        </w:rPr>
        <w:t xml:space="preserve">Extensible </w:t>
      </w:r>
      <w:r w:rsidR="00FC30B0" w:rsidRPr="00020909">
        <w:rPr>
          <w:sz w:val="20"/>
          <w:szCs w:val="20"/>
        </w:rPr>
        <w:t xml:space="preserve">Licensed </w:t>
      </w:r>
      <w:r w:rsidR="00E93B15" w:rsidRPr="00020909">
        <w:rPr>
          <w:sz w:val="20"/>
          <w:szCs w:val="20"/>
        </w:rPr>
        <w:t>Software as</w:t>
      </w:r>
      <w:r w:rsidR="00FC30B0" w:rsidRPr="00020909">
        <w:rPr>
          <w:sz w:val="20"/>
          <w:szCs w:val="20"/>
        </w:rPr>
        <w:t xml:space="preserve"> </w:t>
      </w:r>
      <w:r w:rsidR="00E93B15" w:rsidRPr="00020909">
        <w:rPr>
          <w:sz w:val="20"/>
          <w:szCs w:val="20"/>
        </w:rPr>
        <w:t>the Software</w:t>
      </w:r>
      <w:r w:rsidR="00FC30B0" w:rsidRPr="00020909">
        <w:rPr>
          <w:sz w:val="20"/>
          <w:szCs w:val="20"/>
        </w:rPr>
        <w:t xml:space="preserve">.  </w:t>
      </w:r>
    </w:p>
    <w:p w:rsidR="003F2792" w:rsidRPr="00020909" w:rsidRDefault="00FC30B0" w:rsidP="00BA0895">
      <w:pPr>
        <w:pStyle w:val="Heading3"/>
        <w:numPr>
          <w:ilvl w:val="0"/>
          <w:numId w:val="0"/>
        </w:numPr>
        <w:ind w:left="720"/>
        <w:rPr>
          <w:sz w:val="20"/>
          <w:szCs w:val="20"/>
        </w:rPr>
      </w:pPr>
      <w:r w:rsidRPr="00020909">
        <w:rPr>
          <w:sz w:val="20"/>
          <w:szCs w:val="20"/>
        </w:rPr>
        <w:t>Software modified</w:t>
      </w:r>
      <w:r w:rsidR="00FA7002" w:rsidRPr="00020909">
        <w:rPr>
          <w:sz w:val="20"/>
          <w:szCs w:val="20"/>
        </w:rPr>
        <w:t xml:space="preserve">, hosted, </w:t>
      </w:r>
      <w:r w:rsidRPr="00020909">
        <w:rPr>
          <w:sz w:val="20"/>
          <w:szCs w:val="20"/>
        </w:rPr>
        <w:t xml:space="preserve">or ported to </w:t>
      </w:r>
      <w:r w:rsidR="00314D94" w:rsidRPr="00020909">
        <w:rPr>
          <w:sz w:val="20"/>
          <w:szCs w:val="20"/>
        </w:rPr>
        <w:t xml:space="preserve">(1) run on a different platform or (2) </w:t>
      </w:r>
      <w:r w:rsidR="00FA7002" w:rsidRPr="00020909">
        <w:rPr>
          <w:sz w:val="20"/>
          <w:szCs w:val="20"/>
        </w:rPr>
        <w:t>extend or interopera</w:t>
      </w:r>
      <w:bookmarkStart w:id="0" w:name="_GoBack"/>
      <w:bookmarkEnd w:id="0"/>
      <w:r w:rsidR="00FA7002" w:rsidRPr="00020909">
        <w:rPr>
          <w:sz w:val="20"/>
          <w:szCs w:val="20"/>
        </w:rPr>
        <w:t xml:space="preserve">te </w:t>
      </w:r>
      <w:r w:rsidRPr="00020909">
        <w:rPr>
          <w:sz w:val="20"/>
          <w:szCs w:val="20"/>
        </w:rPr>
        <w:t xml:space="preserve">with a </w:t>
      </w:r>
      <w:r w:rsidR="009C5255" w:rsidRPr="00020909">
        <w:rPr>
          <w:sz w:val="20"/>
          <w:szCs w:val="20"/>
        </w:rPr>
        <w:t xml:space="preserve">product other than the </w:t>
      </w:r>
      <w:r w:rsidR="00FA7002" w:rsidRPr="00020909">
        <w:rPr>
          <w:sz w:val="20"/>
          <w:szCs w:val="20"/>
        </w:rPr>
        <w:t xml:space="preserve">Extensible Licensed </w:t>
      </w:r>
      <w:r w:rsidR="00D042F0" w:rsidRPr="00020909">
        <w:rPr>
          <w:sz w:val="20"/>
          <w:szCs w:val="20"/>
        </w:rPr>
        <w:t>Software</w:t>
      </w:r>
      <w:r w:rsidR="009C5255" w:rsidRPr="00020909">
        <w:rPr>
          <w:sz w:val="20"/>
          <w:szCs w:val="20"/>
        </w:rPr>
        <w:t>(s)</w:t>
      </w:r>
      <w:r w:rsidRPr="00020909">
        <w:rPr>
          <w:sz w:val="20"/>
          <w:szCs w:val="20"/>
        </w:rPr>
        <w:t xml:space="preserve"> is not a Derived Software Work.</w:t>
      </w:r>
    </w:p>
    <w:p w:rsidR="0077091B" w:rsidRPr="00020909" w:rsidRDefault="0077091B" w:rsidP="0077091B">
      <w:pPr>
        <w:pStyle w:val="Heading1"/>
        <w:widowControl w:val="0"/>
        <w:rPr>
          <w:rFonts w:eastAsia="SimSun"/>
          <w:sz w:val="20"/>
          <w:szCs w:val="20"/>
        </w:rPr>
      </w:pPr>
      <w:r w:rsidRPr="00020909">
        <w:rPr>
          <w:rFonts w:eastAsia="SimSun"/>
          <w:sz w:val="20"/>
          <w:szCs w:val="20"/>
        </w:rPr>
        <w:t xml:space="preserve">INSTALLATION AND USE RIGHTS. </w:t>
      </w:r>
    </w:p>
    <w:p w:rsidR="0077091B" w:rsidRPr="00020909" w:rsidRDefault="0077091B" w:rsidP="0077091B">
      <w:pPr>
        <w:pStyle w:val="ListParagraph"/>
        <w:numPr>
          <w:ilvl w:val="0"/>
          <w:numId w:val="6"/>
        </w:numPr>
        <w:autoSpaceDE w:val="0"/>
        <w:autoSpaceDN w:val="0"/>
        <w:rPr>
          <w:rFonts w:eastAsia="SimSun"/>
          <w:sz w:val="20"/>
          <w:szCs w:val="20"/>
        </w:rPr>
      </w:pPr>
      <w:r w:rsidRPr="00020909">
        <w:rPr>
          <w:rFonts w:eastAsia="SimSun"/>
          <w:sz w:val="20"/>
          <w:szCs w:val="20"/>
        </w:rPr>
        <w:t xml:space="preserve">You may install and use any number of copies of the </w:t>
      </w:r>
      <w:r w:rsidR="00123266" w:rsidRPr="00020909">
        <w:rPr>
          <w:rFonts w:eastAsia="SimSun"/>
          <w:sz w:val="20"/>
          <w:szCs w:val="20"/>
        </w:rPr>
        <w:t>Software or Derived Software Work</w:t>
      </w:r>
      <w:r w:rsidRPr="00020909">
        <w:rPr>
          <w:rFonts w:eastAsia="SimSun"/>
          <w:sz w:val="20"/>
          <w:szCs w:val="20"/>
        </w:rPr>
        <w:t xml:space="preserve"> on your devices running validly licensed copies of</w:t>
      </w:r>
      <w:r w:rsidR="00FC30B0" w:rsidRPr="00020909">
        <w:rPr>
          <w:rFonts w:eastAsia="SimSun"/>
          <w:sz w:val="20"/>
          <w:szCs w:val="20"/>
        </w:rPr>
        <w:t xml:space="preserve"> </w:t>
      </w:r>
      <w:r w:rsidR="00123A44" w:rsidRPr="00020909">
        <w:rPr>
          <w:rFonts w:eastAsia="SimSun"/>
          <w:sz w:val="20"/>
          <w:szCs w:val="20"/>
        </w:rPr>
        <w:t xml:space="preserve">the </w:t>
      </w:r>
      <w:r w:rsidR="00FA7002" w:rsidRPr="00020909">
        <w:rPr>
          <w:rFonts w:eastAsia="SimSun"/>
          <w:sz w:val="20"/>
          <w:szCs w:val="20"/>
        </w:rPr>
        <w:t xml:space="preserve">Extensible </w:t>
      </w:r>
      <w:r w:rsidR="00FC30B0" w:rsidRPr="00020909">
        <w:rPr>
          <w:rFonts w:eastAsia="SimSun"/>
          <w:sz w:val="20"/>
          <w:szCs w:val="20"/>
        </w:rPr>
        <w:t xml:space="preserve">Licensed </w:t>
      </w:r>
      <w:r w:rsidR="00D042F0" w:rsidRPr="00020909">
        <w:rPr>
          <w:rFonts w:eastAsia="SimSun"/>
          <w:sz w:val="20"/>
          <w:szCs w:val="20"/>
        </w:rPr>
        <w:t>Software</w:t>
      </w:r>
      <w:r w:rsidRPr="00020909">
        <w:rPr>
          <w:rFonts w:eastAsia="SimSun"/>
          <w:sz w:val="20"/>
          <w:szCs w:val="20"/>
        </w:rPr>
        <w:t>.</w:t>
      </w:r>
    </w:p>
    <w:p w:rsidR="0077091B" w:rsidRPr="00020909" w:rsidRDefault="0077091B" w:rsidP="0077091B">
      <w:pPr>
        <w:pStyle w:val="Heading1"/>
        <w:widowControl w:val="0"/>
        <w:numPr>
          <w:ilvl w:val="0"/>
          <w:numId w:val="6"/>
        </w:numPr>
        <w:rPr>
          <w:b w:val="0"/>
          <w:sz w:val="20"/>
          <w:szCs w:val="20"/>
        </w:rPr>
      </w:pPr>
      <w:r w:rsidRPr="00020909">
        <w:rPr>
          <w:b w:val="0"/>
          <w:sz w:val="20"/>
          <w:szCs w:val="20"/>
        </w:rPr>
        <w:t xml:space="preserve">The license terms and use rights in this agreement extend only to the </w:t>
      </w:r>
      <w:r w:rsidR="00123266" w:rsidRPr="00020909">
        <w:rPr>
          <w:b w:val="0"/>
          <w:sz w:val="20"/>
          <w:szCs w:val="20"/>
        </w:rPr>
        <w:t>S</w:t>
      </w:r>
      <w:r w:rsidRPr="00020909">
        <w:rPr>
          <w:b w:val="0"/>
          <w:sz w:val="20"/>
          <w:szCs w:val="20"/>
        </w:rPr>
        <w:t xml:space="preserve">oftware or </w:t>
      </w:r>
      <w:r w:rsidR="00FC30B0" w:rsidRPr="00020909">
        <w:rPr>
          <w:b w:val="0"/>
          <w:sz w:val="20"/>
          <w:szCs w:val="20"/>
        </w:rPr>
        <w:t>Derived Software Works</w:t>
      </w:r>
      <w:r w:rsidR="00123266" w:rsidRPr="00020909">
        <w:rPr>
          <w:b w:val="0"/>
          <w:sz w:val="20"/>
          <w:szCs w:val="20"/>
        </w:rPr>
        <w:t>.</w:t>
      </w:r>
      <w:r w:rsidRPr="00020909">
        <w:rPr>
          <w:b w:val="0"/>
          <w:sz w:val="20"/>
          <w:szCs w:val="20"/>
        </w:rPr>
        <w:t xml:space="preserve"> </w:t>
      </w:r>
    </w:p>
    <w:p w:rsidR="00A559BC" w:rsidRPr="00020909" w:rsidRDefault="00386028" w:rsidP="0077091B">
      <w:pPr>
        <w:pStyle w:val="Heading1"/>
        <w:widowControl w:val="0"/>
        <w:numPr>
          <w:ilvl w:val="0"/>
          <w:numId w:val="6"/>
        </w:numPr>
        <w:rPr>
          <w:b w:val="0"/>
          <w:sz w:val="20"/>
          <w:szCs w:val="20"/>
        </w:rPr>
      </w:pPr>
      <w:r w:rsidRPr="00020909">
        <w:rPr>
          <w:b w:val="0"/>
          <w:sz w:val="20"/>
          <w:szCs w:val="20"/>
        </w:rPr>
        <w:t xml:space="preserve">Subject to the terms of this license Microsoft grants you a non-exclusive, worldwide, royalty-free license under its patents to make, have made, use, sell, offer for sale, import, and/or otherwise dispose of its </w:t>
      </w:r>
      <w:r w:rsidR="00D042F0" w:rsidRPr="00020909">
        <w:rPr>
          <w:b w:val="0"/>
          <w:sz w:val="20"/>
          <w:szCs w:val="20"/>
        </w:rPr>
        <w:t xml:space="preserve">code </w:t>
      </w:r>
      <w:r w:rsidRPr="00020909">
        <w:rPr>
          <w:b w:val="0"/>
          <w:sz w:val="20"/>
          <w:szCs w:val="20"/>
        </w:rPr>
        <w:t xml:space="preserve">in the </w:t>
      </w:r>
      <w:r w:rsidR="00123266" w:rsidRPr="00020909">
        <w:rPr>
          <w:b w:val="0"/>
          <w:sz w:val="20"/>
          <w:szCs w:val="20"/>
        </w:rPr>
        <w:t>S</w:t>
      </w:r>
      <w:r w:rsidRPr="00020909">
        <w:rPr>
          <w:b w:val="0"/>
          <w:sz w:val="20"/>
          <w:szCs w:val="20"/>
        </w:rPr>
        <w:t xml:space="preserve">oftware.  </w:t>
      </w:r>
      <w:r w:rsidR="00A559BC" w:rsidRPr="00020909">
        <w:rPr>
          <w:b w:val="0"/>
          <w:sz w:val="20"/>
          <w:szCs w:val="20"/>
        </w:rPr>
        <w:t xml:space="preserve">Patents licensed under this grant are limited to those patents that cover Microsoft’s code as it appears in the  Software or Derived Software Works.  Microsoft does not grant an express or implied license to patents that cover non-Microsoft code in </w:t>
      </w:r>
      <w:r w:rsidR="0062116D" w:rsidRPr="00020909">
        <w:rPr>
          <w:b w:val="0"/>
          <w:sz w:val="20"/>
          <w:szCs w:val="20"/>
        </w:rPr>
        <w:t>Derived Software Works.</w:t>
      </w:r>
    </w:p>
    <w:p w:rsidR="0077091B" w:rsidRPr="00020909" w:rsidRDefault="0077091B" w:rsidP="0077091B">
      <w:pPr>
        <w:pStyle w:val="Heading1"/>
        <w:widowControl w:val="0"/>
        <w:rPr>
          <w:rFonts w:eastAsia="SimSun"/>
          <w:sz w:val="20"/>
          <w:szCs w:val="20"/>
        </w:rPr>
      </w:pPr>
      <w:r w:rsidRPr="00020909">
        <w:rPr>
          <w:rFonts w:eastAsia="SimSun"/>
          <w:sz w:val="20"/>
          <w:szCs w:val="20"/>
        </w:rPr>
        <w:lastRenderedPageBreak/>
        <w:t>ADDITIONAL LICENSING REQUIREMENTS AND/OR USE RIGHTS.</w:t>
      </w:r>
    </w:p>
    <w:p w:rsidR="0077091B" w:rsidRPr="00020909" w:rsidRDefault="0077091B" w:rsidP="0077091B">
      <w:pPr>
        <w:pStyle w:val="Heading3Bold"/>
        <w:widowControl w:val="0"/>
        <w:tabs>
          <w:tab w:val="clear" w:pos="1077"/>
          <w:tab w:val="num" w:pos="1080"/>
        </w:tabs>
        <w:rPr>
          <w:rFonts w:eastAsia="SimSun"/>
          <w:sz w:val="20"/>
          <w:szCs w:val="20"/>
        </w:rPr>
      </w:pPr>
      <w:r w:rsidRPr="00020909">
        <w:rPr>
          <w:rFonts w:eastAsia="SimSun"/>
          <w:sz w:val="20"/>
          <w:szCs w:val="20"/>
        </w:rPr>
        <w:t>Right to Use and Distribute.</w:t>
      </w:r>
      <w:r w:rsidRPr="00020909">
        <w:rPr>
          <w:rStyle w:val="Body3Char"/>
          <w:rFonts w:eastAsia="SimSun"/>
          <w:sz w:val="20"/>
          <w:szCs w:val="20"/>
        </w:rPr>
        <w:t xml:space="preserve"> </w:t>
      </w:r>
    </w:p>
    <w:p w:rsidR="002A45DC" w:rsidRPr="00ED034D" w:rsidRDefault="00E56453" w:rsidP="00ED034D">
      <w:pPr>
        <w:pStyle w:val="Bullet4Underline"/>
      </w:pPr>
      <w:r w:rsidRPr="00020909">
        <w:rPr>
          <w:rFonts w:eastAsia="SimSun"/>
          <w:sz w:val="20"/>
          <w:szCs w:val="20"/>
        </w:rPr>
        <w:t>Code Distribution</w:t>
      </w:r>
      <w:r w:rsidRPr="00020909">
        <w:rPr>
          <w:rFonts w:eastAsia="SimSun"/>
          <w:sz w:val="20"/>
          <w:szCs w:val="20"/>
          <w:u w:val="none"/>
        </w:rPr>
        <w:t>. You may copy and distribute the source and object code form of the Software or Derived Software Work including for commercial use.</w:t>
      </w:r>
      <w:r w:rsidR="00ED034D">
        <w:rPr>
          <w:rFonts w:eastAsia="SimSun"/>
          <w:sz w:val="20"/>
          <w:szCs w:val="20"/>
          <w:u w:val="none"/>
        </w:rPr>
        <w:t xml:space="preserve"> </w:t>
      </w:r>
      <w:r w:rsidR="00ED034D" w:rsidRPr="00D93939">
        <w:rPr>
          <w:u w:val="none"/>
        </w:rPr>
        <w:t xml:space="preserve">You may copy and distribute the </w:t>
      </w:r>
      <w:r w:rsidR="00ED034D">
        <w:rPr>
          <w:u w:val="none"/>
        </w:rPr>
        <w:t>.dll files as compiled libraries only.</w:t>
      </w:r>
    </w:p>
    <w:p w:rsidR="0077091B" w:rsidRPr="00020909" w:rsidRDefault="0077091B" w:rsidP="001B16FF">
      <w:pPr>
        <w:pStyle w:val="Bullet4"/>
        <w:rPr>
          <w:sz w:val="20"/>
          <w:szCs w:val="20"/>
        </w:rPr>
      </w:pPr>
      <w:r w:rsidRPr="00020909">
        <w:rPr>
          <w:sz w:val="20"/>
          <w:szCs w:val="20"/>
          <w:u w:val="single"/>
        </w:rPr>
        <w:t>Modifications Made By You or Third Parties</w:t>
      </w:r>
      <w:r w:rsidRPr="00020909">
        <w:rPr>
          <w:sz w:val="20"/>
          <w:szCs w:val="20"/>
        </w:rPr>
        <w:t xml:space="preserve">. </w:t>
      </w:r>
      <w:r w:rsidR="001B16FF" w:rsidRPr="00020909">
        <w:rPr>
          <w:sz w:val="20"/>
          <w:szCs w:val="20"/>
        </w:rPr>
        <w:t xml:space="preserve"> You may modify the Software or Derived Software Work only to create another Derived Software Work.  </w:t>
      </w:r>
      <w:r w:rsidRPr="00020909">
        <w:rPr>
          <w:sz w:val="20"/>
          <w:szCs w:val="20"/>
        </w:rPr>
        <w:t xml:space="preserve">You agree that Microsoft is not responsible for any problems that result from modifications made or distributed by you or a third party (including any third party acting on your behalf). </w:t>
      </w:r>
      <w:r w:rsidRPr="00020909" w:rsidDel="00D17DCB">
        <w:rPr>
          <w:sz w:val="20"/>
          <w:szCs w:val="20"/>
        </w:rPr>
        <w:t xml:space="preserve"> </w:t>
      </w:r>
      <w:r w:rsidR="00536ADA" w:rsidRPr="00020909">
        <w:rPr>
          <w:sz w:val="20"/>
          <w:szCs w:val="20"/>
        </w:rPr>
        <w:t>You may not make any modification that creates a work that is not a Derived Software Work.</w:t>
      </w:r>
    </w:p>
    <w:p w:rsidR="0077091B" w:rsidRPr="00020909" w:rsidRDefault="0077091B" w:rsidP="0077091B">
      <w:pPr>
        <w:pStyle w:val="Bullet4"/>
        <w:rPr>
          <w:sz w:val="20"/>
          <w:szCs w:val="20"/>
        </w:rPr>
      </w:pPr>
      <w:r w:rsidRPr="00020909">
        <w:rPr>
          <w:sz w:val="20"/>
          <w:szCs w:val="20"/>
          <w:u w:val="single"/>
        </w:rPr>
        <w:t>Service and Support for Modified Code.</w:t>
      </w:r>
      <w:r w:rsidRPr="00020909">
        <w:rPr>
          <w:sz w:val="20"/>
          <w:szCs w:val="20"/>
        </w:rPr>
        <w:t xml:space="preserve"> You agree that Microsoft does not, and will not have any obligation to provide service releases, technical or other support for any modifications to</w:t>
      </w:r>
      <w:r w:rsidR="00123266" w:rsidRPr="00020909">
        <w:rPr>
          <w:sz w:val="20"/>
          <w:szCs w:val="20"/>
        </w:rPr>
        <w:t xml:space="preserve"> the Software, Derived Software </w:t>
      </w:r>
      <w:r w:rsidR="00812DF3" w:rsidRPr="00020909">
        <w:rPr>
          <w:sz w:val="20"/>
          <w:szCs w:val="20"/>
        </w:rPr>
        <w:t>Work</w:t>
      </w:r>
      <w:r w:rsidR="00123266" w:rsidRPr="00020909">
        <w:rPr>
          <w:sz w:val="20"/>
          <w:szCs w:val="20"/>
        </w:rPr>
        <w:t>,</w:t>
      </w:r>
      <w:r w:rsidRPr="00020909">
        <w:rPr>
          <w:sz w:val="20"/>
          <w:szCs w:val="20"/>
        </w:rPr>
        <w:t xml:space="preserve"> or programs made by you or any third party (including any third party acting on your behalf)</w:t>
      </w:r>
      <w:r w:rsidR="00536ADA" w:rsidRPr="00020909">
        <w:rPr>
          <w:sz w:val="20"/>
          <w:szCs w:val="20"/>
        </w:rPr>
        <w:t xml:space="preserve"> whether they are a Derived Software Work or not.</w:t>
      </w:r>
      <w:r w:rsidRPr="00020909">
        <w:rPr>
          <w:sz w:val="20"/>
          <w:szCs w:val="20"/>
        </w:rPr>
        <w:t xml:space="preserve">  </w:t>
      </w:r>
    </w:p>
    <w:p w:rsidR="0077091B" w:rsidRPr="00020909" w:rsidRDefault="0077091B" w:rsidP="0077091B">
      <w:pPr>
        <w:pStyle w:val="Heading3Bold"/>
        <w:widowControl w:val="0"/>
        <w:tabs>
          <w:tab w:val="num" w:pos="1077"/>
        </w:tabs>
        <w:rPr>
          <w:rFonts w:eastAsia="SimSun"/>
          <w:sz w:val="20"/>
          <w:szCs w:val="20"/>
        </w:rPr>
      </w:pPr>
      <w:r w:rsidRPr="00020909">
        <w:rPr>
          <w:rFonts w:eastAsia="SimSun"/>
          <w:sz w:val="20"/>
          <w:szCs w:val="20"/>
        </w:rPr>
        <w:t>Distribution Requirements</w:t>
      </w:r>
      <w:r w:rsidR="00BA0895" w:rsidRPr="00020909">
        <w:rPr>
          <w:rFonts w:eastAsia="SimSun"/>
          <w:sz w:val="20"/>
          <w:szCs w:val="20"/>
        </w:rPr>
        <w:t xml:space="preserve">: In order to distribute the  Software or Derived Software Works, </w:t>
      </w:r>
      <w:r w:rsidR="00BA0895" w:rsidRPr="00020909">
        <w:rPr>
          <w:rStyle w:val="Body3Char"/>
          <w:rFonts w:eastAsia="SimSun"/>
          <w:sz w:val="20"/>
          <w:szCs w:val="20"/>
        </w:rPr>
        <w:t>y</w:t>
      </w:r>
      <w:r w:rsidRPr="00020909">
        <w:rPr>
          <w:rStyle w:val="Body3Char"/>
          <w:rFonts w:eastAsia="SimSun"/>
          <w:sz w:val="20"/>
          <w:szCs w:val="20"/>
        </w:rPr>
        <w:t>ou must</w:t>
      </w:r>
    </w:p>
    <w:p w:rsidR="0077091B" w:rsidRPr="00020909" w:rsidRDefault="0077091B" w:rsidP="0077091B">
      <w:pPr>
        <w:pStyle w:val="Bullet4"/>
        <w:widowControl w:val="0"/>
        <w:rPr>
          <w:rFonts w:eastAsia="SimSun"/>
          <w:sz w:val="20"/>
          <w:szCs w:val="20"/>
        </w:rPr>
      </w:pPr>
      <w:r w:rsidRPr="00020909">
        <w:rPr>
          <w:rFonts w:eastAsia="SimSun"/>
          <w:sz w:val="20"/>
          <w:szCs w:val="20"/>
        </w:rPr>
        <w:t xml:space="preserve">require distributors and external end users to agree to terms that protect </w:t>
      </w:r>
      <w:r w:rsidR="00BA0895" w:rsidRPr="00020909">
        <w:rPr>
          <w:rFonts w:eastAsia="SimSun"/>
          <w:sz w:val="20"/>
          <w:szCs w:val="20"/>
        </w:rPr>
        <w:t xml:space="preserve">the Software or Derived Software Works </w:t>
      </w:r>
      <w:r w:rsidRPr="00020909">
        <w:rPr>
          <w:rFonts w:eastAsia="SimSun"/>
          <w:sz w:val="20"/>
          <w:szCs w:val="20"/>
        </w:rPr>
        <w:t xml:space="preserve">at least as much as this agreement; </w:t>
      </w:r>
    </w:p>
    <w:p w:rsidR="0077091B" w:rsidRPr="00020909" w:rsidRDefault="0077091B" w:rsidP="0077091B">
      <w:pPr>
        <w:pStyle w:val="Bullet4"/>
        <w:widowControl w:val="0"/>
        <w:rPr>
          <w:rFonts w:eastAsia="SimSun"/>
          <w:sz w:val="20"/>
          <w:szCs w:val="20"/>
        </w:rPr>
      </w:pPr>
      <w:r w:rsidRPr="00020909">
        <w:rPr>
          <w:rFonts w:eastAsia="SimSun"/>
          <w:sz w:val="20"/>
          <w:szCs w:val="20"/>
        </w:rPr>
        <w:t>display your valid copyright notice on your programs; and</w:t>
      </w:r>
    </w:p>
    <w:p w:rsidR="0077091B" w:rsidRPr="00020909" w:rsidRDefault="0077091B" w:rsidP="0077091B">
      <w:pPr>
        <w:pStyle w:val="Bullet4"/>
        <w:widowControl w:val="0"/>
        <w:rPr>
          <w:rFonts w:eastAsia="SimSun"/>
          <w:sz w:val="20"/>
          <w:szCs w:val="20"/>
        </w:rPr>
      </w:pPr>
      <w:r w:rsidRPr="00020909">
        <w:rPr>
          <w:rFonts w:eastAsia="SimSun"/>
          <w:sz w:val="20"/>
          <w:szCs w:val="20"/>
        </w:rPr>
        <w:t xml:space="preserve">indemnify, defend, and hold harmless Microsoft from any claims, including attorneys’ fees, related to the distribution or use of </w:t>
      </w:r>
      <w:r w:rsidR="00BA0895" w:rsidRPr="00020909">
        <w:rPr>
          <w:rFonts w:eastAsia="SimSun"/>
          <w:sz w:val="20"/>
          <w:szCs w:val="20"/>
        </w:rPr>
        <w:t>Derived Software Works</w:t>
      </w:r>
      <w:r w:rsidR="004E784F" w:rsidRPr="00020909">
        <w:rPr>
          <w:rFonts w:eastAsia="SimSun"/>
          <w:sz w:val="20"/>
          <w:szCs w:val="20"/>
        </w:rPr>
        <w:t xml:space="preserve"> that you create</w:t>
      </w:r>
      <w:r w:rsidRPr="00020909">
        <w:rPr>
          <w:rFonts w:eastAsia="SimSun"/>
          <w:sz w:val="20"/>
          <w:szCs w:val="20"/>
        </w:rPr>
        <w:t>.</w:t>
      </w:r>
    </w:p>
    <w:p w:rsidR="0077091B" w:rsidRPr="00020909" w:rsidRDefault="0077091B" w:rsidP="00E93B15">
      <w:pPr>
        <w:pStyle w:val="Heading3Bold"/>
        <w:keepNext/>
        <w:widowControl w:val="0"/>
        <w:tabs>
          <w:tab w:val="num" w:pos="1077"/>
        </w:tabs>
        <w:ind w:left="1440" w:hanging="360"/>
        <w:rPr>
          <w:rFonts w:eastAsia="SimSun"/>
          <w:sz w:val="20"/>
          <w:szCs w:val="20"/>
        </w:rPr>
      </w:pPr>
      <w:r w:rsidRPr="00020909">
        <w:rPr>
          <w:rFonts w:eastAsia="SimSun"/>
          <w:sz w:val="20"/>
          <w:szCs w:val="20"/>
        </w:rPr>
        <w:t>Distribution Restrictions.</w:t>
      </w:r>
      <w:r w:rsidRPr="00020909">
        <w:rPr>
          <w:rStyle w:val="Body3Char"/>
          <w:rFonts w:eastAsia="SimSun"/>
          <w:sz w:val="20"/>
          <w:szCs w:val="20"/>
        </w:rPr>
        <w:t xml:space="preserve"> You may not</w:t>
      </w:r>
    </w:p>
    <w:p w:rsidR="0077091B" w:rsidRPr="00020909" w:rsidRDefault="0077091B" w:rsidP="0077091B">
      <w:pPr>
        <w:pStyle w:val="Bullet4"/>
        <w:widowControl w:val="0"/>
        <w:rPr>
          <w:rFonts w:eastAsia="SimSun"/>
          <w:sz w:val="20"/>
          <w:szCs w:val="20"/>
        </w:rPr>
      </w:pPr>
      <w:r w:rsidRPr="00020909">
        <w:rPr>
          <w:rFonts w:eastAsia="SimSun"/>
          <w:sz w:val="20"/>
          <w:szCs w:val="20"/>
        </w:rPr>
        <w:t>alter any copyright, trademark or patent notice in the</w:t>
      </w:r>
      <w:r w:rsidR="00BA0895" w:rsidRPr="00020909">
        <w:rPr>
          <w:rFonts w:eastAsia="SimSun"/>
          <w:sz w:val="20"/>
          <w:szCs w:val="20"/>
        </w:rPr>
        <w:t xml:space="preserve">  Software or Derived Software Works</w:t>
      </w:r>
      <w:r w:rsidRPr="00020909">
        <w:rPr>
          <w:rFonts w:eastAsia="SimSun"/>
          <w:sz w:val="20"/>
          <w:szCs w:val="20"/>
        </w:rPr>
        <w:t xml:space="preserve">; </w:t>
      </w:r>
    </w:p>
    <w:p w:rsidR="0077091B" w:rsidRPr="00020909" w:rsidRDefault="0077091B" w:rsidP="0077091B">
      <w:pPr>
        <w:pStyle w:val="Bullet4"/>
        <w:widowControl w:val="0"/>
        <w:rPr>
          <w:rFonts w:eastAsia="SimSun"/>
          <w:sz w:val="20"/>
          <w:szCs w:val="20"/>
        </w:rPr>
      </w:pPr>
      <w:r w:rsidRPr="00020909">
        <w:rPr>
          <w:rFonts w:eastAsia="SimSun"/>
          <w:sz w:val="20"/>
          <w:szCs w:val="20"/>
        </w:rPr>
        <w:t xml:space="preserve">use Microsoft’s trademarks in </w:t>
      </w:r>
      <w:r w:rsidR="00BA0895" w:rsidRPr="00020909">
        <w:rPr>
          <w:rFonts w:eastAsia="SimSun"/>
          <w:sz w:val="20"/>
          <w:szCs w:val="20"/>
        </w:rPr>
        <w:t xml:space="preserve">Derived Software Works’ </w:t>
      </w:r>
      <w:r w:rsidRPr="00020909">
        <w:rPr>
          <w:rFonts w:eastAsia="SimSun"/>
          <w:sz w:val="20"/>
          <w:szCs w:val="20"/>
        </w:rPr>
        <w:t xml:space="preserve">names or in a way that suggests your programs come from or are endorsed by Microsoft; </w:t>
      </w:r>
    </w:p>
    <w:p w:rsidR="00536ADA" w:rsidRPr="00020909" w:rsidRDefault="0077091B" w:rsidP="0077091B">
      <w:pPr>
        <w:pStyle w:val="Bullet4"/>
        <w:widowControl w:val="0"/>
        <w:rPr>
          <w:rFonts w:eastAsia="SimSun"/>
          <w:sz w:val="20"/>
          <w:szCs w:val="20"/>
        </w:rPr>
      </w:pPr>
      <w:r w:rsidRPr="00020909">
        <w:rPr>
          <w:rFonts w:eastAsia="SimSun"/>
          <w:sz w:val="20"/>
          <w:szCs w:val="20"/>
        </w:rPr>
        <w:t xml:space="preserve">include </w:t>
      </w:r>
      <w:r w:rsidR="00BA0895" w:rsidRPr="00020909">
        <w:rPr>
          <w:rFonts w:eastAsia="SimSun"/>
          <w:sz w:val="20"/>
          <w:szCs w:val="20"/>
        </w:rPr>
        <w:t>the Software or Derived Software Works</w:t>
      </w:r>
      <w:r w:rsidRPr="00020909">
        <w:rPr>
          <w:rFonts w:eastAsia="SimSun"/>
          <w:sz w:val="20"/>
          <w:szCs w:val="20"/>
        </w:rPr>
        <w:t xml:space="preserve"> in malicious, deceptive or unlawful programs;</w:t>
      </w:r>
    </w:p>
    <w:p w:rsidR="0077091B" w:rsidRPr="00020909" w:rsidRDefault="008324BE" w:rsidP="0077091B">
      <w:pPr>
        <w:pStyle w:val="Bullet4"/>
        <w:widowControl w:val="0"/>
        <w:rPr>
          <w:rFonts w:eastAsia="SimSun"/>
          <w:sz w:val="20"/>
          <w:szCs w:val="20"/>
        </w:rPr>
      </w:pPr>
      <w:r w:rsidRPr="00020909">
        <w:rPr>
          <w:rFonts w:eastAsia="SimSun"/>
          <w:sz w:val="20"/>
          <w:szCs w:val="20"/>
        </w:rPr>
        <w:t>d</w:t>
      </w:r>
      <w:r w:rsidR="00536ADA" w:rsidRPr="00020909">
        <w:rPr>
          <w:rFonts w:eastAsia="SimSun"/>
          <w:sz w:val="20"/>
          <w:szCs w:val="20"/>
        </w:rPr>
        <w:t xml:space="preserve">istribute any work based on this code that is not a Derived Software Work; </w:t>
      </w:r>
      <w:r w:rsidR="0077091B" w:rsidRPr="00020909">
        <w:rPr>
          <w:rFonts w:eastAsia="SimSun"/>
          <w:sz w:val="20"/>
          <w:szCs w:val="20"/>
        </w:rPr>
        <w:t>or</w:t>
      </w:r>
    </w:p>
    <w:p w:rsidR="0077091B" w:rsidRPr="00020909" w:rsidRDefault="0077091B" w:rsidP="0077091B">
      <w:pPr>
        <w:pStyle w:val="Bullet4"/>
        <w:widowControl w:val="0"/>
        <w:rPr>
          <w:rFonts w:eastAsia="SimSun"/>
          <w:sz w:val="20"/>
          <w:szCs w:val="20"/>
        </w:rPr>
      </w:pPr>
      <w:r w:rsidRPr="00020909">
        <w:rPr>
          <w:rFonts w:eastAsia="SimSun"/>
          <w:sz w:val="20"/>
          <w:szCs w:val="20"/>
        </w:rPr>
        <w:t xml:space="preserve">distribute the source code of </w:t>
      </w:r>
      <w:r w:rsidR="00536ADA" w:rsidRPr="00020909">
        <w:rPr>
          <w:rFonts w:eastAsia="SimSun"/>
          <w:sz w:val="20"/>
          <w:szCs w:val="20"/>
        </w:rPr>
        <w:t>the</w:t>
      </w:r>
      <w:r w:rsidR="00E93B15" w:rsidRPr="00020909">
        <w:rPr>
          <w:rFonts w:eastAsia="SimSun"/>
          <w:sz w:val="20"/>
          <w:szCs w:val="20"/>
        </w:rPr>
        <w:t xml:space="preserve"> </w:t>
      </w:r>
      <w:r w:rsidR="00536ADA" w:rsidRPr="00020909">
        <w:rPr>
          <w:rFonts w:eastAsia="SimSun"/>
          <w:sz w:val="20"/>
          <w:szCs w:val="20"/>
        </w:rPr>
        <w:t xml:space="preserve">Software or Derived Software Work </w:t>
      </w:r>
      <w:r w:rsidRPr="00020909">
        <w:rPr>
          <w:rFonts w:eastAsia="SimSun"/>
          <w:sz w:val="20"/>
          <w:szCs w:val="20"/>
        </w:rPr>
        <w:t>so that any part of it becomes subject to an Excluded License. An Excluded License is one that requires, as a condition of use, modification or distribution, that</w:t>
      </w:r>
    </w:p>
    <w:p w:rsidR="0077091B" w:rsidRPr="00020909" w:rsidRDefault="0077091B" w:rsidP="0077091B">
      <w:pPr>
        <w:pStyle w:val="Bullet5"/>
        <w:widowControl w:val="0"/>
        <w:rPr>
          <w:rFonts w:eastAsia="SimSun"/>
          <w:sz w:val="20"/>
          <w:szCs w:val="20"/>
        </w:rPr>
      </w:pPr>
      <w:r w:rsidRPr="00020909">
        <w:rPr>
          <w:rFonts w:eastAsia="SimSun"/>
          <w:sz w:val="20"/>
          <w:szCs w:val="20"/>
        </w:rPr>
        <w:t xml:space="preserve">the code be disclosed or distributed in source code form; or </w:t>
      </w:r>
    </w:p>
    <w:p w:rsidR="0077091B" w:rsidRPr="00020909" w:rsidRDefault="0077091B" w:rsidP="0077091B">
      <w:pPr>
        <w:pStyle w:val="Bullet5"/>
        <w:widowControl w:val="0"/>
        <w:rPr>
          <w:rFonts w:eastAsia="SimSun"/>
          <w:sz w:val="20"/>
          <w:szCs w:val="20"/>
        </w:rPr>
      </w:pPr>
      <w:r w:rsidRPr="00020909">
        <w:rPr>
          <w:rFonts w:eastAsia="SimSun"/>
          <w:sz w:val="20"/>
          <w:szCs w:val="20"/>
        </w:rPr>
        <w:t>others have the right to modify it.</w:t>
      </w:r>
    </w:p>
    <w:p w:rsidR="004E784F" w:rsidRPr="00020909" w:rsidRDefault="004E784F" w:rsidP="0077091B">
      <w:pPr>
        <w:pStyle w:val="Heading1"/>
        <w:widowControl w:val="0"/>
        <w:rPr>
          <w:rFonts w:eastAsia="SimSun"/>
          <w:sz w:val="20"/>
          <w:szCs w:val="20"/>
        </w:rPr>
      </w:pPr>
      <w:r w:rsidRPr="00020909">
        <w:rPr>
          <w:rFonts w:eastAsia="SimSun"/>
          <w:sz w:val="20"/>
          <w:szCs w:val="20"/>
        </w:rPr>
        <w:t xml:space="preserve">TERMINATION.  </w:t>
      </w:r>
      <w:r w:rsidRPr="00020909">
        <w:rPr>
          <w:rFonts w:eastAsia="SimSun"/>
          <w:b w:val="0"/>
          <w:sz w:val="20"/>
          <w:szCs w:val="20"/>
        </w:rPr>
        <w:t>In the</w:t>
      </w:r>
      <w:r w:rsidRPr="00020909">
        <w:rPr>
          <w:rFonts w:eastAsia="SimSun"/>
          <w:sz w:val="20"/>
          <w:szCs w:val="20"/>
        </w:rPr>
        <w:t xml:space="preserve"> </w:t>
      </w:r>
      <w:r w:rsidRPr="00020909">
        <w:rPr>
          <w:rFonts w:eastAsia="SimSun"/>
          <w:b w:val="0"/>
          <w:sz w:val="20"/>
          <w:szCs w:val="20"/>
        </w:rPr>
        <w:t>event that you sue Microsoft for patent or copyright</w:t>
      </w:r>
      <w:r w:rsidRPr="00020909">
        <w:rPr>
          <w:rFonts w:eastAsia="SimSun"/>
          <w:sz w:val="20"/>
          <w:szCs w:val="20"/>
        </w:rPr>
        <w:t xml:space="preserve"> </w:t>
      </w:r>
      <w:r w:rsidRPr="00020909">
        <w:rPr>
          <w:rFonts w:eastAsia="SimSun"/>
          <w:b w:val="0"/>
          <w:sz w:val="20"/>
          <w:szCs w:val="20"/>
        </w:rPr>
        <w:t xml:space="preserve">infringement </w:t>
      </w:r>
      <w:r w:rsidR="006E5314" w:rsidRPr="00020909">
        <w:rPr>
          <w:rFonts w:eastAsia="SimSun"/>
          <w:b w:val="0"/>
          <w:sz w:val="20"/>
          <w:szCs w:val="20"/>
        </w:rPr>
        <w:t xml:space="preserve">or </w:t>
      </w:r>
      <w:r w:rsidRPr="00020909">
        <w:rPr>
          <w:rFonts w:eastAsia="SimSun"/>
          <w:b w:val="0"/>
          <w:sz w:val="20"/>
          <w:szCs w:val="20"/>
        </w:rPr>
        <w:t xml:space="preserve">assert a claim against the  Software, a Derived Software Work, an Extensible Licensed </w:t>
      </w:r>
      <w:r w:rsidR="00D042F0" w:rsidRPr="00020909">
        <w:rPr>
          <w:rFonts w:eastAsia="SimSun"/>
          <w:b w:val="0"/>
          <w:sz w:val="20"/>
          <w:szCs w:val="20"/>
        </w:rPr>
        <w:t>Software</w:t>
      </w:r>
      <w:r w:rsidRPr="00020909">
        <w:rPr>
          <w:rFonts w:eastAsia="SimSun"/>
          <w:b w:val="0"/>
          <w:sz w:val="20"/>
          <w:szCs w:val="20"/>
        </w:rPr>
        <w:t>, or the Licensed Platform, your rights under this agreement, including all copyright and patent licenses from Microsoft, terminate.</w:t>
      </w:r>
    </w:p>
    <w:p w:rsidR="0077091B" w:rsidRPr="00020909" w:rsidRDefault="0077091B" w:rsidP="006B307B">
      <w:pPr>
        <w:pStyle w:val="Heading1"/>
        <w:widowControl w:val="0"/>
        <w:rPr>
          <w:rFonts w:eastAsia="SimSun"/>
          <w:sz w:val="20"/>
          <w:szCs w:val="20"/>
        </w:rPr>
      </w:pPr>
      <w:r w:rsidRPr="00020909">
        <w:rPr>
          <w:rFonts w:eastAsia="SimSun"/>
          <w:caps/>
          <w:sz w:val="20"/>
          <w:szCs w:val="20"/>
        </w:rPr>
        <w:t>Scope of License</w:t>
      </w:r>
      <w:r w:rsidRPr="00020909">
        <w:rPr>
          <w:rFonts w:eastAsia="SimSun"/>
          <w:sz w:val="20"/>
          <w:szCs w:val="20"/>
        </w:rPr>
        <w:t>.</w:t>
      </w:r>
      <w:r w:rsidRPr="00020909">
        <w:rPr>
          <w:rFonts w:eastAsia="SimSun"/>
          <w:b w:val="0"/>
          <w:bCs w:val="0"/>
          <w:sz w:val="20"/>
          <w:szCs w:val="20"/>
        </w:rPr>
        <w:t xml:space="preserve"> </w:t>
      </w:r>
      <w:r w:rsidR="00020909" w:rsidRPr="00020909">
        <w:rPr>
          <w:rFonts w:eastAsia="SimSun"/>
          <w:b w:val="0"/>
          <w:bCs w:val="0"/>
          <w:sz w:val="20"/>
          <w:szCs w:val="20"/>
        </w:rPr>
        <w:t>T</w:t>
      </w:r>
      <w:r w:rsidR="00020909" w:rsidRPr="00020909">
        <w:rPr>
          <w:rFonts w:eastAsia="SimSun"/>
          <w:b w:val="0"/>
          <w:sz w:val="20"/>
          <w:szCs w:val="20"/>
        </w:rPr>
        <w:t>he Software</w:t>
      </w:r>
      <w:r w:rsidR="00BA0895" w:rsidRPr="00020909">
        <w:rPr>
          <w:rFonts w:eastAsia="SimSun"/>
          <w:b w:val="0"/>
          <w:sz w:val="20"/>
          <w:szCs w:val="20"/>
        </w:rPr>
        <w:t xml:space="preserve"> </w:t>
      </w:r>
      <w:r w:rsidR="008324BE" w:rsidRPr="00020909">
        <w:rPr>
          <w:rFonts w:eastAsia="SimSun"/>
          <w:b w:val="0"/>
          <w:sz w:val="20"/>
          <w:szCs w:val="20"/>
        </w:rPr>
        <w:t xml:space="preserve">and </w:t>
      </w:r>
      <w:r w:rsidR="00BA0895" w:rsidRPr="00020909">
        <w:rPr>
          <w:rFonts w:eastAsia="SimSun"/>
          <w:b w:val="0"/>
          <w:sz w:val="20"/>
          <w:szCs w:val="20"/>
        </w:rPr>
        <w:t>Derived Software Works</w:t>
      </w:r>
      <w:r w:rsidRPr="00020909">
        <w:rPr>
          <w:rFonts w:eastAsia="SimSun"/>
          <w:b w:val="0"/>
          <w:bCs w:val="0"/>
          <w:sz w:val="20"/>
          <w:szCs w:val="20"/>
        </w:rPr>
        <w:t xml:space="preserve"> </w:t>
      </w:r>
      <w:r w:rsidR="008324BE" w:rsidRPr="00020909">
        <w:rPr>
          <w:rFonts w:eastAsia="SimSun"/>
          <w:b w:val="0"/>
          <w:bCs w:val="0"/>
          <w:sz w:val="20"/>
          <w:szCs w:val="20"/>
        </w:rPr>
        <w:t xml:space="preserve">are </w:t>
      </w:r>
      <w:r w:rsidRPr="00020909">
        <w:rPr>
          <w:rFonts w:eastAsia="SimSun"/>
          <w:b w:val="0"/>
          <w:bCs w:val="0"/>
          <w:sz w:val="20"/>
          <w:szCs w:val="20"/>
        </w:rPr>
        <w:t xml:space="preserve">licensed, not sold. This agreement only gives you some rights to use </w:t>
      </w:r>
      <w:r w:rsidR="00020909" w:rsidRPr="00020909">
        <w:rPr>
          <w:rFonts w:eastAsia="SimSun"/>
          <w:b w:val="0"/>
          <w:bCs w:val="0"/>
          <w:sz w:val="20"/>
          <w:szCs w:val="20"/>
        </w:rPr>
        <w:t>t</w:t>
      </w:r>
      <w:r w:rsidR="00020909" w:rsidRPr="00020909">
        <w:rPr>
          <w:rFonts w:eastAsia="SimSun"/>
          <w:b w:val="0"/>
          <w:sz w:val="20"/>
          <w:szCs w:val="20"/>
        </w:rPr>
        <w:t>he Software</w:t>
      </w:r>
      <w:r w:rsidR="00812DF3" w:rsidRPr="00020909">
        <w:rPr>
          <w:rFonts w:eastAsia="SimSun"/>
          <w:b w:val="0"/>
          <w:sz w:val="20"/>
          <w:szCs w:val="20"/>
        </w:rPr>
        <w:t xml:space="preserve"> or Derived Software Works</w:t>
      </w:r>
      <w:r w:rsidRPr="00020909">
        <w:rPr>
          <w:rFonts w:eastAsia="SimSun"/>
          <w:b w:val="0"/>
          <w:bCs w:val="0"/>
          <w:sz w:val="20"/>
          <w:szCs w:val="20"/>
        </w:rPr>
        <w:t xml:space="preserve">. Microsoft reserves all other rights. Unless applicable law gives you more rights despite this limitation, you may use </w:t>
      </w:r>
      <w:r w:rsidR="00BA0895" w:rsidRPr="00020909">
        <w:rPr>
          <w:rFonts w:eastAsia="SimSun"/>
          <w:b w:val="0"/>
          <w:sz w:val="20"/>
          <w:szCs w:val="20"/>
        </w:rPr>
        <w:t>the Software or Derived Software Works</w:t>
      </w:r>
      <w:r w:rsidRPr="00020909">
        <w:rPr>
          <w:rFonts w:eastAsia="SimSun"/>
          <w:b w:val="0"/>
          <w:bCs w:val="0"/>
          <w:sz w:val="20"/>
          <w:szCs w:val="20"/>
        </w:rPr>
        <w:t xml:space="preserve"> only as expressly permitted in this agreement. </w:t>
      </w:r>
      <w:r w:rsidR="006B307B" w:rsidRPr="00020909">
        <w:rPr>
          <w:rFonts w:eastAsia="SimSun"/>
          <w:b w:val="0"/>
          <w:bCs w:val="0"/>
          <w:sz w:val="20"/>
          <w:szCs w:val="20"/>
        </w:rPr>
        <w:t xml:space="preserve"> </w:t>
      </w:r>
      <w:r w:rsidRPr="00020909">
        <w:rPr>
          <w:rFonts w:eastAsia="SimSun"/>
          <w:b w:val="0"/>
          <w:bCs w:val="0"/>
          <w:sz w:val="20"/>
          <w:szCs w:val="20"/>
        </w:rPr>
        <w:t>You may not</w:t>
      </w:r>
      <w:r w:rsidR="006B307B" w:rsidRPr="00020909">
        <w:rPr>
          <w:rFonts w:eastAsia="SimSun"/>
          <w:b w:val="0"/>
          <w:bCs w:val="0"/>
          <w:sz w:val="20"/>
          <w:szCs w:val="20"/>
        </w:rPr>
        <w:t xml:space="preserve"> </w:t>
      </w:r>
      <w:r w:rsidRPr="00020909">
        <w:rPr>
          <w:rFonts w:eastAsia="SimSun"/>
          <w:b w:val="0"/>
          <w:sz w:val="20"/>
          <w:szCs w:val="20"/>
        </w:rPr>
        <w:t xml:space="preserve">use </w:t>
      </w:r>
      <w:r w:rsidR="00812DF3" w:rsidRPr="00020909">
        <w:rPr>
          <w:rFonts w:eastAsia="SimSun"/>
          <w:b w:val="0"/>
          <w:sz w:val="20"/>
          <w:szCs w:val="20"/>
        </w:rPr>
        <w:t xml:space="preserve">the Software or Derived Software Works </w:t>
      </w:r>
      <w:r w:rsidRPr="00020909">
        <w:rPr>
          <w:rFonts w:eastAsia="SimSun"/>
          <w:b w:val="0"/>
          <w:sz w:val="20"/>
          <w:szCs w:val="20"/>
        </w:rPr>
        <w:t>for commercial software hosting services</w:t>
      </w:r>
      <w:r w:rsidR="00D30037" w:rsidRPr="00020909">
        <w:rPr>
          <w:rFonts w:eastAsia="SimSun"/>
          <w:b w:val="0"/>
          <w:sz w:val="20"/>
          <w:szCs w:val="20"/>
        </w:rPr>
        <w:t xml:space="preserve"> unless the </w:t>
      </w:r>
      <w:r w:rsidR="00D30037" w:rsidRPr="00020909">
        <w:rPr>
          <w:rFonts w:eastAsia="SimSun"/>
          <w:b w:val="0"/>
          <w:sz w:val="20"/>
          <w:szCs w:val="20"/>
        </w:rPr>
        <w:lastRenderedPageBreak/>
        <w:t xml:space="preserve">Software was </w:t>
      </w:r>
      <w:r w:rsidR="00AB2DE9" w:rsidRPr="00020909">
        <w:rPr>
          <w:rFonts w:eastAsia="SimSun"/>
          <w:b w:val="0"/>
          <w:sz w:val="20"/>
          <w:szCs w:val="20"/>
        </w:rPr>
        <w:t xml:space="preserve">expressly </w:t>
      </w:r>
      <w:r w:rsidR="00F62082" w:rsidRPr="00020909">
        <w:rPr>
          <w:rFonts w:eastAsia="SimSun"/>
          <w:b w:val="0"/>
          <w:sz w:val="20"/>
          <w:szCs w:val="20"/>
        </w:rPr>
        <w:t xml:space="preserve">licensed </w:t>
      </w:r>
      <w:r w:rsidR="00D30037" w:rsidRPr="00020909">
        <w:rPr>
          <w:rFonts w:eastAsia="SimSun"/>
          <w:b w:val="0"/>
          <w:sz w:val="20"/>
          <w:szCs w:val="20"/>
        </w:rPr>
        <w:t>to be used in a commercial software hosting service</w:t>
      </w:r>
      <w:r w:rsidRPr="00020909">
        <w:rPr>
          <w:b w:val="0"/>
          <w:sz w:val="20"/>
          <w:szCs w:val="20"/>
        </w:rPr>
        <w:t>.</w:t>
      </w:r>
    </w:p>
    <w:p w:rsidR="0077091B" w:rsidRPr="00020909" w:rsidRDefault="0077091B" w:rsidP="0077091B">
      <w:pPr>
        <w:pStyle w:val="Heading1"/>
        <w:widowControl w:val="0"/>
        <w:rPr>
          <w:rStyle w:val="Hyperlink"/>
          <w:rFonts w:eastAsia="SimSun" w:cs="Tahoma"/>
          <w:sz w:val="20"/>
          <w:szCs w:val="20"/>
        </w:rPr>
      </w:pPr>
      <w:r w:rsidRPr="00020909">
        <w:rPr>
          <w:rFonts w:eastAsia="SimSun"/>
          <w:caps/>
          <w:sz w:val="20"/>
          <w:szCs w:val="20"/>
        </w:rPr>
        <w:t>Export Restrictions</w:t>
      </w:r>
      <w:r w:rsidRPr="00020909">
        <w:rPr>
          <w:rFonts w:eastAsia="SimSun"/>
          <w:sz w:val="20"/>
          <w:szCs w:val="20"/>
        </w:rPr>
        <w:t>.</w:t>
      </w:r>
      <w:r w:rsidRPr="00020909">
        <w:rPr>
          <w:rFonts w:eastAsia="SimSun"/>
          <w:b w:val="0"/>
          <w:bCs w:val="0"/>
          <w:sz w:val="20"/>
          <w:szCs w:val="20"/>
        </w:rPr>
        <w:t xml:space="preserve"> </w:t>
      </w:r>
      <w:r w:rsidR="00812DF3" w:rsidRPr="00020909">
        <w:rPr>
          <w:rFonts w:eastAsia="SimSun"/>
          <w:b w:val="0"/>
          <w:sz w:val="20"/>
          <w:szCs w:val="20"/>
        </w:rPr>
        <w:t>T</w:t>
      </w:r>
      <w:r w:rsidR="00AB2DE9" w:rsidRPr="00020909">
        <w:rPr>
          <w:rFonts w:eastAsia="SimSun"/>
          <w:b w:val="0"/>
          <w:sz w:val="20"/>
          <w:szCs w:val="20"/>
        </w:rPr>
        <w:t>he Software or Derived Software Works</w:t>
      </w:r>
      <w:r w:rsidRPr="00020909">
        <w:rPr>
          <w:rFonts w:eastAsia="SimSun"/>
          <w:b w:val="0"/>
          <w:bCs w:val="0"/>
          <w:sz w:val="20"/>
          <w:szCs w:val="20"/>
        </w:rPr>
        <w:t xml:space="preserve"> </w:t>
      </w:r>
      <w:r w:rsidR="00AB2DE9" w:rsidRPr="00020909">
        <w:rPr>
          <w:rFonts w:eastAsia="SimSun"/>
          <w:b w:val="0"/>
          <w:bCs w:val="0"/>
          <w:sz w:val="20"/>
          <w:szCs w:val="20"/>
        </w:rPr>
        <w:t xml:space="preserve">may be </w:t>
      </w:r>
      <w:r w:rsidRPr="00020909">
        <w:rPr>
          <w:rFonts w:eastAsia="SimSun"/>
          <w:b w:val="0"/>
          <w:bCs w:val="0"/>
          <w:sz w:val="20"/>
          <w:szCs w:val="20"/>
        </w:rPr>
        <w:t xml:space="preserve">subject to United States export laws and regulations. You must comply with all domestic and international export laws and regulations that apply </w:t>
      </w:r>
      <w:r w:rsidR="00AB2DE9" w:rsidRPr="00020909">
        <w:rPr>
          <w:rFonts w:eastAsia="SimSun"/>
          <w:b w:val="0"/>
          <w:sz w:val="20"/>
          <w:szCs w:val="20"/>
        </w:rPr>
        <w:t>the Software or Derived Software Works</w:t>
      </w:r>
      <w:r w:rsidR="00AB2DE9" w:rsidRPr="00020909">
        <w:rPr>
          <w:rFonts w:eastAsia="SimSun"/>
          <w:b w:val="0"/>
          <w:bCs w:val="0"/>
          <w:sz w:val="20"/>
          <w:szCs w:val="20"/>
        </w:rPr>
        <w:t>.</w:t>
      </w:r>
      <w:r w:rsidRPr="00020909">
        <w:rPr>
          <w:rFonts w:eastAsia="SimSun"/>
          <w:b w:val="0"/>
          <w:bCs w:val="0"/>
          <w:sz w:val="20"/>
          <w:szCs w:val="20"/>
        </w:rPr>
        <w:t xml:space="preserve"> These laws include restrictions on destinations, end users and end use. For additional information, see </w:t>
      </w:r>
      <w:r w:rsidRPr="00020909">
        <w:rPr>
          <w:rStyle w:val="Hyperlink"/>
          <w:rFonts w:eastAsia="SimSun" w:cs="Tahoma"/>
          <w:b w:val="0"/>
          <w:bCs w:val="0"/>
          <w:sz w:val="20"/>
          <w:szCs w:val="20"/>
        </w:rPr>
        <w:t>www.microsoft.com/exporting</w:t>
      </w:r>
      <w:r w:rsidRPr="00020909">
        <w:rPr>
          <w:rFonts w:eastAsia="SimSun"/>
          <w:b w:val="0"/>
          <w:bCs w:val="0"/>
          <w:sz w:val="20"/>
          <w:szCs w:val="20"/>
        </w:rPr>
        <w:t>.</w:t>
      </w:r>
    </w:p>
    <w:p w:rsidR="0077091B" w:rsidRPr="00020909" w:rsidRDefault="0077091B" w:rsidP="0077091B">
      <w:pPr>
        <w:pStyle w:val="Heading1"/>
        <w:widowControl w:val="0"/>
        <w:rPr>
          <w:rFonts w:eastAsia="SimSun"/>
          <w:sz w:val="20"/>
          <w:szCs w:val="20"/>
        </w:rPr>
      </w:pPr>
      <w:r w:rsidRPr="00020909">
        <w:rPr>
          <w:rFonts w:eastAsia="SimSun"/>
          <w:caps/>
          <w:sz w:val="20"/>
          <w:szCs w:val="20"/>
        </w:rPr>
        <w:t>SUPPORT SERVICES.</w:t>
      </w:r>
      <w:r w:rsidRPr="00020909">
        <w:rPr>
          <w:rFonts w:eastAsia="SimSun"/>
          <w:sz w:val="20"/>
          <w:szCs w:val="20"/>
        </w:rPr>
        <w:t xml:space="preserve"> </w:t>
      </w:r>
      <w:r w:rsidRPr="00020909">
        <w:rPr>
          <w:rFonts w:eastAsia="SimSun"/>
          <w:b w:val="0"/>
          <w:bCs w:val="0"/>
          <w:sz w:val="20"/>
          <w:szCs w:val="20"/>
        </w:rPr>
        <w:t xml:space="preserve">Because </w:t>
      </w:r>
      <w:r w:rsidR="00AB2DE9" w:rsidRPr="00020909">
        <w:rPr>
          <w:rFonts w:eastAsia="SimSun"/>
          <w:b w:val="0"/>
          <w:sz w:val="20"/>
          <w:szCs w:val="20"/>
        </w:rPr>
        <w:t>the Software or Derived Software Works</w:t>
      </w:r>
      <w:r w:rsidRPr="00020909">
        <w:rPr>
          <w:rFonts w:eastAsia="SimSun"/>
          <w:b w:val="0"/>
          <w:bCs w:val="0"/>
          <w:sz w:val="20"/>
          <w:szCs w:val="20"/>
        </w:rPr>
        <w:t xml:space="preserve"> </w:t>
      </w:r>
      <w:r w:rsidR="00AB2DE9" w:rsidRPr="00020909">
        <w:rPr>
          <w:rFonts w:eastAsia="SimSun"/>
          <w:b w:val="0"/>
          <w:bCs w:val="0"/>
          <w:sz w:val="20"/>
          <w:szCs w:val="20"/>
        </w:rPr>
        <w:t>are</w:t>
      </w:r>
      <w:r w:rsidRPr="00020909">
        <w:rPr>
          <w:rFonts w:eastAsia="SimSun"/>
          <w:b w:val="0"/>
          <w:bCs w:val="0"/>
          <w:sz w:val="20"/>
          <w:szCs w:val="20"/>
        </w:rPr>
        <w:t xml:space="preserve"> “as is,” we may not provide support services for it.</w:t>
      </w:r>
      <w:r w:rsidR="0002380F" w:rsidRPr="00020909">
        <w:rPr>
          <w:rFonts w:eastAsia="SimSun"/>
          <w:b w:val="0"/>
          <w:bCs w:val="0"/>
          <w:sz w:val="20"/>
          <w:szCs w:val="20"/>
        </w:rPr>
        <w:t xml:space="preserve"> </w:t>
      </w:r>
    </w:p>
    <w:p w:rsidR="0077091B" w:rsidRPr="00020909" w:rsidRDefault="0077091B" w:rsidP="0077091B">
      <w:pPr>
        <w:pStyle w:val="Heading1"/>
        <w:widowControl w:val="0"/>
        <w:rPr>
          <w:rFonts w:eastAsia="SimSun"/>
          <w:b w:val="0"/>
          <w:bCs w:val="0"/>
          <w:sz w:val="20"/>
          <w:szCs w:val="20"/>
        </w:rPr>
      </w:pPr>
      <w:r w:rsidRPr="00020909">
        <w:rPr>
          <w:rFonts w:eastAsia="SimSun"/>
          <w:caps/>
          <w:sz w:val="20"/>
          <w:szCs w:val="20"/>
        </w:rPr>
        <w:t>Entire Agreement.</w:t>
      </w:r>
      <w:r w:rsidRPr="00020909">
        <w:rPr>
          <w:rFonts w:eastAsia="SimSun"/>
          <w:b w:val="0"/>
          <w:bCs w:val="0"/>
          <w:sz w:val="20"/>
          <w:szCs w:val="20"/>
        </w:rPr>
        <w:t xml:space="preserve"> This agreement, and the terms for supplements, updates, Internet-based services and support services that you use, are the entire</w:t>
      </w:r>
      <w:r w:rsidR="00B0449D" w:rsidRPr="00020909">
        <w:rPr>
          <w:rFonts w:eastAsia="SimSun"/>
          <w:b w:val="0"/>
          <w:bCs w:val="0"/>
          <w:sz w:val="20"/>
          <w:szCs w:val="20"/>
        </w:rPr>
        <w:t xml:space="preserve"> agreement</w:t>
      </w:r>
      <w:r w:rsidRPr="00020909">
        <w:rPr>
          <w:rFonts w:eastAsia="SimSun"/>
          <w:b w:val="0"/>
          <w:bCs w:val="0"/>
          <w:sz w:val="20"/>
          <w:szCs w:val="20"/>
        </w:rPr>
        <w:t>.</w:t>
      </w:r>
    </w:p>
    <w:p w:rsidR="0077091B" w:rsidRPr="00020909" w:rsidRDefault="0077091B" w:rsidP="0077091B">
      <w:pPr>
        <w:pStyle w:val="Heading1"/>
        <w:widowControl w:val="0"/>
        <w:ind w:left="360" w:hanging="360"/>
        <w:rPr>
          <w:rFonts w:eastAsia="SimSun"/>
          <w:sz w:val="20"/>
          <w:szCs w:val="20"/>
        </w:rPr>
      </w:pPr>
      <w:r w:rsidRPr="00020909">
        <w:rPr>
          <w:rFonts w:eastAsia="SimSun"/>
          <w:caps/>
          <w:sz w:val="20"/>
          <w:szCs w:val="20"/>
        </w:rPr>
        <w:t>Applicable Law</w:t>
      </w:r>
      <w:r w:rsidRPr="00020909">
        <w:rPr>
          <w:rFonts w:eastAsia="SimSun"/>
          <w:sz w:val="20"/>
          <w:szCs w:val="20"/>
        </w:rPr>
        <w:t>.</w:t>
      </w:r>
    </w:p>
    <w:p w:rsidR="0077091B" w:rsidRPr="00020909" w:rsidRDefault="0077091B" w:rsidP="0077091B">
      <w:pPr>
        <w:pStyle w:val="Heading2"/>
        <w:widowControl w:val="0"/>
        <w:rPr>
          <w:rFonts w:eastAsia="SimSun"/>
          <w:sz w:val="20"/>
          <w:szCs w:val="20"/>
        </w:rPr>
      </w:pPr>
      <w:r w:rsidRPr="00020909">
        <w:rPr>
          <w:rFonts w:eastAsia="SimSun"/>
          <w:sz w:val="20"/>
          <w:szCs w:val="20"/>
        </w:rPr>
        <w:t>United States.</w:t>
      </w:r>
      <w:r w:rsidRPr="00020909">
        <w:rPr>
          <w:rFonts w:eastAsia="SimSun"/>
          <w:b w:val="0"/>
          <w:bCs w:val="0"/>
          <w:sz w:val="20"/>
          <w:szCs w:val="20"/>
        </w:rPr>
        <w:t xml:space="preserve"> If you acquired </w:t>
      </w:r>
      <w:r w:rsidR="00AB2DE9" w:rsidRPr="00020909">
        <w:rPr>
          <w:rFonts w:eastAsia="SimSun"/>
          <w:b w:val="0"/>
          <w:sz w:val="20"/>
          <w:szCs w:val="20"/>
        </w:rPr>
        <w:t xml:space="preserve">the Software or Derived Software Works </w:t>
      </w:r>
      <w:r w:rsidRPr="00020909">
        <w:rPr>
          <w:rFonts w:eastAsia="SimSun"/>
          <w:b w:val="0"/>
          <w:bCs w:val="0"/>
          <w:sz w:val="20"/>
          <w:szCs w:val="20"/>
        </w:rPr>
        <w:t>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rsidR="0077091B" w:rsidRPr="00020909" w:rsidRDefault="0077091B" w:rsidP="0077091B">
      <w:pPr>
        <w:pStyle w:val="Heading2"/>
        <w:widowControl w:val="0"/>
        <w:rPr>
          <w:rFonts w:eastAsia="SimSun"/>
          <w:sz w:val="20"/>
          <w:szCs w:val="20"/>
        </w:rPr>
      </w:pPr>
      <w:r w:rsidRPr="00020909">
        <w:rPr>
          <w:rFonts w:eastAsia="SimSun"/>
          <w:sz w:val="20"/>
          <w:szCs w:val="20"/>
        </w:rPr>
        <w:t>Outside the United States.</w:t>
      </w:r>
      <w:r w:rsidRPr="00020909">
        <w:rPr>
          <w:rFonts w:eastAsia="SimSun"/>
          <w:b w:val="0"/>
          <w:bCs w:val="0"/>
          <w:sz w:val="20"/>
          <w:szCs w:val="20"/>
        </w:rPr>
        <w:t xml:space="preserve"> If you acquired </w:t>
      </w:r>
      <w:r w:rsidR="00812DF3" w:rsidRPr="00020909">
        <w:rPr>
          <w:rFonts w:eastAsia="SimSun"/>
          <w:b w:val="0"/>
          <w:bCs w:val="0"/>
          <w:sz w:val="20"/>
          <w:szCs w:val="20"/>
        </w:rPr>
        <w:t>t</w:t>
      </w:r>
      <w:r w:rsidR="00812DF3" w:rsidRPr="00020909">
        <w:rPr>
          <w:rFonts w:eastAsia="SimSun"/>
          <w:b w:val="0"/>
          <w:sz w:val="20"/>
          <w:szCs w:val="20"/>
        </w:rPr>
        <w:t>he Software or Derived Software Works</w:t>
      </w:r>
      <w:r w:rsidRPr="00020909">
        <w:rPr>
          <w:rFonts w:eastAsia="SimSun"/>
          <w:b w:val="0"/>
          <w:bCs w:val="0"/>
          <w:sz w:val="20"/>
          <w:szCs w:val="20"/>
        </w:rPr>
        <w:t xml:space="preserve"> in any other country, the laws of that country apply.</w:t>
      </w:r>
    </w:p>
    <w:p w:rsidR="0077091B" w:rsidRPr="00020909" w:rsidRDefault="0077091B" w:rsidP="0077091B">
      <w:pPr>
        <w:pStyle w:val="Heading1"/>
        <w:widowControl w:val="0"/>
        <w:rPr>
          <w:rFonts w:eastAsia="SimSun"/>
          <w:caps/>
          <w:sz w:val="20"/>
          <w:szCs w:val="20"/>
        </w:rPr>
      </w:pPr>
      <w:r w:rsidRPr="00020909">
        <w:rPr>
          <w:rFonts w:eastAsia="SimSun"/>
          <w:caps/>
          <w:sz w:val="20"/>
          <w:szCs w:val="20"/>
        </w:rPr>
        <w:t>Legal Effect.</w:t>
      </w:r>
      <w:r w:rsidRPr="00020909">
        <w:rPr>
          <w:rFonts w:eastAsia="SimSun"/>
          <w:b w:val="0"/>
          <w:bCs w:val="0"/>
          <w:sz w:val="20"/>
          <w:szCs w:val="20"/>
        </w:rPr>
        <w:t xml:space="preserve"> This agreement describes certain legal rights. You may have other rights under the laws of your country. You may also have rights with respect to the party from whom you acquired </w:t>
      </w:r>
      <w:r w:rsidR="00AB2DE9" w:rsidRPr="00020909">
        <w:rPr>
          <w:rFonts w:eastAsia="SimSun"/>
          <w:b w:val="0"/>
          <w:sz w:val="20"/>
          <w:szCs w:val="20"/>
        </w:rPr>
        <w:t>the Software or Derived Software Works</w:t>
      </w:r>
      <w:r w:rsidRPr="00020909">
        <w:rPr>
          <w:rFonts w:eastAsia="SimSun"/>
          <w:b w:val="0"/>
          <w:bCs w:val="0"/>
          <w:sz w:val="20"/>
          <w:szCs w:val="20"/>
        </w:rPr>
        <w:t>. This agreement does not change your rights under the laws of your country if the laws of your country do not permit it to do so.</w:t>
      </w:r>
    </w:p>
    <w:p w:rsidR="0077091B" w:rsidRPr="00020909" w:rsidRDefault="0077091B" w:rsidP="0077091B">
      <w:pPr>
        <w:pStyle w:val="Heading1"/>
        <w:widowControl w:val="0"/>
        <w:rPr>
          <w:rFonts w:eastAsia="SimSun"/>
          <w:caps/>
          <w:sz w:val="20"/>
          <w:szCs w:val="20"/>
        </w:rPr>
      </w:pPr>
      <w:r w:rsidRPr="00020909">
        <w:rPr>
          <w:rFonts w:eastAsia="SimSun"/>
          <w:caps/>
          <w:sz w:val="20"/>
          <w:szCs w:val="20"/>
        </w:rPr>
        <w:t>Disclaimer of Warranty.</w:t>
      </w:r>
      <w:r w:rsidRPr="00020909">
        <w:rPr>
          <w:rFonts w:eastAsia="SimSun"/>
          <w:sz w:val="20"/>
          <w:szCs w:val="20"/>
        </w:rPr>
        <w:t xml:space="preserve"> </w:t>
      </w:r>
      <w:r w:rsidR="00AB2DE9" w:rsidRPr="00020909">
        <w:rPr>
          <w:rFonts w:eastAsia="SimSun"/>
          <w:sz w:val="20"/>
          <w:szCs w:val="20"/>
        </w:rPr>
        <w:t>The Software or Derived Software Works</w:t>
      </w:r>
      <w:r w:rsidR="00AB2DE9" w:rsidRPr="00020909">
        <w:rPr>
          <w:rFonts w:eastAsia="SimSun"/>
          <w:b w:val="0"/>
          <w:sz w:val="20"/>
          <w:szCs w:val="20"/>
        </w:rPr>
        <w:t xml:space="preserve"> </w:t>
      </w:r>
      <w:r w:rsidR="00AB2DE9" w:rsidRPr="00020909">
        <w:rPr>
          <w:rFonts w:eastAsia="SimSun"/>
          <w:sz w:val="20"/>
          <w:szCs w:val="20"/>
        </w:rPr>
        <w:t>are</w:t>
      </w:r>
      <w:r w:rsidRPr="00020909">
        <w:rPr>
          <w:rFonts w:eastAsia="SimSun"/>
          <w:sz w:val="20"/>
          <w:szCs w:val="20"/>
        </w:rPr>
        <w:t xml:space="preserve"> licensed “as-is.” You bear the risk of using it. Microsoft gives no express warranties, guarantees or conditions. You may have additional consumer rights under your local laws which this agreement cannot change. To the extent permitted under your local laws, Microsoft excludes the implied warranties of merchantability, fitness for a particular purpose and non-infringement.</w:t>
      </w:r>
    </w:p>
    <w:p w:rsidR="00B5371F" w:rsidRDefault="00B5371F" w:rsidP="00B5371F">
      <w:pPr>
        <w:pStyle w:val="Body1"/>
        <w:widowControl w:val="0"/>
        <w:rPr>
          <w:rFonts w:eastAsia="SimSun"/>
          <w:b/>
          <w:sz w:val="20"/>
          <w:szCs w:val="20"/>
        </w:rPr>
      </w:pPr>
      <w:r>
        <w:rPr>
          <w:rFonts w:eastAsia="SimSun"/>
          <w:b/>
          <w:sz w:val="20"/>
          <w:szCs w:val="20"/>
        </w:rPr>
        <w:t>FOR AUSTRALIA – You have statutory guarantees under the Australian Consumer Law and nothing in these terms is intended to affect those rights.</w:t>
      </w:r>
    </w:p>
    <w:p w:rsidR="0077091B" w:rsidRPr="00020909" w:rsidRDefault="0077091B" w:rsidP="0077091B">
      <w:pPr>
        <w:pStyle w:val="Heading1"/>
        <w:widowControl w:val="0"/>
        <w:ind w:left="360" w:hanging="360"/>
        <w:rPr>
          <w:rFonts w:eastAsia="SimSun"/>
          <w:caps/>
          <w:sz w:val="20"/>
          <w:szCs w:val="20"/>
        </w:rPr>
      </w:pPr>
      <w:r w:rsidRPr="00020909">
        <w:rPr>
          <w:rFonts w:eastAsia="SimSun"/>
          <w:caps/>
          <w:sz w:val="20"/>
          <w:szCs w:val="20"/>
        </w:rPr>
        <w:t xml:space="preserve">Limitation on and Exclusion of Remedies and Damages. </w:t>
      </w:r>
      <w:r w:rsidRPr="00020909">
        <w:rPr>
          <w:rFonts w:eastAsia="SimSun"/>
          <w:sz w:val="20"/>
          <w:szCs w:val="20"/>
        </w:rPr>
        <w:t>You can recover from Microsoft and its suppliers only direct damages up to U.S. $5.00. You cannot recover any other damages, including consequential, lost profits, special, indirect or incidental damages.</w:t>
      </w:r>
    </w:p>
    <w:p w:rsidR="0077091B" w:rsidRPr="00020909" w:rsidRDefault="0077091B" w:rsidP="0077091B">
      <w:pPr>
        <w:pStyle w:val="Body1"/>
        <w:widowControl w:val="0"/>
        <w:rPr>
          <w:rFonts w:eastAsia="SimSun"/>
          <w:sz w:val="20"/>
          <w:szCs w:val="20"/>
        </w:rPr>
      </w:pPr>
      <w:r w:rsidRPr="00020909">
        <w:rPr>
          <w:rFonts w:eastAsia="SimSun"/>
          <w:sz w:val="20"/>
          <w:szCs w:val="20"/>
        </w:rPr>
        <w:t>This limitation applies to</w:t>
      </w:r>
    </w:p>
    <w:p w:rsidR="0077091B" w:rsidRPr="00020909" w:rsidRDefault="0077091B" w:rsidP="0077091B">
      <w:pPr>
        <w:pStyle w:val="Bullet2"/>
        <w:widowControl w:val="0"/>
        <w:rPr>
          <w:rFonts w:eastAsia="SimSun"/>
          <w:sz w:val="20"/>
          <w:szCs w:val="20"/>
        </w:rPr>
      </w:pPr>
      <w:r w:rsidRPr="00020909">
        <w:rPr>
          <w:rFonts w:eastAsia="SimSun"/>
          <w:sz w:val="20"/>
          <w:szCs w:val="20"/>
        </w:rPr>
        <w:t xml:space="preserve">anything related to </w:t>
      </w:r>
      <w:r w:rsidR="00AB2DE9" w:rsidRPr="00020909">
        <w:rPr>
          <w:rFonts w:eastAsia="SimSun"/>
          <w:sz w:val="20"/>
          <w:szCs w:val="20"/>
        </w:rPr>
        <w:t>the Software or Derived Software Works</w:t>
      </w:r>
      <w:r w:rsidRPr="00020909">
        <w:rPr>
          <w:rFonts w:eastAsia="SimSun"/>
          <w:sz w:val="20"/>
          <w:szCs w:val="20"/>
        </w:rPr>
        <w:t>, s</w:t>
      </w:r>
      <w:r w:rsidR="00D30037" w:rsidRPr="00020909">
        <w:rPr>
          <w:rFonts w:eastAsia="SimSun"/>
          <w:sz w:val="20"/>
          <w:szCs w:val="20"/>
        </w:rPr>
        <w:t>ervices, content (including code</w:t>
      </w:r>
      <w:r w:rsidRPr="00020909">
        <w:rPr>
          <w:rFonts w:eastAsia="SimSun"/>
          <w:sz w:val="20"/>
          <w:szCs w:val="20"/>
        </w:rPr>
        <w:t>) on third party Internet sites, or third party programs; and</w:t>
      </w:r>
    </w:p>
    <w:p w:rsidR="0077091B" w:rsidRPr="00020909" w:rsidRDefault="0077091B" w:rsidP="0077091B">
      <w:pPr>
        <w:pStyle w:val="Bullet2"/>
        <w:widowControl w:val="0"/>
        <w:rPr>
          <w:rFonts w:eastAsia="SimSun"/>
          <w:sz w:val="20"/>
          <w:szCs w:val="20"/>
        </w:rPr>
      </w:pPr>
      <w:r w:rsidRPr="00020909">
        <w:rPr>
          <w:rFonts w:eastAsia="SimSun"/>
          <w:sz w:val="20"/>
          <w:szCs w:val="20"/>
        </w:rPr>
        <w:t>claims for breach of contract, breach of warranty, guarantee or condition, strict liability, negligence, or other tort to the extent permitted by applicable law.</w:t>
      </w:r>
    </w:p>
    <w:p w:rsidR="0077091B" w:rsidRPr="00020909" w:rsidRDefault="0077091B" w:rsidP="0077091B">
      <w:pPr>
        <w:widowControl w:val="0"/>
        <w:ind w:left="360"/>
        <w:rPr>
          <w:rFonts w:eastAsia="SimSun"/>
          <w:sz w:val="20"/>
          <w:szCs w:val="20"/>
        </w:rPr>
      </w:pPr>
      <w:r w:rsidRPr="00020909">
        <w:rPr>
          <w:rFonts w:eastAsia="SimSun"/>
          <w:sz w:val="20"/>
          <w:szCs w:val="20"/>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rsidR="0077091B" w:rsidRPr="00020909" w:rsidRDefault="0077091B" w:rsidP="0077091B">
      <w:pPr>
        <w:pStyle w:val="Body0Bold"/>
        <w:widowControl w:val="0"/>
        <w:spacing w:before="120" w:after="120"/>
        <w:rPr>
          <w:rFonts w:eastAsia="SimSun"/>
          <w:sz w:val="20"/>
          <w:szCs w:val="20"/>
        </w:rPr>
      </w:pPr>
      <w:r w:rsidRPr="00020909">
        <w:rPr>
          <w:rFonts w:eastAsia="SimSun"/>
          <w:sz w:val="20"/>
          <w:szCs w:val="20"/>
        </w:rPr>
        <w:t xml:space="preserve">Please note: As </w:t>
      </w:r>
      <w:r w:rsidR="00812DF3" w:rsidRPr="00020909">
        <w:rPr>
          <w:rFonts w:eastAsia="SimSun"/>
          <w:sz w:val="20"/>
          <w:szCs w:val="20"/>
        </w:rPr>
        <w:t>software covered under this license may be</w:t>
      </w:r>
      <w:r w:rsidRPr="00020909">
        <w:rPr>
          <w:rFonts w:eastAsia="SimSun"/>
          <w:sz w:val="20"/>
          <w:szCs w:val="20"/>
        </w:rPr>
        <w:t xml:space="preserve"> distributed in Quebec, Canada, some of the clauses in this agreement are provided below in French.</w:t>
      </w:r>
    </w:p>
    <w:p w:rsidR="0077091B" w:rsidRPr="00020909" w:rsidRDefault="0077091B" w:rsidP="0077091B">
      <w:pPr>
        <w:pStyle w:val="Body0Bold"/>
        <w:widowControl w:val="0"/>
        <w:spacing w:before="120" w:after="120"/>
        <w:rPr>
          <w:rFonts w:eastAsia="SimSun"/>
          <w:sz w:val="20"/>
          <w:szCs w:val="20"/>
        </w:rPr>
      </w:pPr>
      <w:r w:rsidRPr="00020909">
        <w:rPr>
          <w:rFonts w:eastAsia="SimSun"/>
          <w:sz w:val="20"/>
          <w:szCs w:val="20"/>
        </w:rPr>
        <w:t xml:space="preserve">Remarque : Ce logiciel étant distribué au Québec, Canada, certaines des clauses dans ce </w:t>
      </w:r>
      <w:r w:rsidRPr="00020909">
        <w:rPr>
          <w:rFonts w:eastAsia="SimSun"/>
          <w:sz w:val="20"/>
          <w:szCs w:val="20"/>
        </w:rPr>
        <w:lastRenderedPageBreak/>
        <w:t>contrat sont fournies ci-dessous en français.</w:t>
      </w:r>
    </w:p>
    <w:p w:rsidR="0077091B" w:rsidRPr="00020909" w:rsidRDefault="0077091B" w:rsidP="0077091B">
      <w:pPr>
        <w:pStyle w:val="Body0"/>
        <w:widowControl w:val="0"/>
        <w:spacing w:before="120" w:after="120"/>
        <w:rPr>
          <w:rFonts w:eastAsia="SimSun"/>
          <w:sz w:val="20"/>
          <w:szCs w:val="20"/>
        </w:rPr>
      </w:pPr>
      <w:r w:rsidRPr="00020909">
        <w:rPr>
          <w:rFonts w:eastAsia="SimSun"/>
          <w:b/>
          <w:bCs/>
          <w:sz w:val="20"/>
          <w:szCs w:val="20"/>
        </w:rPr>
        <w:t>EXONÉRATION DE GARANTIE.</w:t>
      </w:r>
      <w:r w:rsidRPr="00020909">
        <w:rPr>
          <w:rFonts w:eastAsia="SimSun"/>
          <w:sz w:val="20"/>
          <w:szCs w:val="20"/>
        </w:rPr>
        <w:t xml:space="preserve"> Le logiciel visé par une licence est offert « tel quel ». Toute utilisation de ce logiciel est à votre seule risque et péril. Microsoft n’accorde aucune autre garantie expresse. Vous pouvez bénéficier de droits additionnels en vertu du droit local sur la protection des consommateurs, que ce contrat ne peut modifier. La ou elles sont permises par le droit locale, les garanties implicites de qualité marchande, d’adéquation à un usage particulier et d’absence de contrefaçon sont exclues.</w:t>
      </w:r>
    </w:p>
    <w:p w:rsidR="0077091B" w:rsidRPr="00020909" w:rsidRDefault="0077091B" w:rsidP="0077091B">
      <w:pPr>
        <w:pStyle w:val="Body0"/>
        <w:widowControl w:val="0"/>
        <w:spacing w:before="120" w:after="120"/>
        <w:rPr>
          <w:rFonts w:eastAsia="SimSun"/>
          <w:sz w:val="20"/>
          <w:szCs w:val="20"/>
        </w:rPr>
      </w:pPr>
      <w:r w:rsidRPr="00020909">
        <w:rPr>
          <w:rFonts w:eastAsia="SimSun"/>
          <w:b/>
          <w:bCs/>
          <w:sz w:val="20"/>
          <w:szCs w:val="20"/>
        </w:rPr>
        <w:t>LIMITATION DES DOMMAGES-INTÉRÊTS ET EXCLUSION DE RESPONSABILITÉ POUR LES DOMMAGES.</w:t>
      </w:r>
      <w:r w:rsidRPr="00020909">
        <w:rPr>
          <w:rFonts w:eastAsia="SimSun"/>
          <w:sz w:val="20"/>
          <w:szCs w:val="20"/>
        </w:rPr>
        <w:t xml:space="preserve">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rsidR="0077091B" w:rsidRPr="00020909" w:rsidRDefault="0077091B" w:rsidP="0077091B">
      <w:pPr>
        <w:pStyle w:val="Body0"/>
        <w:widowControl w:val="0"/>
        <w:spacing w:before="120" w:after="120"/>
        <w:rPr>
          <w:rFonts w:eastAsia="SimSun"/>
          <w:sz w:val="20"/>
          <w:szCs w:val="20"/>
        </w:rPr>
      </w:pPr>
      <w:r w:rsidRPr="00020909">
        <w:rPr>
          <w:rFonts w:eastAsia="SimSun"/>
          <w:sz w:val="20"/>
          <w:szCs w:val="20"/>
        </w:rPr>
        <w:t>Cette limitation concerne :</w:t>
      </w:r>
    </w:p>
    <w:p w:rsidR="0077091B" w:rsidRPr="00020909" w:rsidRDefault="0077091B" w:rsidP="0077091B">
      <w:pPr>
        <w:pStyle w:val="Bullet2"/>
        <w:widowControl w:val="0"/>
        <w:tabs>
          <w:tab w:val="clear" w:pos="720"/>
          <w:tab w:val="num" w:pos="360"/>
        </w:tabs>
        <w:ind w:left="360" w:hanging="360"/>
        <w:rPr>
          <w:rFonts w:eastAsia="SimSun"/>
          <w:sz w:val="20"/>
          <w:szCs w:val="20"/>
        </w:rPr>
      </w:pPr>
      <w:r w:rsidRPr="00020909">
        <w:rPr>
          <w:rFonts w:eastAsia="SimSun"/>
          <w:sz w:val="20"/>
          <w:szCs w:val="20"/>
        </w:rPr>
        <w:t>tout ce qui est relié au logiciel, aux services ou au contenu (y compris le code) figurant sur des sites Internet tiers ou dans des programmes tiers ; et</w:t>
      </w:r>
    </w:p>
    <w:p w:rsidR="0077091B" w:rsidRPr="00020909" w:rsidRDefault="0077091B" w:rsidP="0077091B">
      <w:pPr>
        <w:pStyle w:val="Bullet2"/>
        <w:widowControl w:val="0"/>
        <w:tabs>
          <w:tab w:val="clear" w:pos="720"/>
          <w:tab w:val="num" w:pos="360"/>
        </w:tabs>
        <w:ind w:left="360" w:hanging="360"/>
        <w:rPr>
          <w:rFonts w:eastAsia="SimSun"/>
          <w:sz w:val="20"/>
          <w:szCs w:val="20"/>
        </w:rPr>
      </w:pPr>
      <w:r w:rsidRPr="00020909">
        <w:rPr>
          <w:rFonts w:eastAsia="SimSun"/>
          <w:sz w:val="20"/>
          <w:szCs w:val="20"/>
        </w:rPr>
        <w:t>les réclamations au titre de violation de contrat ou de garantie, ou au titre de responsabilité stricte, de négligence ou d’une autre faute dans la limite autorisée par la loi en vigueur.</w:t>
      </w:r>
    </w:p>
    <w:p w:rsidR="0077091B" w:rsidRPr="00020909" w:rsidRDefault="0077091B" w:rsidP="0077091B">
      <w:pPr>
        <w:pStyle w:val="Body0"/>
        <w:widowControl w:val="0"/>
        <w:spacing w:before="120" w:after="120"/>
        <w:rPr>
          <w:rFonts w:eastAsia="SimSun"/>
          <w:sz w:val="20"/>
          <w:szCs w:val="20"/>
        </w:rPr>
      </w:pPr>
      <w:r w:rsidRPr="00020909">
        <w:rPr>
          <w:rFonts w:eastAsia="SimSun"/>
          <w:sz w:val="20"/>
          <w:szCs w:val="20"/>
        </w:rPr>
        <w:t>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t>
      </w:r>
    </w:p>
    <w:p w:rsidR="00571F0A" w:rsidRPr="00020909" w:rsidRDefault="0077091B" w:rsidP="00F072E3">
      <w:pPr>
        <w:pStyle w:val="Body0"/>
        <w:widowControl w:val="0"/>
        <w:spacing w:before="120" w:after="120"/>
        <w:rPr>
          <w:rFonts w:eastAsia="SimSun"/>
          <w:b/>
          <w:bCs/>
          <w:sz w:val="20"/>
          <w:szCs w:val="20"/>
          <w:lang w:val="fr-FR"/>
        </w:rPr>
      </w:pPr>
      <w:r w:rsidRPr="00020909">
        <w:rPr>
          <w:rFonts w:eastAsia="SimSun"/>
          <w:b/>
          <w:bCs/>
          <w:sz w:val="20"/>
          <w:szCs w:val="20"/>
        </w:rPr>
        <w:t>EFFET JURIDIQUE.</w:t>
      </w:r>
      <w:r w:rsidRPr="00020909">
        <w:rPr>
          <w:rFonts w:eastAsia="SimSun"/>
          <w:sz w:val="20"/>
          <w:szCs w:val="20"/>
        </w:rPr>
        <w:t xml:space="preserve"> Le présent contrat décrit certains droits juridiques. Vous pourriez avoir d’autres droits prévus par les lois de votre pays. </w:t>
      </w:r>
      <w:r w:rsidRPr="00020909">
        <w:rPr>
          <w:rFonts w:eastAsia="SimSun"/>
          <w:sz w:val="20"/>
          <w:szCs w:val="20"/>
          <w:lang w:val="fr-FR"/>
        </w:rPr>
        <w:t>Le présent contrat ne modifie pas les droits que vous confèrent les lois de votre pays si celles-ci ne le permettent pas.</w:t>
      </w:r>
    </w:p>
    <w:sectPr w:rsidR="00571F0A" w:rsidRPr="00020909" w:rsidSect="004D04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210" w:rsidRDefault="00987210" w:rsidP="003D22E1">
      <w:pPr>
        <w:spacing w:before="0" w:after="0"/>
      </w:pPr>
      <w:r>
        <w:separator/>
      </w:r>
    </w:p>
  </w:endnote>
  <w:endnote w:type="continuationSeparator" w:id="0">
    <w:p w:rsidR="00987210" w:rsidRDefault="00987210" w:rsidP="003D22E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Arial"/>
    <w:panose1 w:val="020B0603020202020204"/>
    <w:charset w:val="00"/>
    <w:family w:val="swiss"/>
    <w:pitch w:val="variable"/>
    <w:sig w:usb0="00000287" w:usb1="00000000" w:usb2="00000000" w:usb3="00000000" w:csb0="0000009F" w:csb1="00000000"/>
  </w:font>
  <w:font w:name="Tahoma">
    <w:altName w:val="?l?r ??u!??I"/>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210" w:rsidRDefault="00987210" w:rsidP="003D22E1">
      <w:pPr>
        <w:spacing w:before="0" w:after="0"/>
      </w:pPr>
      <w:r>
        <w:separator/>
      </w:r>
    </w:p>
  </w:footnote>
  <w:footnote w:type="continuationSeparator" w:id="0">
    <w:p w:rsidR="00987210" w:rsidRDefault="00987210" w:rsidP="003D22E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5471F"/>
    <w:multiLevelType w:val="hybridMultilevel"/>
    <w:tmpl w:val="6F4E90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5307AE4"/>
    <w:multiLevelType w:val="hybridMultilevel"/>
    <w:tmpl w:val="6DA6E094"/>
    <w:lvl w:ilvl="0" w:tplc="35B84E00">
      <w:start w:val="1"/>
      <w:numFmt w:val="bullet"/>
      <w:lvlText w:val=""/>
      <w:lvlJc w:val="left"/>
      <w:pPr>
        <w:ind w:left="717" w:hanging="360"/>
      </w:pPr>
      <w:rPr>
        <w:rFonts w:ascii="Symbol" w:hAnsi="Symbol" w:hint="default"/>
        <w:color w:val="auto"/>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2">
    <w:nsid w:val="17C52789"/>
    <w:multiLevelType w:val="multilevel"/>
    <w:tmpl w:val="72F23940"/>
    <w:lvl w:ilvl="0">
      <w:start w:val="1"/>
      <w:numFmt w:val="decimal"/>
      <w:lvlText w:val="%1."/>
      <w:lvlJc w:val="left"/>
      <w:pPr>
        <w:tabs>
          <w:tab w:val="num" w:pos="717"/>
        </w:tabs>
        <w:ind w:left="714" w:hanging="357"/>
      </w:pPr>
      <w:rPr>
        <w:rFonts w:ascii="Trebuchet MS" w:hAnsi="Trebuchet MS" w:cs="Trebuchet MS" w:hint="default"/>
        <w:b/>
        <w:bCs/>
        <w:i w:val="0"/>
        <w:iCs w:val="0"/>
        <w:sz w:val="20"/>
        <w:szCs w:val="20"/>
      </w:rPr>
    </w:lvl>
    <w:lvl w:ilvl="1">
      <w:start w:val="1"/>
      <w:numFmt w:val="lowerLetter"/>
      <w:lvlText w:val="%2."/>
      <w:lvlJc w:val="left"/>
      <w:pPr>
        <w:tabs>
          <w:tab w:val="num" w:pos="1077"/>
        </w:tabs>
        <w:ind w:left="1077"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797"/>
        </w:tabs>
        <w:ind w:left="1434" w:hanging="357"/>
      </w:pPr>
      <w:rPr>
        <w:rFonts w:ascii="Tahoma" w:hAnsi="Tahoma" w:cs="Tahoma" w:hint="default"/>
        <w:b/>
        <w:bCs/>
        <w:i w:val="0"/>
        <w:iCs w:val="0"/>
        <w:sz w:val="20"/>
        <w:szCs w:val="20"/>
      </w:rPr>
    </w:lvl>
    <w:lvl w:ilvl="3">
      <w:start w:val="1"/>
      <w:numFmt w:val="upperLetter"/>
      <w:lvlText w:val="%4."/>
      <w:lvlJc w:val="left"/>
      <w:pPr>
        <w:tabs>
          <w:tab w:val="num" w:pos="1794"/>
        </w:tabs>
        <w:ind w:left="1792"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2"/>
        </w:tabs>
        <w:ind w:left="2149"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09"/>
        </w:tabs>
        <w:ind w:left="2506"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6"/>
        </w:tabs>
        <w:ind w:left="2863" w:hanging="357"/>
      </w:pPr>
      <w:rPr>
        <w:rFonts w:ascii="Trebuchet MS" w:hAnsi="Trebuchet MS" w:cs="Trebuchet MS" w:hint="default"/>
        <w:b w:val="0"/>
        <w:bCs w:val="0"/>
        <w:i w:val="0"/>
        <w:iCs w:val="0"/>
        <w:sz w:val="20"/>
        <w:szCs w:val="20"/>
      </w:rPr>
    </w:lvl>
    <w:lvl w:ilvl="7">
      <w:start w:val="1"/>
      <w:numFmt w:val="none"/>
      <w:lvlText w:val="i."/>
      <w:lvlJc w:val="left"/>
      <w:pPr>
        <w:tabs>
          <w:tab w:val="num" w:pos="3223"/>
        </w:tabs>
        <w:ind w:left="3220" w:hanging="357"/>
      </w:pPr>
      <w:rPr>
        <w:rFonts w:ascii="Trebuchet MS" w:hAnsi="Trebuchet MS" w:cs="Trebuchet MS" w:hint="default"/>
        <w:b w:val="0"/>
        <w:bCs w:val="0"/>
        <w:i w:val="0"/>
        <w:iCs w:val="0"/>
        <w:sz w:val="20"/>
        <w:szCs w:val="20"/>
      </w:rPr>
    </w:lvl>
    <w:lvl w:ilvl="8">
      <w:start w:val="1"/>
      <w:numFmt w:val="none"/>
      <w:lvlText w:val="A."/>
      <w:lvlJc w:val="left"/>
      <w:pPr>
        <w:tabs>
          <w:tab w:val="num" w:pos="3580"/>
        </w:tabs>
        <w:ind w:left="3578" w:hanging="358"/>
      </w:pPr>
      <w:rPr>
        <w:rFonts w:ascii="Trebuchet MS" w:hAnsi="Trebuchet MS" w:cs="Trebuchet MS" w:hint="default"/>
        <w:b w:val="0"/>
        <w:bCs w:val="0"/>
        <w:i w:val="0"/>
        <w:iCs w:val="0"/>
        <w:sz w:val="20"/>
        <w:szCs w:val="20"/>
      </w:rPr>
    </w:lvl>
  </w:abstractNum>
  <w:abstractNum w:abstractNumId="3">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CD51C57"/>
    <w:multiLevelType w:val="multilevel"/>
    <w:tmpl w:val="0DBC5E34"/>
    <w:lvl w:ilvl="0">
      <w:start w:val="1"/>
      <w:numFmt w:val="decimal"/>
      <w:pStyle w:val="Heading1"/>
      <w:lvlText w:val="%1."/>
      <w:lvlJc w:val="left"/>
      <w:pPr>
        <w:tabs>
          <w:tab w:val="num" w:pos="360"/>
        </w:tabs>
        <w:ind w:left="357" w:hanging="357"/>
      </w:pPr>
      <w:rPr>
        <w:rFonts w:ascii="Tahoma" w:hAnsi="Tahoma" w:cs="Tahoma" w:hint="default"/>
        <w:b/>
        <w:bCs/>
        <w:i w:val="0"/>
        <w:iCs w:val="0"/>
        <w:color w:val="auto"/>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bullet"/>
      <w:pStyle w:val="Heading3"/>
      <w:lvlText w:val=""/>
      <w:lvlJc w:val="left"/>
      <w:pPr>
        <w:tabs>
          <w:tab w:val="num" w:pos="1440"/>
        </w:tabs>
        <w:ind w:left="1077" w:hanging="357"/>
      </w:pPr>
      <w:rPr>
        <w:rFonts w:ascii="Symbol" w:hAnsi="Symbol"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5">
    <w:nsid w:val="3E620607"/>
    <w:multiLevelType w:val="hybridMultilevel"/>
    <w:tmpl w:val="309AF864"/>
    <w:lvl w:ilvl="0" w:tplc="E20A5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611397D"/>
    <w:multiLevelType w:val="hybridMultilevel"/>
    <w:tmpl w:val="AD400B34"/>
    <w:lvl w:ilvl="0" w:tplc="04090019">
      <w:start w:val="1"/>
      <w:numFmt w:val="lowerLetter"/>
      <w:lvlText w:val="%1."/>
      <w:lvlJc w:val="lef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7">
    <w:nsid w:val="5CF4435A"/>
    <w:multiLevelType w:val="hybridMultilevel"/>
    <w:tmpl w:val="48125758"/>
    <w:lvl w:ilvl="0" w:tplc="FFFFFFFF">
      <w:start w:val="1"/>
      <w:numFmt w:val="bullet"/>
      <w:pStyle w:val="Bullet4"/>
      <w:lvlText w:val=""/>
      <w:lvlJc w:val="left"/>
      <w:pPr>
        <w:tabs>
          <w:tab w:val="num" w:pos="1437"/>
        </w:tabs>
        <w:ind w:left="1435" w:hanging="358"/>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
    <w:nsid w:val="6E2C692F"/>
    <w:multiLevelType w:val="hybridMultilevel"/>
    <w:tmpl w:val="5144F806"/>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7B9137BC"/>
    <w:multiLevelType w:val="multilevel"/>
    <w:tmpl w:val="72F23940"/>
    <w:lvl w:ilvl="0">
      <w:start w:val="1"/>
      <w:numFmt w:val="decimal"/>
      <w:lvlText w:val="%1."/>
      <w:lvlJc w:val="left"/>
      <w:pPr>
        <w:tabs>
          <w:tab w:val="num" w:pos="1080"/>
        </w:tabs>
        <w:ind w:left="1077" w:hanging="357"/>
      </w:pPr>
      <w:rPr>
        <w:rFonts w:ascii="Trebuchet MS" w:hAnsi="Trebuchet MS" w:cs="Trebuchet MS" w:hint="default"/>
        <w:b/>
        <w:bCs/>
        <w:i w:val="0"/>
        <w:iCs w:val="0"/>
        <w:sz w:val="20"/>
        <w:szCs w:val="20"/>
      </w:rPr>
    </w:lvl>
    <w:lvl w:ilvl="1">
      <w:start w:val="1"/>
      <w:numFmt w:val="lowerLetter"/>
      <w:lvlText w:val="%2."/>
      <w:lvlJc w:val="left"/>
      <w:pPr>
        <w:tabs>
          <w:tab w:val="num" w:pos="1440"/>
        </w:tabs>
        <w:ind w:left="1440" w:hanging="363"/>
      </w:pPr>
      <w:rPr>
        <w:rFonts w:ascii="Trebuchet MS" w:hAnsi="Trebuchet MS" w:cs="Trebuchet MS" w:hint="default"/>
        <w:b/>
        <w:bCs/>
        <w:i w:val="0"/>
        <w:iCs w:val="0"/>
        <w:sz w:val="20"/>
        <w:szCs w:val="20"/>
      </w:rPr>
    </w:lvl>
    <w:lvl w:ilvl="2">
      <w:start w:val="1"/>
      <w:numFmt w:val="lowerRoman"/>
      <w:lvlText w:val="%3."/>
      <w:lvlJc w:val="left"/>
      <w:pPr>
        <w:tabs>
          <w:tab w:val="num" w:pos="2160"/>
        </w:tabs>
        <w:ind w:left="1797" w:hanging="357"/>
      </w:pPr>
      <w:rPr>
        <w:rFonts w:ascii="Tahoma" w:hAnsi="Tahoma" w:cs="Tahoma" w:hint="default"/>
        <w:b/>
        <w:bCs/>
        <w:i w:val="0"/>
        <w:iCs w:val="0"/>
        <w:sz w:val="20"/>
        <w:szCs w:val="20"/>
      </w:rPr>
    </w:lvl>
    <w:lvl w:ilvl="3">
      <w:start w:val="1"/>
      <w:numFmt w:val="upperLetter"/>
      <w:lvlText w:val="%4."/>
      <w:lvlJc w:val="left"/>
      <w:pPr>
        <w:tabs>
          <w:tab w:val="num" w:pos="2157"/>
        </w:tabs>
        <w:ind w:left="215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875"/>
        </w:tabs>
        <w:ind w:left="251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872"/>
        </w:tabs>
        <w:ind w:left="286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3229"/>
        </w:tabs>
        <w:ind w:left="3226" w:hanging="357"/>
      </w:pPr>
      <w:rPr>
        <w:rFonts w:ascii="Trebuchet MS" w:hAnsi="Trebuchet MS" w:cs="Trebuchet MS" w:hint="default"/>
        <w:b w:val="0"/>
        <w:bCs w:val="0"/>
        <w:i w:val="0"/>
        <w:iCs w:val="0"/>
        <w:sz w:val="20"/>
        <w:szCs w:val="20"/>
      </w:rPr>
    </w:lvl>
    <w:lvl w:ilvl="7">
      <w:start w:val="1"/>
      <w:numFmt w:val="none"/>
      <w:lvlText w:val="i."/>
      <w:lvlJc w:val="left"/>
      <w:pPr>
        <w:tabs>
          <w:tab w:val="num" w:pos="3586"/>
        </w:tabs>
        <w:ind w:left="3583" w:hanging="357"/>
      </w:pPr>
      <w:rPr>
        <w:rFonts w:ascii="Trebuchet MS" w:hAnsi="Trebuchet MS" w:cs="Trebuchet MS" w:hint="default"/>
        <w:b w:val="0"/>
        <w:bCs w:val="0"/>
        <w:i w:val="0"/>
        <w:iCs w:val="0"/>
        <w:sz w:val="20"/>
        <w:szCs w:val="20"/>
      </w:rPr>
    </w:lvl>
    <w:lvl w:ilvl="8">
      <w:start w:val="1"/>
      <w:numFmt w:val="none"/>
      <w:lvlText w:val="A."/>
      <w:lvlJc w:val="left"/>
      <w:pPr>
        <w:tabs>
          <w:tab w:val="num" w:pos="3943"/>
        </w:tabs>
        <w:ind w:left="3941" w:hanging="358"/>
      </w:pPr>
      <w:rPr>
        <w:rFonts w:ascii="Trebuchet MS" w:hAnsi="Trebuchet MS" w:cs="Trebuchet MS" w:hint="default"/>
        <w:b w:val="0"/>
        <w:bCs w:val="0"/>
        <w:i w:val="0"/>
        <w:iCs w:val="0"/>
        <w:sz w:val="20"/>
        <w:szCs w:val="20"/>
      </w:rPr>
    </w:lvl>
  </w:abstractNum>
  <w:abstractNum w:abstractNumId="10">
    <w:nsid w:val="7D963711"/>
    <w:multiLevelType w:val="hybridMultilevel"/>
    <w:tmpl w:val="990017DE"/>
    <w:lvl w:ilvl="0" w:tplc="57FCE2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8"/>
  </w:num>
  <w:num w:numId="4">
    <w:abstractNumId w:val="2"/>
  </w:num>
  <w:num w:numId="5">
    <w:abstractNumId w:val="4"/>
  </w:num>
  <w:num w:numId="6">
    <w:abstractNumId w:val="1"/>
  </w:num>
  <w:num w:numId="7">
    <w:abstractNumId w:val="0"/>
  </w:num>
  <w:num w:numId="8">
    <w:abstractNumId w:val="6"/>
  </w:num>
  <w:num w:numId="9">
    <w:abstractNumId w:val="9"/>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91B"/>
    <w:rsid w:val="00004EAC"/>
    <w:rsid w:val="00020909"/>
    <w:rsid w:val="0002380F"/>
    <w:rsid w:val="000415A4"/>
    <w:rsid w:val="000976EE"/>
    <w:rsid w:val="000E359B"/>
    <w:rsid w:val="000E3CC2"/>
    <w:rsid w:val="00123266"/>
    <w:rsid w:val="00123A44"/>
    <w:rsid w:val="00132927"/>
    <w:rsid w:val="001331CE"/>
    <w:rsid w:val="00150B1A"/>
    <w:rsid w:val="001629C1"/>
    <w:rsid w:val="00164585"/>
    <w:rsid w:val="001B16FF"/>
    <w:rsid w:val="001C418D"/>
    <w:rsid w:val="001D32C0"/>
    <w:rsid w:val="001E78CE"/>
    <w:rsid w:val="001F2FC9"/>
    <w:rsid w:val="002672F8"/>
    <w:rsid w:val="002A45DC"/>
    <w:rsid w:val="002B1B46"/>
    <w:rsid w:val="0030616F"/>
    <w:rsid w:val="00306DD8"/>
    <w:rsid w:val="00310094"/>
    <w:rsid w:val="00314D94"/>
    <w:rsid w:val="00386028"/>
    <w:rsid w:val="003D22E1"/>
    <w:rsid w:val="003F0161"/>
    <w:rsid w:val="003F2792"/>
    <w:rsid w:val="003F4809"/>
    <w:rsid w:val="00493D27"/>
    <w:rsid w:val="004D0475"/>
    <w:rsid w:val="004E784F"/>
    <w:rsid w:val="00536ADA"/>
    <w:rsid w:val="00550A42"/>
    <w:rsid w:val="00565D76"/>
    <w:rsid w:val="00566A89"/>
    <w:rsid w:val="00571F0A"/>
    <w:rsid w:val="005B5C7A"/>
    <w:rsid w:val="005C3735"/>
    <w:rsid w:val="005C41C8"/>
    <w:rsid w:val="006004B2"/>
    <w:rsid w:val="0062116D"/>
    <w:rsid w:val="006621B7"/>
    <w:rsid w:val="006B307B"/>
    <w:rsid w:val="006B375B"/>
    <w:rsid w:val="006B4126"/>
    <w:rsid w:val="006C69A7"/>
    <w:rsid w:val="006D1035"/>
    <w:rsid w:val="006D47D6"/>
    <w:rsid w:val="006E5314"/>
    <w:rsid w:val="006F1638"/>
    <w:rsid w:val="00747477"/>
    <w:rsid w:val="007670B3"/>
    <w:rsid w:val="0077091B"/>
    <w:rsid w:val="00777350"/>
    <w:rsid w:val="007D2D15"/>
    <w:rsid w:val="008011D2"/>
    <w:rsid w:val="008117A5"/>
    <w:rsid w:val="00812DF3"/>
    <w:rsid w:val="00822518"/>
    <w:rsid w:val="008324BE"/>
    <w:rsid w:val="00832596"/>
    <w:rsid w:val="00853804"/>
    <w:rsid w:val="008E6B0B"/>
    <w:rsid w:val="00901BCE"/>
    <w:rsid w:val="0094215E"/>
    <w:rsid w:val="00947736"/>
    <w:rsid w:val="009604A8"/>
    <w:rsid w:val="00982666"/>
    <w:rsid w:val="00987210"/>
    <w:rsid w:val="00996611"/>
    <w:rsid w:val="009C5255"/>
    <w:rsid w:val="009D4522"/>
    <w:rsid w:val="009F16E5"/>
    <w:rsid w:val="009F1C28"/>
    <w:rsid w:val="00A027D7"/>
    <w:rsid w:val="00A232F7"/>
    <w:rsid w:val="00A31522"/>
    <w:rsid w:val="00A5004B"/>
    <w:rsid w:val="00A559BC"/>
    <w:rsid w:val="00A60F78"/>
    <w:rsid w:val="00A81D38"/>
    <w:rsid w:val="00A81F50"/>
    <w:rsid w:val="00AA09B9"/>
    <w:rsid w:val="00AB2DE9"/>
    <w:rsid w:val="00AC1283"/>
    <w:rsid w:val="00AD76CF"/>
    <w:rsid w:val="00B0449D"/>
    <w:rsid w:val="00B11D3A"/>
    <w:rsid w:val="00B23174"/>
    <w:rsid w:val="00B23989"/>
    <w:rsid w:val="00B247E6"/>
    <w:rsid w:val="00B5371F"/>
    <w:rsid w:val="00B64C9E"/>
    <w:rsid w:val="00B76DCC"/>
    <w:rsid w:val="00B92AAE"/>
    <w:rsid w:val="00BA0895"/>
    <w:rsid w:val="00C01816"/>
    <w:rsid w:val="00C20846"/>
    <w:rsid w:val="00C34FC8"/>
    <w:rsid w:val="00C72B1C"/>
    <w:rsid w:val="00CF1E9F"/>
    <w:rsid w:val="00D042F0"/>
    <w:rsid w:val="00D30037"/>
    <w:rsid w:val="00D54E7D"/>
    <w:rsid w:val="00D67551"/>
    <w:rsid w:val="00D71286"/>
    <w:rsid w:val="00D722DA"/>
    <w:rsid w:val="00D76989"/>
    <w:rsid w:val="00DC3228"/>
    <w:rsid w:val="00E13D65"/>
    <w:rsid w:val="00E2179F"/>
    <w:rsid w:val="00E27ED3"/>
    <w:rsid w:val="00E56453"/>
    <w:rsid w:val="00E730F1"/>
    <w:rsid w:val="00E85753"/>
    <w:rsid w:val="00E85B0C"/>
    <w:rsid w:val="00E93B15"/>
    <w:rsid w:val="00EA195B"/>
    <w:rsid w:val="00EA760A"/>
    <w:rsid w:val="00EB15A4"/>
    <w:rsid w:val="00ED034D"/>
    <w:rsid w:val="00F072E3"/>
    <w:rsid w:val="00F15F1A"/>
    <w:rsid w:val="00F27193"/>
    <w:rsid w:val="00F551C5"/>
    <w:rsid w:val="00F602ED"/>
    <w:rsid w:val="00F62082"/>
    <w:rsid w:val="00F77111"/>
    <w:rsid w:val="00FA7002"/>
    <w:rsid w:val="00FC30B0"/>
    <w:rsid w:val="00FD1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7091B"/>
    <w:pPr>
      <w:spacing w:before="120" w:after="120" w:line="240" w:lineRule="auto"/>
    </w:pPr>
    <w:rPr>
      <w:rFonts w:ascii="Tahoma" w:eastAsia="MS Mincho" w:hAnsi="Tahoma" w:cs="Tahoma"/>
      <w:sz w:val="19"/>
      <w:szCs w:val="19"/>
    </w:rPr>
  </w:style>
  <w:style w:type="paragraph" w:styleId="Heading1">
    <w:name w:val="heading 1"/>
    <w:basedOn w:val="Normal"/>
    <w:link w:val="Heading1Char"/>
    <w:uiPriority w:val="99"/>
    <w:qFormat/>
    <w:rsid w:val="0077091B"/>
    <w:pPr>
      <w:numPr>
        <w:numId w:val="5"/>
      </w:numPr>
      <w:outlineLvl w:val="0"/>
    </w:pPr>
    <w:rPr>
      <w:b/>
      <w:bCs/>
    </w:rPr>
  </w:style>
  <w:style w:type="paragraph" w:styleId="Heading2">
    <w:name w:val="heading 2"/>
    <w:basedOn w:val="Normal"/>
    <w:link w:val="Heading2Char"/>
    <w:uiPriority w:val="99"/>
    <w:qFormat/>
    <w:rsid w:val="0077091B"/>
    <w:pPr>
      <w:numPr>
        <w:ilvl w:val="1"/>
        <w:numId w:val="5"/>
      </w:numPr>
      <w:outlineLvl w:val="1"/>
    </w:pPr>
    <w:rPr>
      <w:b/>
      <w:bCs/>
    </w:rPr>
  </w:style>
  <w:style w:type="paragraph" w:styleId="Heading3">
    <w:name w:val="heading 3"/>
    <w:basedOn w:val="Normal"/>
    <w:link w:val="Heading3Char"/>
    <w:uiPriority w:val="99"/>
    <w:qFormat/>
    <w:rsid w:val="0077091B"/>
    <w:pPr>
      <w:numPr>
        <w:ilvl w:val="2"/>
        <w:numId w:val="5"/>
      </w:numPr>
      <w:tabs>
        <w:tab w:val="left" w:pos="1077"/>
      </w:tabs>
      <w:outlineLvl w:val="2"/>
    </w:pPr>
  </w:style>
  <w:style w:type="paragraph" w:styleId="Heading4">
    <w:name w:val="heading 4"/>
    <w:basedOn w:val="Normal"/>
    <w:link w:val="Heading4Char"/>
    <w:uiPriority w:val="99"/>
    <w:qFormat/>
    <w:rsid w:val="0077091B"/>
    <w:pPr>
      <w:numPr>
        <w:ilvl w:val="3"/>
        <w:numId w:val="5"/>
      </w:numPr>
      <w:outlineLvl w:val="3"/>
    </w:pPr>
  </w:style>
  <w:style w:type="paragraph" w:styleId="Heading5">
    <w:name w:val="heading 5"/>
    <w:basedOn w:val="Normal"/>
    <w:link w:val="Heading5Char"/>
    <w:uiPriority w:val="99"/>
    <w:qFormat/>
    <w:rsid w:val="0077091B"/>
    <w:pPr>
      <w:numPr>
        <w:ilvl w:val="4"/>
        <w:numId w:val="5"/>
      </w:numPr>
      <w:tabs>
        <w:tab w:val="left" w:pos="1792"/>
      </w:tabs>
      <w:outlineLvl w:val="4"/>
    </w:pPr>
  </w:style>
  <w:style w:type="paragraph" w:styleId="Heading6">
    <w:name w:val="heading 6"/>
    <w:basedOn w:val="Normal"/>
    <w:link w:val="Heading6Char"/>
    <w:uiPriority w:val="99"/>
    <w:qFormat/>
    <w:rsid w:val="0077091B"/>
    <w:pPr>
      <w:numPr>
        <w:ilvl w:val="5"/>
        <w:numId w:val="5"/>
      </w:numPr>
      <w:outlineLvl w:val="5"/>
    </w:pPr>
  </w:style>
  <w:style w:type="paragraph" w:styleId="Heading7">
    <w:name w:val="heading 7"/>
    <w:basedOn w:val="Normal"/>
    <w:link w:val="Heading7Char"/>
    <w:uiPriority w:val="99"/>
    <w:qFormat/>
    <w:rsid w:val="0077091B"/>
    <w:pPr>
      <w:numPr>
        <w:ilvl w:val="6"/>
        <w:numId w:val="5"/>
      </w:numPr>
      <w:outlineLvl w:val="6"/>
    </w:pPr>
  </w:style>
  <w:style w:type="paragraph" w:styleId="Heading8">
    <w:name w:val="heading 8"/>
    <w:basedOn w:val="Normal"/>
    <w:link w:val="Heading8Char"/>
    <w:uiPriority w:val="99"/>
    <w:qFormat/>
    <w:rsid w:val="0077091B"/>
    <w:pPr>
      <w:numPr>
        <w:ilvl w:val="7"/>
        <w:numId w:val="5"/>
      </w:numPr>
      <w:outlineLvl w:val="7"/>
    </w:pPr>
  </w:style>
  <w:style w:type="paragraph" w:styleId="Heading9">
    <w:name w:val="heading 9"/>
    <w:basedOn w:val="Normal"/>
    <w:link w:val="Heading9Char"/>
    <w:uiPriority w:val="99"/>
    <w:qFormat/>
    <w:rsid w:val="0077091B"/>
    <w:pPr>
      <w:numPr>
        <w:ilvl w:val="8"/>
        <w:numId w:val="5"/>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7091B"/>
    <w:rPr>
      <w:rFonts w:ascii="Tahoma" w:eastAsia="MS Mincho" w:hAnsi="Tahoma" w:cs="Tahoma"/>
      <w:b/>
      <w:bCs/>
      <w:sz w:val="19"/>
      <w:szCs w:val="19"/>
    </w:rPr>
  </w:style>
  <w:style w:type="character" w:customStyle="1" w:styleId="Heading2Char">
    <w:name w:val="Heading 2 Char"/>
    <w:basedOn w:val="DefaultParagraphFont"/>
    <w:link w:val="Heading2"/>
    <w:uiPriority w:val="99"/>
    <w:rsid w:val="0077091B"/>
    <w:rPr>
      <w:rFonts w:ascii="Tahoma" w:eastAsia="MS Mincho" w:hAnsi="Tahoma" w:cs="Tahoma"/>
      <w:b/>
      <w:bCs/>
      <w:sz w:val="19"/>
      <w:szCs w:val="19"/>
    </w:rPr>
  </w:style>
  <w:style w:type="character" w:customStyle="1" w:styleId="Heading3Char">
    <w:name w:val="Heading 3 Char"/>
    <w:basedOn w:val="DefaultParagraphFont"/>
    <w:link w:val="Heading3"/>
    <w:uiPriority w:val="99"/>
    <w:rsid w:val="0077091B"/>
    <w:rPr>
      <w:rFonts w:ascii="Tahoma" w:eastAsia="MS Mincho" w:hAnsi="Tahoma" w:cs="Tahoma"/>
      <w:sz w:val="19"/>
      <w:szCs w:val="19"/>
    </w:rPr>
  </w:style>
  <w:style w:type="character" w:customStyle="1" w:styleId="Heading4Char">
    <w:name w:val="Heading 4 Char"/>
    <w:basedOn w:val="DefaultParagraphFont"/>
    <w:link w:val="Heading4"/>
    <w:uiPriority w:val="99"/>
    <w:rsid w:val="0077091B"/>
    <w:rPr>
      <w:rFonts w:ascii="Tahoma" w:eastAsia="MS Mincho" w:hAnsi="Tahoma" w:cs="Tahoma"/>
      <w:sz w:val="19"/>
      <w:szCs w:val="19"/>
    </w:rPr>
  </w:style>
  <w:style w:type="character" w:customStyle="1" w:styleId="Heading5Char">
    <w:name w:val="Heading 5 Char"/>
    <w:basedOn w:val="DefaultParagraphFont"/>
    <w:link w:val="Heading5"/>
    <w:uiPriority w:val="99"/>
    <w:rsid w:val="0077091B"/>
    <w:rPr>
      <w:rFonts w:ascii="Tahoma" w:eastAsia="MS Mincho" w:hAnsi="Tahoma" w:cs="Tahoma"/>
      <w:sz w:val="19"/>
      <w:szCs w:val="19"/>
    </w:rPr>
  </w:style>
  <w:style w:type="character" w:customStyle="1" w:styleId="Heading6Char">
    <w:name w:val="Heading 6 Char"/>
    <w:basedOn w:val="DefaultParagraphFont"/>
    <w:link w:val="Heading6"/>
    <w:uiPriority w:val="99"/>
    <w:rsid w:val="0077091B"/>
    <w:rPr>
      <w:rFonts w:ascii="Tahoma" w:eastAsia="MS Mincho" w:hAnsi="Tahoma" w:cs="Tahoma"/>
      <w:sz w:val="19"/>
      <w:szCs w:val="19"/>
    </w:rPr>
  </w:style>
  <w:style w:type="character" w:customStyle="1" w:styleId="Heading7Char">
    <w:name w:val="Heading 7 Char"/>
    <w:basedOn w:val="DefaultParagraphFont"/>
    <w:link w:val="Heading7"/>
    <w:uiPriority w:val="99"/>
    <w:rsid w:val="0077091B"/>
    <w:rPr>
      <w:rFonts w:ascii="Tahoma" w:eastAsia="MS Mincho" w:hAnsi="Tahoma" w:cs="Tahoma"/>
      <w:sz w:val="19"/>
      <w:szCs w:val="19"/>
    </w:rPr>
  </w:style>
  <w:style w:type="character" w:customStyle="1" w:styleId="Heading8Char">
    <w:name w:val="Heading 8 Char"/>
    <w:basedOn w:val="DefaultParagraphFont"/>
    <w:link w:val="Heading8"/>
    <w:uiPriority w:val="99"/>
    <w:rsid w:val="0077091B"/>
    <w:rPr>
      <w:rFonts w:ascii="Tahoma" w:eastAsia="MS Mincho" w:hAnsi="Tahoma" w:cs="Tahoma"/>
      <w:sz w:val="19"/>
      <w:szCs w:val="19"/>
    </w:rPr>
  </w:style>
  <w:style w:type="character" w:customStyle="1" w:styleId="Heading9Char">
    <w:name w:val="Heading 9 Char"/>
    <w:basedOn w:val="DefaultParagraphFont"/>
    <w:link w:val="Heading9"/>
    <w:uiPriority w:val="99"/>
    <w:rsid w:val="0077091B"/>
    <w:rPr>
      <w:rFonts w:ascii="Tahoma" w:eastAsia="MS Mincho" w:hAnsi="Tahoma" w:cs="Tahoma"/>
      <w:sz w:val="19"/>
      <w:szCs w:val="19"/>
    </w:rPr>
  </w:style>
  <w:style w:type="paragraph" w:customStyle="1" w:styleId="Body1">
    <w:name w:val="Body 1"/>
    <w:basedOn w:val="Normal"/>
    <w:uiPriority w:val="99"/>
    <w:rsid w:val="0077091B"/>
    <w:pPr>
      <w:ind w:left="357"/>
    </w:pPr>
  </w:style>
  <w:style w:type="paragraph" w:customStyle="1" w:styleId="Bullet2">
    <w:name w:val="Bullet 2"/>
    <w:basedOn w:val="Normal"/>
    <w:uiPriority w:val="99"/>
    <w:rsid w:val="0077091B"/>
    <w:pPr>
      <w:numPr>
        <w:numId w:val="1"/>
      </w:numPr>
    </w:pPr>
  </w:style>
  <w:style w:type="paragraph" w:customStyle="1" w:styleId="Bullet4">
    <w:name w:val="Bullet 4"/>
    <w:basedOn w:val="Normal"/>
    <w:rsid w:val="0077091B"/>
    <w:pPr>
      <w:numPr>
        <w:numId w:val="2"/>
      </w:numPr>
    </w:pPr>
  </w:style>
  <w:style w:type="paragraph" w:customStyle="1" w:styleId="Bullet5">
    <w:name w:val="Bullet 5"/>
    <w:basedOn w:val="Normal"/>
    <w:uiPriority w:val="99"/>
    <w:rsid w:val="0077091B"/>
    <w:pPr>
      <w:numPr>
        <w:numId w:val="3"/>
      </w:numPr>
    </w:pPr>
  </w:style>
  <w:style w:type="paragraph" w:customStyle="1" w:styleId="HeadingEULA">
    <w:name w:val="Heading EULA"/>
    <w:basedOn w:val="Normal"/>
    <w:next w:val="Normal"/>
    <w:uiPriority w:val="99"/>
    <w:rsid w:val="0077091B"/>
    <w:rPr>
      <w:b/>
      <w:bCs/>
      <w:sz w:val="28"/>
      <w:szCs w:val="28"/>
    </w:rPr>
  </w:style>
  <w:style w:type="paragraph" w:customStyle="1" w:styleId="HeadingSoftwareTitle">
    <w:name w:val="Heading Software Title"/>
    <w:basedOn w:val="Normal"/>
    <w:next w:val="Normal"/>
    <w:uiPriority w:val="99"/>
    <w:rsid w:val="0077091B"/>
    <w:pPr>
      <w:pBdr>
        <w:bottom w:val="single" w:sz="4" w:space="1" w:color="auto"/>
      </w:pBdr>
    </w:pPr>
    <w:rPr>
      <w:b/>
      <w:bCs/>
      <w:sz w:val="28"/>
      <w:szCs w:val="28"/>
    </w:rPr>
  </w:style>
  <w:style w:type="paragraph" w:customStyle="1" w:styleId="Preamble">
    <w:name w:val="Preamble"/>
    <w:basedOn w:val="Normal"/>
    <w:uiPriority w:val="99"/>
    <w:rsid w:val="0077091B"/>
    <w:rPr>
      <w:b/>
      <w:bCs/>
    </w:rPr>
  </w:style>
  <w:style w:type="paragraph" w:customStyle="1" w:styleId="Heading3Bold">
    <w:name w:val="Heading 3 Bold"/>
    <w:basedOn w:val="Heading3"/>
    <w:uiPriority w:val="99"/>
    <w:rsid w:val="0077091B"/>
    <w:pPr>
      <w:numPr>
        <w:numId w:val="4"/>
      </w:numPr>
    </w:pPr>
    <w:rPr>
      <w:b/>
      <w:bCs/>
    </w:rPr>
  </w:style>
  <w:style w:type="paragraph" w:customStyle="1" w:styleId="Bullet4Underline">
    <w:name w:val="Bullet 4 Underline"/>
    <w:basedOn w:val="Bullet4"/>
    <w:rsid w:val="0077091B"/>
    <w:rPr>
      <w:u w:val="single"/>
    </w:rPr>
  </w:style>
  <w:style w:type="character" w:customStyle="1" w:styleId="Body2Char">
    <w:name w:val="Body 2 Char"/>
    <w:basedOn w:val="DefaultParagraphFont"/>
    <w:uiPriority w:val="99"/>
    <w:rsid w:val="0077091B"/>
    <w:rPr>
      <w:rFonts w:ascii="Tahoma" w:hAnsi="Tahoma" w:cs="Tahoma"/>
      <w:lang w:val="en-US" w:eastAsia="en-US"/>
    </w:rPr>
  </w:style>
  <w:style w:type="character" w:customStyle="1" w:styleId="Body3Char">
    <w:name w:val="Body 3 Char"/>
    <w:basedOn w:val="DefaultParagraphFont"/>
    <w:uiPriority w:val="99"/>
    <w:rsid w:val="0077091B"/>
    <w:rPr>
      <w:rFonts w:ascii="Tahoma" w:hAnsi="Tahoma" w:cs="Tahoma"/>
      <w:lang w:val="en-US" w:eastAsia="en-US"/>
    </w:rPr>
  </w:style>
  <w:style w:type="paragraph" w:customStyle="1" w:styleId="PreambleBorderAbove">
    <w:name w:val="Preamble Border Above"/>
    <w:basedOn w:val="Preamble"/>
    <w:uiPriority w:val="99"/>
    <w:rsid w:val="0077091B"/>
    <w:pPr>
      <w:pBdr>
        <w:top w:val="single" w:sz="4" w:space="1" w:color="auto"/>
      </w:pBdr>
    </w:pPr>
  </w:style>
  <w:style w:type="character" w:styleId="Hyperlink">
    <w:name w:val="Hyperlink"/>
    <w:basedOn w:val="DefaultParagraphFont"/>
    <w:uiPriority w:val="99"/>
    <w:rsid w:val="0077091B"/>
    <w:rPr>
      <w:rFonts w:cs="Times New Roman"/>
      <w:color w:val="0000FF"/>
      <w:u w:val="single"/>
    </w:rPr>
  </w:style>
  <w:style w:type="paragraph" w:customStyle="1" w:styleId="Body0Bold">
    <w:name w:val="Body 0 Bold"/>
    <w:next w:val="Normal"/>
    <w:uiPriority w:val="99"/>
    <w:rsid w:val="0077091B"/>
    <w:pPr>
      <w:spacing w:after="0" w:line="240" w:lineRule="auto"/>
    </w:pPr>
    <w:rPr>
      <w:rFonts w:ascii="Tahoma" w:eastAsia="MS Mincho" w:hAnsi="Tahoma" w:cs="Tahoma"/>
      <w:b/>
      <w:bCs/>
      <w:sz w:val="19"/>
      <w:szCs w:val="19"/>
    </w:rPr>
  </w:style>
  <w:style w:type="paragraph" w:customStyle="1" w:styleId="Body0">
    <w:name w:val="Body 0"/>
    <w:next w:val="Normal"/>
    <w:uiPriority w:val="99"/>
    <w:rsid w:val="0077091B"/>
    <w:pPr>
      <w:spacing w:after="0" w:line="240" w:lineRule="auto"/>
    </w:pPr>
    <w:rPr>
      <w:rFonts w:ascii="Tahoma" w:eastAsia="MS Mincho" w:hAnsi="Tahoma" w:cs="Tahoma"/>
      <w:sz w:val="19"/>
      <w:szCs w:val="19"/>
    </w:rPr>
  </w:style>
  <w:style w:type="paragraph" w:styleId="ListParagraph">
    <w:name w:val="List Paragraph"/>
    <w:basedOn w:val="Normal"/>
    <w:uiPriority w:val="34"/>
    <w:qFormat/>
    <w:rsid w:val="0077091B"/>
    <w:pPr>
      <w:ind w:left="720"/>
      <w:contextualSpacing/>
    </w:pPr>
  </w:style>
  <w:style w:type="paragraph" w:styleId="Header">
    <w:name w:val="header"/>
    <w:basedOn w:val="Normal"/>
    <w:link w:val="HeaderChar"/>
    <w:uiPriority w:val="99"/>
    <w:unhideWhenUsed/>
    <w:rsid w:val="003D22E1"/>
    <w:pPr>
      <w:tabs>
        <w:tab w:val="center" w:pos="4680"/>
        <w:tab w:val="right" w:pos="9360"/>
      </w:tabs>
      <w:spacing w:before="0" w:after="0"/>
    </w:pPr>
  </w:style>
  <w:style w:type="character" w:customStyle="1" w:styleId="HeaderChar">
    <w:name w:val="Header Char"/>
    <w:basedOn w:val="DefaultParagraphFont"/>
    <w:link w:val="Header"/>
    <w:uiPriority w:val="99"/>
    <w:rsid w:val="003D22E1"/>
    <w:rPr>
      <w:rFonts w:ascii="Tahoma" w:eastAsia="MS Mincho" w:hAnsi="Tahoma" w:cs="Tahoma"/>
      <w:sz w:val="19"/>
      <w:szCs w:val="19"/>
    </w:rPr>
  </w:style>
  <w:style w:type="paragraph" w:styleId="Footer">
    <w:name w:val="footer"/>
    <w:basedOn w:val="Normal"/>
    <w:link w:val="FooterChar"/>
    <w:uiPriority w:val="99"/>
    <w:unhideWhenUsed/>
    <w:rsid w:val="003D22E1"/>
    <w:pPr>
      <w:tabs>
        <w:tab w:val="center" w:pos="4680"/>
        <w:tab w:val="right" w:pos="9360"/>
      </w:tabs>
      <w:spacing w:before="0" w:after="0"/>
    </w:pPr>
  </w:style>
  <w:style w:type="character" w:customStyle="1" w:styleId="FooterChar">
    <w:name w:val="Footer Char"/>
    <w:basedOn w:val="DefaultParagraphFont"/>
    <w:link w:val="Footer"/>
    <w:uiPriority w:val="99"/>
    <w:rsid w:val="003D22E1"/>
    <w:rPr>
      <w:rFonts w:ascii="Tahoma" w:eastAsia="MS Mincho" w:hAnsi="Tahoma" w:cs="Tahoma"/>
      <w:sz w:val="19"/>
      <w:szCs w:val="19"/>
    </w:rPr>
  </w:style>
  <w:style w:type="character" w:styleId="PlaceholderText">
    <w:name w:val="Placeholder Text"/>
    <w:basedOn w:val="DefaultParagraphFont"/>
    <w:uiPriority w:val="99"/>
    <w:semiHidden/>
    <w:rsid w:val="00CF1E9F"/>
    <w:rPr>
      <w:color w:val="808080"/>
    </w:rPr>
  </w:style>
  <w:style w:type="paragraph" w:styleId="BalloonText">
    <w:name w:val="Balloon Text"/>
    <w:basedOn w:val="Normal"/>
    <w:link w:val="BalloonTextChar"/>
    <w:uiPriority w:val="99"/>
    <w:semiHidden/>
    <w:unhideWhenUsed/>
    <w:rsid w:val="00CF1E9F"/>
    <w:pPr>
      <w:spacing w:before="0" w:after="0"/>
    </w:pPr>
    <w:rPr>
      <w:sz w:val="16"/>
      <w:szCs w:val="16"/>
    </w:rPr>
  </w:style>
  <w:style w:type="character" w:customStyle="1" w:styleId="BalloonTextChar">
    <w:name w:val="Balloon Text Char"/>
    <w:basedOn w:val="DefaultParagraphFont"/>
    <w:link w:val="BalloonText"/>
    <w:uiPriority w:val="99"/>
    <w:semiHidden/>
    <w:rsid w:val="00CF1E9F"/>
    <w:rPr>
      <w:rFonts w:ascii="Tahoma" w:eastAsia="MS Mincho" w:hAnsi="Tahoma" w:cs="Tahoma"/>
      <w:sz w:val="16"/>
      <w:szCs w:val="16"/>
    </w:rPr>
  </w:style>
  <w:style w:type="character" w:styleId="CommentReference">
    <w:name w:val="annotation reference"/>
    <w:basedOn w:val="DefaultParagraphFont"/>
    <w:uiPriority w:val="99"/>
    <w:semiHidden/>
    <w:unhideWhenUsed/>
    <w:rsid w:val="00822518"/>
    <w:rPr>
      <w:sz w:val="16"/>
      <w:szCs w:val="16"/>
    </w:rPr>
  </w:style>
  <w:style w:type="paragraph" w:styleId="CommentText">
    <w:name w:val="annotation text"/>
    <w:basedOn w:val="Normal"/>
    <w:link w:val="CommentTextChar"/>
    <w:uiPriority w:val="99"/>
    <w:semiHidden/>
    <w:unhideWhenUsed/>
    <w:rsid w:val="00822518"/>
    <w:rPr>
      <w:sz w:val="20"/>
      <w:szCs w:val="20"/>
    </w:rPr>
  </w:style>
  <w:style w:type="character" w:customStyle="1" w:styleId="CommentTextChar">
    <w:name w:val="Comment Text Char"/>
    <w:basedOn w:val="DefaultParagraphFont"/>
    <w:link w:val="CommentText"/>
    <w:uiPriority w:val="99"/>
    <w:semiHidden/>
    <w:rsid w:val="00822518"/>
    <w:rPr>
      <w:rFonts w:ascii="Tahoma" w:eastAsia="MS Mincho" w:hAnsi="Tahoma" w:cs="Tahoma"/>
      <w:sz w:val="20"/>
      <w:szCs w:val="20"/>
    </w:rPr>
  </w:style>
  <w:style w:type="paragraph" w:styleId="CommentSubject">
    <w:name w:val="annotation subject"/>
    <w:basedOn w:val="CommentText"/>
    <w:next w:val="CommentText"/>
    <w:link w:val="CommentSubjectChar"/>
    <w:uiPriority w:val="99"/>
    <w:semiHidden/>
    <w:unhideWhenUsed/>
    <w:rsid w:val="00822518"/>
    <w:rPr>
      <w:b/>
      <w:bCs/>
    </w:rPr>
  </w:style>
  <w:style w:type="character" w:customStyle="1" w:styleId="CommentSubjectChar">
    <w:name w:val="Comment Subject Char"/>
    <w:basedOn w:val="CommentTextChar"/>
    <w:link w:val="CommentSubject"/>
    <w:uiPriority w:val="99"/>
    <w:semiHidden/>
    <w:rsid w:val="00822518"/>
    <w:rPr>
      <w:rFonts w:ascii="Tahoma" w:eastAsia="MS Mincho" w:hAnsi="Tahoma" w:cs="Tahoma"/>
      <w:b/>
      <w:bCs/>
      <w:sz w:val="20"/>
      <w:szCs w:val="20"/>
    </w:rPr>
  </w:style>
  <w:style w:type="paragraph" w:styleId="Revision">
    <w:name w:val="Revision"/>
    <w:hidden/>
    <w:uiPriority w:val="99"/>
    <w:semiHidden/>
    <w:rsid w:val="00123266"/>
    <w:pPr>
      <w:spacing w:after="0" w:line="240" w:lineRule="auto"/>
    </w:pPr>
    <w:rPr>
      <w:rFonts w:ascii="Tahoma" w:eastAsia="MS Mincho" w:hAnsi="Tahoma" w:cs="Tahoma"/>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57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754DB-2D6B-4BFD-B9AE-9F12E1615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2014-12-17T18:33:00Z</dcterms:created>
  <dcterms:modified xsi:type="dcterms:W3CDTF">2014-12-17T18:35:00Z</dcterms:modified>
</cp:coreProperties>
</file>