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9425D"/>
          <w:sz w:val="36"/>
          <w:szCs w:val="36"/>
        </w:rPr>
        <w:t xml:space="preserve">SEE-Tech Solutions</w:t>
      </w:r>
    </w:p>
    <w:p>
      <w:pPr>
        <w:spacing w:after="1200"/>
      </w:pPr>
      <w:r>
        <w:rPr>
          <w:color w:val="5F6B76"/>
          <w:sz w:val="24"/>
          <w:szCs w:val="24"/>
        </w:rPr>
        <w:t xml:space="preserve">Commercial Building Energy Audit Report Format</w:t>
      </w:r>
    </w:p>
    <w:p>
      <w:pPr>
        <w:spacing w:after="400"/>
      </w:pPr>
      <w:r>
        <w:rPr>
          <w:b/>
          <w:bCs/>
          <w:color w:val="09425D"/>
          <w:sz w:val="64"/>
          <w:szCs w:val="64"/>
        </w:rPr>
        <w:t xml:space="preserve">Detailed Energy Audit Report</w:t>
      </w:r>
    </w:p>
    <w:p>
      <w:pPr>
        <w:spacing w:after="800"/>
      </w:pPr>
      <w:r>
        <w:rPr>
          <w:color w:val="18344A"/>
          <w:sz w:val="28"/>
          <w:szCs w:val="28"/>
        </w:rPr>
        <w:t xml:space="preserve">Purpose: To identify implementable energy-saving projects with clear investment, savings, payback and execution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EAF3F7"/>
            <w:tcMar>
              <w:top w:type="dxa" w:w="40"/>
              <w:left w:type="dxa" w:w="60"/>
              <w:bottom w:type="dxa" w:w="40"/>
              <w:right w:type="dxa" w:w="60"/>
            </w:tcMar>
          </w:tcPr>
          <w:p>
            <w:pPr>
              <w:spacing w:after="0" w:before="0"/>
            </w:pPr>
            <w:r>
              <w:rPr>
                <w:b/>
                <w:bCs/>
                <w:color w:val="09425D"/>
              </w:rPr>
              <w:t xml:space="preserve">Prepared For</w:t>
            </w:r>
          </w:p>
        </w:tc>
        <w:tc>
          <w:tcPr>
            <w:tcW w:type="pct" w:w="68%"/>
            <w:shd w:fill="EAF3F7"/>
            <w:tcMar>
              <w:top w:type="dxa" w:w="40"/>
              <w:left w:type="dxa" w:w="60"/>
              <w:bottom w:type="dxa" w:w="40"/>
              <w:right w:type="dxa" w:w="60"/>
            </w:tcMar>
          </w:tcPr>
          <w:p>
            <w:pPr>
              <w:spacing w:after="0" w:before="0"/>
            </w:pPr>
            <w:r>
              <w:t xml:space="preserve">MTL Baddi</w:t>
            </w:r>
          </w:p>
        </w:tc>
      </w:tr>
      <w:tr>
        <w:tc>
          <w:tcPr>
            <w:tcW w:type="pct" w:w="32%"/>
            <w:shd w:fill="FFFFFF"/>
            <w:tcMar>
              <w:top w:type="dxa" w:w="40"/>
              <w:left w:type="dxa" w:w="60"/>
              <w:bottom w:type="dxa" w:w="40"/>
              <w:right w:type="dxa" w:w="60"/>
            </w:tcMar>
          </w:tcPr>
          <w:p>
            <w:pPr>
              <w:spacing w:after="0" w:before="0"/>
            </w:pPr>
            <w:r>
              <w:rPr>
                <w:b/>
                <w:bCs/>
                <w:color w:val="09425D"/>
              </w:rPr>
              <w:t xml:space="preserve">Building Type</w:t>
            </w:r>
          </w:p>
        </w:tc>
        <w:tc>
          <w:tcPr>
            <w:tcW w:type="pct" w:w="68%"/>
            <w:shd w:fill="FFFFFF"/>
            <w:tcMar>
              <w:top w:type="dxa" w:w="40"/>
              <w:left w:type="dxa" w:w="60"/>
              <w:bottom w:type="dxa" w:w="40"/>
              <w:right w:type="dxa" w:w="60"/>
            </w:tcMar>
          </w:tcPr>
          <w:p>
            <w:pPr>
              <w:spacing w:after="0" w:before="0"/>
            </w:pPr>
            <w:r>
              <w:t xml:space="preserve">Industrial Facility</w:t>
            </w:r>
          </w:p>
        </w:tc>
      </w:tr>
      <w:tr>
        <w:tc>
          <w:tcPr>
            <w:tcW w:type="pct" w:w="32%"/>
            <w:shd w:fill="EAF3F7"/>
            <w:tcMar>
              <w:top w:type="dxa" w:w="40"/>
              <w:left w:type="dxa" w:w="60"/>
              <w:bottom w:type="dxa" w:w="40"/>
              <w:right w:type="dxa" w:w="60"/>
            </w:tcMar>
          </w:tcPr>
          <w:p>
            <w:pPr>
              <w:spacing w:after="0" w:before="0"/>
            </w:pPr>
            <w:r>
              <w:rPr>
                <w:b/>
                <w:bCs/>
                <w:color w:val="09425D"/>
              </w:rPr>
              <w:t xml:space="preserve">Location</w:t>
            </w:r>
          </w:p>
        </w:tc>
        <w:tc>
          <w:tcPr>
            <w:tcW w:type="pct" w:w="68%"/>
            <w:shd w:fill="EAF3F7"/>
            <w:tcMar>
              <w:top w:type="dxa" w:w="40"/>
              <w:left w:type="dxa" w:w="60"/>
              <w:bottom w:type="dxa" w:w="40"/>
              <w:right w:type="dxa" w:w="60"/>
            </w:tcMar>
          </w:tcPr>
          <w:p>
            <w:pPr>
              <w:spacing w:after="0" w:before="0"/>
            </w:pPr>
            <w:r>
              <w:t xml:space="preserve">Baddi</w:t>
            </w:r>
          </w:p>
        </w:tc>
      </w:tr>
      <w:tr>
        <w:tc>
          <w:tcPr>
            <w:tcW w:type="pct" w:w="32%"/>
            <w:shd w:fill="FFFFFF"/>
            <w:tcMar>
              <w:top w:type="dxa" w:w="40"/>
              <w:left w:type="dxa" w:w="60"/>
              <w:bottom w:type="dxa" w:w="40"/>
              <w:right w:type="dxa" w:w="60"/>
            </w:tcMar>
          </w:tcPr>
          <w:p>
            <w:pPr>
              <w:spacing w:after="0" w:before="0"/>
            </w:pPr>
            <w:r>
              <w:rPr>
                <w:b/>
                <w:bCs/>
                <w:color w:val="09425D"/>
              </w:rPr>
              <w:t xml:space="preserve">Audit Period</w:t>
            </w:r>
          </w:p>
        </w:tc>
        <w:tc>
          <w:tcPr>
            <w:tcW w:type="pct" w:w="68%"/>
            <w:shd w:fill="FFFFFF"/>
            <w:tcMar>
              <w:top w:type="dxa" w:w="40"/>
              <w:left w:type="dxa" w:w="60"/>
              <w:bottom w:type="dxa" w:w="40"/>
              <w:right w:type="dxa" w:w="60"/>
            </w:tcMar>
          </w:tcPr>
          <w:p>
            <w:pPr>
              <w:spacing w:after="0" w:before="0"/>
            </w:pPr>
            <w:r>
              <w:t xml:space="preserve">2026-05</w:t>
            </w:r>
          </w:p>
        </w:tc>
      </w:tr>
      <w:tr>
        <w:tc>
          <w:tcPr>
            <w:tcW w:type="pct" w:w="32%"/>
            <w:shd w:fill="EAF3F7"/>
            <w:tcMar>
              <w:top w:type="dxa" w:w="40"/>
              <w:left w:type="dxa" w:w="60"/>
              <w:bottom w:type="dxa" w:w="40"/>
              <w:right w:type="dxa" w:w="60"/>
            </w:tcMar>
          </w:tcPr>
          <w:p>
            <w:pPr>
              <w:spacing w:after="0" w:before="0"/>
            </w:pPr>
            <w:r>
              <w:rPr>
                <w:b/>
                <w:bCs/>
                <w:color w:val="09425D"/>
              </w:rPr>
              <w:t xml:space="preserve">Report Date</w:t>
            </w:r>
          </w:p>
        </w:tc>
        <w:tc>
          <w:tcPr>
            <w:tcW w:type="pct" w:w="68%"/>
            <w:shd w:fill="EAF3F7"/>
            <w:tcMar>
              <w:top w:type="dxa" w:w="40"/>
              <w:left w:type="dxa" w:w="60"/>
              <w:bottom w:type="dxa" w:w="40"/>
              <w:right w:type="dxa" w:w="60"/>
            </w:tcMar>
          </w:tcPr>
          <w:p>
            <w:pPr>
              <w:spacing w:after="0" w:before="0"/>
            </w:pPr>
          </w:p>
        </w:tc>
      </w:tr>
      <w:tr>
        <w:tc>
          <w:tcPr>
            <w:tcW w:type="pct" w:w="32%"/>
            <w:shd w:fill="FFFFFF"/>
            <w:tcMar>
              <w:top w:type="dxa" w:w="40"/>
              <w:left w:type="dxa" w:w="60"/>
              <w:bottom w:type="dxa" w:w="40"/>
              <w:right w:type="dxa" w:w="60"/>
            </w:tcMar>
          </w:tcPr>
          <w:p>
            <w:pPr>
              <w:spacing w:after="0" w:before="0"/>
            </w:pPr>
            <w:r>
              <w:rPr>
                <w:b/>
                <w:bCs/>
                <w:color w:val="09425D"/>
              </w:rPr>
              <w:t xml:space="preserve">Prepared By</w:t>
            </w:r>
          </w:p>
        </w:tc>
        <w:tc>
          <w:tcPr>
            <w:tcW w:type="pct" w:w="68%"/>
            <w:shd w:fill="FFFFFF"/>
            <w:tcMar>
              <w:top w:type="dxa" w:w="40"/>
              <w:left w:type="dxa" w:w="60"/>
              <w:bottom w:type="dxa" w:w="40"/>
              <w:right w:type="dxa" w:w="60"/>
            </w:tcMar>
          </w:tcPr>
          <w:p>
            <w:pPr>
              <w:spacing w:after="0" w:before="0"/>
            </w:pPr>
            <w:r>
              <w:t xml:space="preserve">SEE-Tech Solutions</w:t>
            </w:r>
          </w:p>
        </w:tc>
      </w:tr>
      <w:tr>
        <w:tc>
          <w:tcPr>
            <w:tcW w:type="pct" w:w="32%"/>
            <w:shd w:fill="EAF3F7"/>
            <w:tcMar>
              <w:top w:type="dxa" w:w="40"/>
              <w:left w:type="dxa" w:w="60"/>
              <w:bottom w:type="dxa" w:w="40"/>
              <w:right w:type="dxa" w:w="60"/>
            </w:tcMar>
          </w:tcPr>
          <w:p>
            <w:pPr>
              <w:spacing w:after="0" w:before="0"/>
            </w:pPr>
            <w:r>
              <w:rPr>
                <w:b/>
                <w:bCs/>
                <w:color w:val="09425D"/>
              </w:rPr>
              <w:t xml:space="preserve">Document Version</w:t>
            </w:r>
          </w:p>
        </w:tc>
        <w:tc>
          <w:tcPr>
            <w:tcW w:type="pct" w:w="68%"/>
            <w:shd w:fill="EAF3F7"/>
            <w:tcMar>
              <w:top w:type="dxa" w:w="40"/>
              <w:left w:type="dxa" w:w="60"/>
              <w:bottom w:type="dxa" w:w="40"/>
              <w:right w:type="dxa" w:w="60"/>
            </w:tcMar>
          </w:tcPr>
          <w:p>
            <w:pPr>
              <w:spacing w:after="0" w:before="0"/>
            </w:pPr>
            <w:r>
              <w:t xml:space="preserve">Draft</w:t>
            </w:r>
          </w:p>
        </w:tc>
      </w:tr>
    </w:tbl>
    <w:p>
      <w:r>
        <w:br w:type="page"/>
      </w:r>
    </w:p>
    <w:p>
      <w:pPr>
        <w:pStyle w:val="Heading1"/>
        <w:spacing w:after="60" w:before="120"/>
      </w:pPr>
      <w:r>
        <w:t xml:space="preserve">Table of Contents</w:t>
      </w:r>
    </w:p>
    <w:p>
      <w:pPr>
        <w:spacing w:after="60"/>
        <w:ind w:left="0"/>
      </w:pPr>
      <w:r>
        <w:rPr>
          <w:b/>
          <w:bCs/>
        </w:rPr>
        <w:t xml:space="preserve">Chapter 1. Executive Summary</w:t>
      </w:r>
    </w:p>
    <w:p>
      <w:pPr>
        <w:spacing w:after="60"/>
        <w:ind w:left="360"/>
      </w:pPr>
      <w:r>
        <w:rPr>
          <w:b w:val="false"/>
          <w:bCs w:val="false"/>
        </w:rPr>
        <w:t xml:space="preserve">1.1 Purpose of the Energy Audit</w:t>
      </w:r>
    </w:p>
    <w:p>
      <w:pPr>
        <w:spacing w:after="60"/>
        <w:ind w:left="360"/>
      </w:pPr>
      <w:r>
        <w:rPr>
          <w:b w:val="false"/>
          <w:bCs w:val="false"/>
        </w:rPr>
        <w:t xml:space="preserve">1.2 Overall Energy Saving Potential</w:t>
      </w:r>
    </w:p>
    <w:p>
      <w:pPr>
        <w:spacing w:after="60"/>
        <w:ind w:left="360"/>
      </w:pPr>
      <w:r>
        <w:rPr>
          <w:b w:val="false"/>
          <w:bCs w:val="false"/>
        </w:rPr>
        <w:t xml:space="preserve">1.3 Summary of Identified Energy Saving Projects</w:t>
      </w:r>
    </w:p>
    <w:p>
      <w:pPr>
        <w:spacing w:after="60"/>
        <w:ind w:left="360"/>
      </w:pPr>
      <w:r>
        <w:rPr>
          <w:b w:val="false"/>
          <w:bCs w:val="false"/>
        </w:rPr>
        <w:t xml:space="preserve">1.4 Project Grouping</w:t>
      </w:r>
    </w:p>
    <w:p>
      <w:pPr>
        <w:spacing w:after="60"/>
        <w:ind w:left="360"/>
      </w:pPr>
      <w:r>
        <w:rPr>
          <w:b w:val="false"/>
          <w:bCs w:val="false"/>
        </w:rPr>
        <w:t xml:space="preserve">1.5 Key Observations</w:t>
      </w:r>
    </w:p>
    <w:p>
      <w:pPr>
        <w:spacing w:after="60"/>
        <w:ind w:left="360"/>
      </w:pPr>
      <w:r>
        <w:rPr>
          <w:b w:val="false"/>
          <w:bCs w:val="false"/>
        </w:rPr>
        <w:t xml:space="preserve">1.6 Recommended Implementation Priority</w:t>
      </w:r>
    </w:p>
    <w:p>
      <w:pPr>
        <w:spacing w:after="60"/>
        <w:ind w:left="360"/>
      </w:pPr>
      <w:r>
        <w:rPr>
          <w:b w:val="false"/>
          <w:bCs w:val="false"/>
        </w:rPr>
        <w:t xml:space="preserve">1.7 Conclusion and Way Forward</w:t>
      </w:r>
    </w:p>
    <w:p>
      <w:pPr>
        <w:spacing w:after="60"/>
        <w:ind w:left="0"/>
      </w:pPr>
      <w:r>
        <w:rPr>
          <w:b/>
          <w:bCs/>
        </w:rPr>
        <w:t xml:space="preserve">Chapter 2. Plant / Building Details and Energy Profile</w:t>
      </w:r>
    </w:p>
    <w:p>
      <w:pPr>
        <w:spacing w:after="60"/>
        <w:ind w:left="360"/>
      </w:pPr>
      <w:r>
        <w:rPr>
          <w:b w:val="false"/>
          <w:bCs w:val="false"/>
        </w:rPr>
        <w:t xml:space="preserve">2.1 General Information</w:t>
      </w:r>
    </w:p>
    <w:p>
      <w:pPr>
        <w:spacing w:after="60"/>
        <w:ind w:left="360"/>
      </w:pPr>
      <w:r>
        <w:rPr>
          <w:b w:val="false"/>
          <w:bCs w:val="false"/>
        </w:rPr>
        <w:t xml:space="preserve">2.2 Building Operation Details</w:t>
      </w:r>
    </w:p>
    <w:p>
      <w:pPr>
        <w:spacing w:after="60"/>
        <w:ind w:left="360"/>
      </w:pPr>
      <w:r>
        <w:rPr>
          <w:b w:val="false"/>
          <w:bCs w:val="false"/>
        </w:rPr>
        <w:t xml:space="preserve">2.3 Utility and Energy Sources</w:t>
      </w:r>
    </w:p>
    <w:p>
      <w:pPr>
        <w:spacing w:after="60"/>
        <w:ind w:left="360"/>
      </w:pPr>
      <w:r>
        <w:rPr>
          <w:b w:val="false"/>
          <w:bCs w:val="false"/>
        </w:rPr>
        <w:t xml:space="preserve">2.4 Electrical Supply Details</w:t>
      </w:r>
    </w:p>
    <w:p>
      <w:pPr>
        <w:spacing w:after="60"/>
        <w:ind w:left="360"/>
      </w:pPr>
      <w:r>
        <w:rPr>
          <w:b w:val="false"/>
          <w:bCs w:val="false"/>
        </w:rPr>
        <w:t xml:space="preserve">2.5 Electricity Consumption and Billing Summary</w:t>
      </w:r>
    </w:p>
    <w:p>
      <w:pPr>
        <w:spacing w:after="60"/>
        <w:ind w:left="360"/>
      </w:pPr>
      <w:r>
        <w:rPr>
          <w:b w:val="false"/>
          <w:bCs w:val="false"/>
        </w:rPr>
        <w:t xml:space="preserve">2.6 Specific Energy Consumption Benchmark</w:t>
      </w:r>
    </w:p>
    <w:p>
      <w:pPr>
        <w:spacing w:after="60"/>
        <w:ind w:left="360"/>
      </w:pPr>
      <w:r>
        <w:rPr>
          <w:b w:val="false"/>
          <w:bCs w:val="false"/>
        </w:rPr>
        <w:t xml:space="preserve">2.7 Major Energy Consuming Systems</w:t>
      </w:r>
    </w:p>
    <w:p>
      <w:pPr>
        <w:spacing w:after="60"/>
        <w:ind w:left="360"/>
      </w:pPr>
      <w:r>
        <w:rPr>
          <w:b w:val="false"/>
          <w:bCs w:val="false"/>
        </w:rPr>
        <w:t xml:space="preserve">2.8 HVAC System Details</w:t>
      </w:r>
    </w:p>
    <w:p>
      <w:pPr>
        <w:spacing w:after="60"/>
        <w:ind w:left="360"/>
      </w:pPr>
      <w:r>
        <w:rPr>
          <w:b w:val="false"/>
          <w:bCs w:val="false"/>
        </w:rPr>
        <w:t xml:space="preserve">2.9 Lighting System Details</w:t>
      </w:r>
    </w:p>
    <w:p>
      <w:pPr>
        <w:spacing w:after="60"/>
        <w:ind w:left="360"/>
      </w:pPr>
      <w:r>
        <w:rPr>
          <w:b w:val="false"/>
          <w:bCs w:val="false"/>
        </w:rPr>
        <w:t xml:space="preserve">2.10 Pumps and Motors</w:t>
      </w:r>
    </w:p>
    <w:p>
      <w:pPr>
        <w:spacing w:after="60"/>
        <w:ind w:left="360"/>
      </w:pPr>
      <w:r>
        <w:rPr>
          <w:b w:val="false"/>
          <w:bCs w:val="false"/>
        </w:rPr>
        <w:t xml:space="preserve">2.11 Building Automation and Controls</w:t>
      </w:r>
    </w:p>
    <w:p>
      <w:pPr>
        <w:spacing w:after="60"/>
        <w:ind w:left="360"/>
      </w:pPr>
      <w:r>
        <w:rPr>
          <w:b w:val="false"/>
          <w:bCs w:val="false"/>
        </w:rPr>
        <w:t xml:space="preserve">2.12 Summary of Audit Observations</w:t>
      </w:r>
    </w:p>
    <w:p>
      <w:pPr>
        <w:spacing w:after="60"/>
        <w:ind w:left="0"/>
      </w:pPr>
      <w:r>
        <w:rPr>
          <w:b/>
          <w:bCs/>
        </w:rPr>
        <w:t xml:space="preserve">Chapter 3. Energy Saving Projects</w:t>
      </w:r>
    </w:p>
    <w:p>
      <w:pPr>
        <w:spacing w:after="60"/>
        <w:ind w:left="360"/>
      </w:pPr>
      <w:r>
        <w:rPr>
          <w:b/>
          <w:bCs/>
        </w:rPr>
        <w:t xml:space="preserve">GR-1 Cooling System Performance Improvement</w:t>
      </w:r>
    </w:p>
    <w:p>
      <w:pPr>
        <w:spacing w:after="60"/>
        <w:ind w:left="720"/>
      </w:pPr>
      <w:r>
        <w:rPr>
          <w:b w:val="false"/>
          <w:bCs w:val="false"/>
        </w:rPr>
        <w:t xml:space="preserve">3.1 ECM 1 – EE Improvement in Chiller Using CT Segregation</w:t>
      </w:r>
    </w:p>
    <w:p>
      <w:pPr>
        <w:spacing w:after="60"/>
        <w:ind w:left="720"/>
      </w:pPr>
      <w:r>
        <w:rPr>
          <w:b w:val="false"/>
          <w:bCs w:val="false"/>
        </w:rPr>
        <w:t xml:space="preserve">3.2 ECM 2 – Flow Optimization for CHW Secondary Pump</w:t>
      </w:r>
    </w:p>
    <w:p>
      <w:pPr>
        <w:spacing w:after="60"/>
        <w:ind w:left="720"/>
      </w:pPr>
      <w:r>
        <w:rPr>
          <w:b w:val="false"/>
          <w:bCs w:val="false"/>
        </w:rPr>
        <w:t xml:space="preserve">3.3 ECM 3 – EE Improvement in Air Compressors &amp; Pump Using CT Segregation</w:t>
      </w:r>
    </w:p>
    <w:p>
      <w:pPr>
        <w:spacing w:after="60"/>
        <w:ind w:left="720"/>
      </w:pPr>
      <w:r>
        <w:rPr>
          <w:b w:val="false"/>
          <w:bCs w:val="false"/>
        </w:rPr>
        <w:t xml:space="preserve">3.4 ECM 4 – Automatic Primary Pump Flow Control for Chiller kW/TR Optimization</w:t>
      </w:r>
    </w:p>
    <w:p>
      <w:pPr>
        <w:spacing w:after="60"/>
        <w:ind w:left="720"/>
      </w:pPr>
      <w:r>
        <w:rPr>
          <w:b w:val="false"/>
          <w:bCs w:val="false"/>
        </w:rPr>
        <w:t xml:space="preserve">3.5 ECM 5 – Free Cooling by Chiller Bypass in Winter</w:t>
      </w:r>
    </w:p>
    <w:p>
      <w:pPr>
        <w:spacing w:after="60"/>
        <w:ind w:left="720"/>
      </w:pPr>
      <w:r>
        <w:rPr>
          <w:b w:val="false"/>
          <w:bCs w:val="false"/>
        </w:rPr>
        <w:t xml:space="preserve">3.6 ECM 8 – IE5 Efficiency Motor Retrofit for CHW Secondary Pump</w:t>
      </w:r>
    </w:p>
    <w:p>
      <w:pPr>
        <w:spacing w:after="60"/>
        <w:ind w:left="720"/>
      </w:pPr>
      <w:r>
        <w:rPr>
          <w:b w:val="false"/>
          <w:bCs w:val="false"/>
        </w:rPr>
        <w:t xml:space="preserve">3.7 ECM 9 – IE5 Efficiency Motor Retrofit for CT Water Secondary Pump</w:t>
      </w:r>
    </w:p>
    <w:p>
      <w:pPr>
        <w:spacing w:after="60"/>
        <w:ind w:left="360"/>
      </w:pPr>
      <w:r>
        <w:rPr>
          <w:b/>
          <w:bCs/>
        </w:rPr>
        <w:t xml:space="preserve">GR-2 Production Machines</w:t>
      </w:r>
    </w:p>
    <w:p>
      <w:pPr>
        <w:spacing w:after="60"/>
        <w:ind w:left="720"/>
      </w:pPr>
      <w:r>
        <w:rPr>
          <w:b w:val="false"/>
          <w:bCs w:val="false"/>
        </w:rPr>
        <w:t xml:space="preserve">3.8 ECM 13 – Energy Saving through Exhaust Heat Recovery in ASB 70 DPH Dryers</w:t>
      </w:r>
    </w:p>
    <w:p>
      <w:pPr>
        <w:spacing w:after="60"/>
        <w:ind w:left="720"/>
      </w:pPr>
      <w:r>
        <w:rPr>
          <w:b w:val="false"/>
          <w:bCs w:val="false"/>
        </w:rPr>
        <w:t xml:space="preserve">3.9 ECM 14 – Insulation hot flexible ducts (72 Nos)</w:t>
      </w:r>
    </w:p>
    <w:p>
      <w:pPr>
        <w:spacing w:after="60"/>
        <w:ind w:left="720"/>
      </w:pPr>
      <w:r>
        <w:rPr>
          <w:b w:val="false"/>
          <w:bCs w:val="false"/>
        </w:rPr>
        <w:t xml:space="preserve">3.10 ECM 15 – Replacement of Band Heater with IR heaters of Barrel Heating (8 Nos)</w:t>
      </w:r>
    </w:p>
    <w:p>
      <w:pPr>
        <w:spacing w:after="60"/>
        <w:ind w:left="720"/>
      </w:pPr>
      <w:r>
        <w:rPr>
          <w:b w:val="false"/>
          <w:bCs w:val="false"/>
        </w:rPr>
        <w:t xml:space="preserve">3.11 ECM 16 – ASB 70 DPH (7 Nos) Servo Motor Project</w:t>
      </w:r>
    </w:p>
    <w:p>
      <w:pPr>
        <w:spacing w:after="60"/>
        <w:ind w:left="720"/>
      </w:pPr>
      <w:r>
        <w:rPr>
          <w:b w:val="false"/>
          <w:bCs w:val="false"/>
        </w:rPr>
        <w:t xml:space="preserve">3.12 ECM 17 – ASB 50 MB (18 Nos) Servo Motor Project</w:t>
      </w:r>
    </w:p>
    <w:p>
      <w:pPr>
        <w:spacing w:after="60"/>
        <w:ind w:left="720"/>
      </w:pPr>
      <w:r>
        <w:rPr>
          <w:b w:val="false"/>
          <w:bCs w:val="false"/>
        </w:rPr>
        <w:t xml:space="preserve">3.13 ECM 18 – EBM CMP old 7.5 kW each (5 Nos) Servo Motor Project</w:t>
      </w:r>
    </w:p>
    <w:p>
      <w:pPr>
        <w:spacing w:after="60"/>
        <w:ind w:left="720"/>
      </w:pPr>
      <w:r>
        <w:rPr>
          <w:b w:val="false"/>
          <w:bCs w:val="false"/>
        </w:rPr>
        <w:t xml:space="preserve">3.14 ECM 19 – EBM CMP old 5.5 kW each (4 Nos) Servo Motor Project</w:t>
      </w:r>
    </w:p>
    <w:p>
      <w:pPr>
        <w:spacing w:after="60"/>
        <w:ind w:left="720"/>
      </w:pPr>
      <w:r>
        <w:rPr>
          <w:b w:val="false"/>
          <w:bCs w:val="false"/>
        </w:rPr>
        <w:t xml:space="preserve">3.15 ECM 20 – EBM CMP old 3.7 kW each (7 Nos) Servo Motor Project</w:t>
      </w:r>
    </w:p>
    <w:p>
      <w:pPr>
        <w:spacing w:after="60"/>
        <w:ind w:left="360"/>
      </w:pPr>
      <w:r>
        <w:rPr>
          <w:b/>
          <w:bCs/>
        </w:rPr>
        <w:t xml:space="preserve">GR-3 Air Compressors</w:t>
      </w:r>
    </w:p>
    <w:p>
      <w:pPr>
        <w:spacing w:after="60"/>
        <w:ind w:left="720"/>
      </w:pPr>
      <w:r>
        <w:rPr>
          <w:b w:val="false"/>
          <w:bCs w:val="false"/>
        </w:rPr>
        <w:t xml:space="preserve">3.16 ECM 21 – Compressed Air Measurement &amp; Management</w:t>
      </w:r>
    </w:p>
    <w:p>
      <w:pPr>
        <w:spacing w:after="60"/>
        <w:ind w:left="720"/>
      </w:pPr>
      <w:r>
        <w:rPr>
          <w:b w:val="false"/>
          <w:bCs w:val="false"/>
        </w:rPr>
        <w:t xml:space="preserve">3.17 ECM 22 – Booster Compressor retrofit with IE5 Efficiency motor &amp; automation</w:t>
      </w:r>
    </w:p>
    <w:p>
      <w:pPr>
        <w:spacing w:after="60"/>
        <w:ind w:left="360"/>
      </w:pPr>
      <w:r>
        <w:rPr>
          <w:b/>
          <w:bCs/>
        </w:rPr>
        <w:t xml:space="preserve">GR-4 Auxiliary Systems &amp; Machine Improvement</w:t>
      </w:r>
    </w:p>
    <w:p>
      <w:pPr>
        <w:spacing w:after="60"/>
        <w:ind w:left="720"/>
      </w:pPr>
      <w:r>
        <w:rPr>
          <w:b w:val="false"/>
          <w:bCs w:val="false"/>
        </w:rPr>
        <w:t xml:space="preserve">3.18 ECM 6 – CT No. 2 Fan System Efficiency Upgrade: PMSM Motor + Direct-Mount Fan Retrofit</w:t>
      </w:r>
    </w:p>
    <w:p>
      <w:pPr>
        <w:spacing w:after="60"/>
        <w:ind w:left="720"/>
      </w:pPr>
      <w:r>
        <w:rPr>
          <w:b w:val="false"/>
          <w:bCs w:val="false"/>
        </w:rPr>
        <w:t xml:space="preserve">3.19 ECM 7 – Energy Optimization of Clean Room and IM AHUs Using High-Efficiency Plug Fans</w:t>
      </w:r>
    </w:p>
    <w:p>
      <w:pPr>
        <w:spacing w:after="60"/>
        <w:ind w:left="720"/>
      </w:pPr>
      <w:r>
        <w:rPr>
          <w:b w:val="false"/>
          <w:bCs w:val="false"/>
        </w:rPr>
        <w:t xml:space="preserve">3.20 ECM 10 – Cutting Grinders Retrofit with IE5 Motor &amp; Cogged belt</w:t>
      </w:r>
    </w:p>
    <w:p>
      <w:pPr>
        <w:spacing w:after="60"/>
        <w:ind w:left="720"/>
      </w:pPr>
      <w:r>
        <w:rPr>
          <w:b w:val="false"/>
          <w:bCs w:val="false"/>
        </w:rPr>
        <w:t xml:space="preserve">3.21 ECM 11 – PD blower Direct Mounting with IE5 motor with existing VFD</w:t>
      </w:r>
    </w:p>
    <w:p>
      <w:pPr>
        <w:spacing w:after="60"/>
        <w:ind w:left="720"/>
      </w:pPr>
      <w:r>
        <w:rPr>
          <w:b w:val="false"/>
          <w:bCs w:val="false"/>
        </w:rPr>
        <w:t xml:space="preserve">3.22 ECM 12 – APFC relay for 600 kVAr Panel</w:t>
      </w:r>
    </w:p>
    <w:p>
      <w:pPr>
        <w:spacing w:after="60"/>
        <w:ind w:left="0"/>
      </w:pPr>
      <w:r>
        <w:rPr>
          <w:b/>
          <w:bCs/>
        </w:rPr>
        <w:t xml:space="preserve">Chapter 4. Annexures</w:t>
      </w:r>
    </w:p>
    <w:p>
      <w:r>
        <w:br w:type="page"/>
      </w:r>
    </w:p>
    <w:p>
      <w:pPr>
        <w:pStyle w:val="Heading1"/>
        <w:spacing w:after="60" w:before="120"/>
      </w:pPr>
      <w:r>
        <w:t xml:space="preserve">Chapter 1: Executive Summary</w:t>
      </w:r>
    </w:p>
    <w:p>
      <w:pPr>
        <w:pStyle w:val="Heading2"/>
        <w:spacing w:after="60" w:before="120"/>
      </w:pPr>
      <w:r>
        <w:t xml:space="preserve">1.1 Purpose of the Energy Audit</w:t>
      </w:r>
    </w:p>
    <w:p>
      <w:pPr>
        <w:spacing w:after="60" w:before="0" w:line="240" w:lineRule="auto"/>
        <w:jc w:val="both"/>
      </w:pPr>
      <w:r>
        <w:t xml:space="preserve">The detailed energy audit identifies energy conservation measures directly from the uploaded Excel workbook and evaluates them for technical feasibility, implementation practicality, and financial attractiveness.</w:t>
      </w:r>
    </w:p>
    <w:p>
      <w:pPr>
        <w:pStyle w:val="Heading2"/>
        <w:spacing w:after="60" w:before="120"/>
      </w:pPr>
      <w:r>
        <w:t xml:space="preserve">1.2 Overall Energy Saving Potential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Total annual electricity consumption</w:t>
            </w:r>
          </w:p>
        </w:tc>
        <w:tc>
          <w:tcPr>
            <w:shd w:fill="EAF3F7"/>
            <w:tcMar>
              <w:top w:type="dxa" w:w="40"/>
              <w:left w:type="dxa" w:w="60"/>
              <w:bottom w:type="dxa" w:w="40"/>
              <w:right w:type="dxa" w:w="60"/>
            </w:tcMar>
          </w:tcPr>
          <w:p>
            <w:pPr>
              <w:spacing w:after="0" w:before="0"/>
            </w:pPr>
          </w:p>
        </w:tc>
      </w:tr>
      <w:tr>
        <w:tc>
          <w:tcPr>
            <w:shd w:fill="FFFFFF"/>
            <w:tcMar>
              <w:top w:type="dxa" w:w="40"/>
              <w:left w:type="dxa" w:w="60"/>
              <w:bottom w:type="dxa" w:w="40"/>
              <w:right w:type="dxa" w:w="60"/>
            </w:tcMar>
          </w:tcPr>
          <w:p>
            <w:pPr>
              <w:spacing w:after="0" w:before="0"/>
            </w:pPr>
            <w:r>
              <w:t xml:space="preserve">Annual electricity cost</w:t>
            </w:r>
          </w:p>
        </w:tc>
        <w:tc>
          <w:tcPr>
            <w:shd w:fill="FFFFFF"/>
            <w:tcMar>
              <w:top w:type="dxa" w:w="40"/>
              <w:left w:type="dxa" w:w="60"/>
              <w:bottom w:type="dxa" w:w="40"/>
              <w:right w:type="dxa" w:w="60"/>
            </w:tcMar>
          </w:tcPr>
          <w:p>
            <w:pPr>
              <w:spacing w:after="0" w:before="0"/>
            </w:pPr>
          </w:p>
        </w:tc>
      </w:tr>
      <w:tr>
        <w:tc>
          <w:tcPr>
            <w:shd w:fill="EAF3F7"/>
            <w:tcMar>
              <w:top w:type="dxa" w:w="40"/>
              <w:left w:type="dxa" w:w="60"/>
              <w:bottom w:type="dxa" w:w="40"/>
              <w:right w:type="dxa" w:w="60"/>
            </w:tcMar>
          </w:tcPr>
          <w:p>
            <w:pPr>
              <w:spacing w:after="0" w:before="0"/>
            </w:pPr>
            <w:r>
              <w:t xml:space="preserve">Average electricity tariff considered</w:t>
            </w:r>
          </w:p>
        </w:tc>
        <w:tc>
          <w:tcPr>
            <w:shd w:fill="EAF3F7"/>
            <w:tcMar>
              <w:top w:type="dxa" w:w="40"/>
              <w:left w:type="dxa" w:w="60"/>
              <w:bottom w:type="dxa" w:w="40"/>
              <w:right w:type="dxa" w:w="60"/>
            </w:tcMar>
          </w:tcPr>
          <w:p>
            <w:pPr>
              <w:spacing w:after="0" w:before="0"/>
            </w:pPr>
          </w:p>
        </w:tc>
      </w:tr>
      <w:tr>
        <w:tc>
          <w:tcPr>
            <w:shd w:fill="FFFFFF"/>
            <w:tcMar>
              <w:top w:type="dxa" w:w="40"/>
              <w:left w:type="dxa" w:w="60"/>
              <w:bottom w:type="dxa" w:w="40"/>
              <w:right w:type="dxa" w:w="60"/>
            </w:tcMar>
          </w:tcPr>
          <w:p>
            <w:pPr>
              <w:spacing w:after="0" w:before="0"/>
            </w:pPr>
            <w:r>
              <w:t xml:space="preserve">Number of projects identified</w:t>
            </w:r>
          </w:p>
        </w:tc>
        <w:tc>
          <w:tcPr>
            <w:shd w:fill="FFFFFF"/>
            <w:tcMar>
              <w:top w:type="dxa" w:w="40"/>
              <w:left w:type="dxa" w:w="60"/>
              <w:bottom w:type="dxa" w:w="40"/>
              <w:right w:type="dxa" w:w="60"/>
            </w:tcMar>
          </w:tcPr>
          <w:p>
            <w:pPr>
              <w:spacing w:after="0" w:before="0"/>
            </w:pPr>
            <w:r>
              <w:t xml:space="preserve">22</w:t>
            </w:r>
          </w:p>
        </w:tc>
      </w:tr>
      <w:tr>
        <w:tc>
          <w:tcPr>
            <w:shd w:fill="EAF3F7"/>
            <w:tcMar>
              <w:top w:type="dxa" w:w="40"/>
              <w:left w:type="dxa" w:w="60"/>
              <w:bottom w:type="dxa" w:w="40"/>
              <w:right w:type="dxa" w:w="60"/>
            </w:tcMar>
          </w:tcPr>
          <w:p>
            <w:pPr>
              <w:spacing w:after="0" w:before="0"/>
            </w:pPr>
            <w:r>
              <w:t xml:space="preserve">Total energy saving potential</w:t>
            </w:r>
          </w:p>
        </w:tc>
        <w:tc>
          <w:tcPr>
            <w:shd w:fill="EAF3F7"/>
            <w:tcMar>
              <w:top w:type="dxa" w:w="40"/>
              <w:left w:type="dxa" w:w="60"/>
              <w:bottom w:type="dxa" w:w="40"/>
              <w:right w:type="dxa" w:w="60"/>
            </w:tcMar>
          </w:tcPr>
          <w:p>
            <w:pPr>
              <w:spacing w:after="0" w:before="0"/>
            </w:pPr>
            <w:r>
              <w:t xml:space="preserve">19,02,387</w:t>
            </w:r>
          </w:p>
        </w:tc>
      </w:tr>
      <w:tr>
        <w:tc>
          <w:tcPr>
            <w:shd w:fill="FFFFFF"/>
            <w:tcMar>
              <w:top w:type="dxa" w:w="40"/>
              <w:left w:type="dxa" w:w="60"/>
              <w:bottom w:type="dxa" w:w="40"/>
              <w:right w:type="dxa" w:w="60"/>
            </w:tcMar>
          </w:tcPr>
          <w:p>
            <w:pPr>
              <w:spacing w:after="0" w:before="0"/>
            </w:pPr>
            <w:r>
              <w:t xml:space="preserve">Total annual cost saving potential</w:t>
            </w:r>
          </w:p>
        </w:tc>
        <w:tc>
          <w:tcPr>
            <w:shd w:fill="FFFFFF"/>
            <w:tcMar>
              <w:top w:type="dxa" w:w="40"/>
              <w:left w:type="dxa" w:w="60"/>
              <w:bottom w:type="dxa" w:w="40"/>
              <w:right w:type="dxa" w:w="60"/>
            </w:tcMar>
          </w:tcPr>
          <w:p>
            <w:pPr>
              <w:spacing w:after="0" w:before="0"/>
            </w:pPr>
            <w:r>
              <w:t xml:space="preserve">₹1,36,40,112</w:t>
            </w:r>
          </w:p>
        </w:tc>
      </w:tr>
      <w:tr>
        <w:tc>
          <w:tcPr>
            <w:shd w:fill="EAF3F7"/>
            <w:tcMar>
              <w:top w:type="dxa" w:w="40"/>
              <w:left w:type="dxa" w:w="60"/>
              <w:bottom w:type="dxa" w:w="40"/>
              <w:right w:type="dxa" w:w="60"/>
            </w:tcMar>
          </w:tcPr>
          <w:p>
            <w:pPr>
              <w:spacing w:after="0" w:before="0"/>
            </w:pPr>
            <w:r>
              <w:t xml:space="preserve">Total estimated investment</w:t>
            </w:r>
          </w:p>
        </w:tc>
        <w:tc>
          <w:tcPr>
            <w:shd w:fill="EAF3F7"/>
            <w:tcMar>
              <w:top w:type="dxa" w:w="40"/>
              <w:left w:type="dxa" w:w="60"/>
              <w:bottom w:type="dxa" w:w="40"/>
              <w:right w:type="dxa" w:w="60"/>
            </w:tcMar>
          </w:tcPr>
          <w:p>
            <w:pPr>
              <w:spacing w:after="0" w:before="0"/>
            </w:pPr>
            <w:r>
              <w:t xml:space="preserve">₹2,49,43,149</w:t>
            </w:r>
          </w:p>
        </w:tc>
      </w:tr>
      <w:tr>
        <w:tc>
          <w:tcPr>
            <w:shd w:fill="FFFFFF"/>
            <w:tcMar>
              <w:top w:type="dxa" w:w="40"/>
              <w:left w:type="dxa" w:w="60"/>
              <w:bottom w:type="dxa" w:w="40"/>
              <w:right w:type="dxa" w:w="60"/>
            </w:tcMar>
          </w:tcPr>
          <w:p>
            <w:pPr>
              <w:spacing w:after="0" w:before="0"/>
            </w:pPr>
            <w:r>
              <w:t xml:space="preserve">Simple payback period</w:t>
            </w:r>
          </w:p>
        </w:tc>
        <w:tc>
          <w:tcPr>
            <w:shd w:fill="FFFFFF"/>
            <w:tcMar>
              <w:top w:type="dxa" w:w="40"/>
              <w:left w:type="dxa" w:w="60"/>
              <w:bottom w:type="dxa" w:w="40"/>
              <w:right w:type="dxa" w:w="60"/>
            </w:tcMar>
          </w:tcPr>
          <w:p>
            <w:pPr>
              <w:spacing w:after="0" w:before="0"/>
            </w:pPr>
            <w:r>
              <w:t xml:space="preserve">1.83</w:t>
            </w:r>
          </w:p>
        </w:tc>
      </w:tr>
      <w:tr>
        <w:tc>
          <w:tcPr>
            <w:shd w:fill="EAF3F7"/>
            <w:tcMar>
              <w:top w:type="dxa" w:w="40"/>
              <w:left w:type="dxa" w:w="60"/>
              <w:bottom w:type="dxa" w:w="40"/>
              <w:right w:type="dxa" w:w="60"/>
            </w:tcMar>
          </w:tcPr>
          <w:p>
            <w:pPr>
              <w:spacing w:after="0" w:before="0"/>
            </w:pPr>
            <w:r>
              <w:t xml:space="preserve">CO2 reduction potential</w:t>
            </w:r>
          </w:p>
        </w:tc>
        <w:tc>
          <w:tcPr>
            <w:shd w:fill="EAF3F7"/>
            <w:tcMar>
              <w:top w:type="dxa" w:w="40"/>
              <w:left w:type="dxa" w:w="60"/>
              <w:bottom w:type="dxa" w:w="40"/>
              <w:right w:type="dxa" w:w="60"/>
            </w:tcMar>
          </w:tcPr>
          <w:p>
            <w:pPr>
              <w:spacing w:after="0" w:before="0"/>
            </w:pPr>
            <w:r>
              <w:t xml:space="preserve">[Calculation pending due to missing emission factor]</w:t>
            </w:r>
          </w:p>
        </w:tc>
      </w:tr>
    </w:tbl>
    <w:p>
      <w:pPr>
        <w:pStyle w:val="Heading2"/>
        <w:spacing w:after="60" w:before="120"/>
      </w:pPr>
      <w:r>
        <w:t xml:space="preserve">1.3 Summary of Identified Energy Saving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ECM No.</w:t>
            </w:r>
          </w:p>
        </w:tc>
        <w:tc>
          <w:tcPr>
            <w:shd w:fill="09425D"/>
            <w:tcMar>
              <w:top w:type="dxa" w:w="40"/>
              <w:left w:type="dxa" w:w="60"/>
              <w:bottom w:type="dxa" w:w="40"/>
              <w:right w:type="dxa" w:w="60"/>
            </w:tcMar>
          </w:tcPr>
          <w:p>
            <w:pPr>
              <w:spacing w:after="0" w:before="0"/>
            </w:pPr>
            <w:r>
              <w:rPr>
                <w:b/>
                <w:bCs/>
                <w:color w:val="FFFFFF"/>
              </w:rPr>
              <w:t xml:space="preserve">Energy Saving Project</w:t>
            </w:r>
          </w:p>
        </w:tc>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Investment</w:t>
            </w:r>
          </w:p>
        </w:tc>
        <w:tc>
          <w:tcPr>
            <w:shd w:fill="09425D"/>
            <w:tcMar>
              <w:top w:type="dxa" w:w="40"/>
              <w:left w:type="dxa" w:w="60"/>
              <w:bottom w:type="dxa" w:w="40"/>
              <w:right w:type="dxa" w:w="60"/>
            </w:tcMar>
          </w:tcPr>
          <w:p>
            <w:pPr>
              <w:spacing w:after="0" w:before="0"/>
            </w:pPr>
            <w:r>
              <w:rPr>
                <w:b/>
                <w:bCs/>
                <w:color w:val="FFFFFF"/>
              </w:rPr>
              <w:t xml:space="preserve">Annual Saving</w:t>
            </w:r>
          </w:p>
        </w:tc>
        <w:tc>
          <w:tcPr>
            <w:shd w:fill="09425D"/>
            <w:tcMar>
              <w:top w:type="dxa" w:w="40"/>
              <w:left w:type="dxa" w:w="60"/>
              <w:bottom w:type="dxa" w:w="40"/>
              <w:right w:type="dxa" w:w="60"/>
            </w:tcMar>
          </w:tcPr>
          <w:p>
            <w:pPr>
              <w:spacing w:after="0" w:before="0"/>
            </w:pPr>
            <w:r>
              <w:rPr>
                <w:b/>
                <w:bCs/>
                <w:color w:val="FFFFFF"/>
              </w:rPr>
              <w:t xml:space="preserve">Energy Saving kWh/y</w:t>
            </w:r>
          </w:p>
        </w:tc>
      </w:tr>
      <w:tr>
        <w:tc>
          <w:tcPr>
            <w:shd w:fill="EAF3F7"/>
            <w:tcMar>
              <w:top w:type="dxa" w:w="40"/>
              <w:left w:type="dxa" w:w="60"/>
              <w:bottom w:type="dxa" w:w="40"/>
              <w:right w:type="dxa" w:w="60"/>
            </w:tcMar>
          </w:tcPr>
          <w:p>
            <w:pPr>
              <w:spacing w:after="0" w:before="0"/>
            </w:pPr>
            <w:r>
              <w:t xml:space="preserve">ECM 1</w:t>
            </w:r>
          </w:p>
        </w:tc>
        <w:tc>
          <w:tcPr>
            <w:shd w:fill="EAF3F7"/>
            <w:tcMar>
              <w:top w:type="dxa" w:w="40"/>
              <w:left w:type="dxa" w:w="60"/>
              <w:bottom w:type="dxa" w:w="40"/>
              <w:right w:type="dxa" w:w="60"/>
            </w:tcMar>
          </w:tcPr>
          <w:p>
            <w:pPr>
              <w:spacing w:after="0" w:before="0"/>
            </w:pPr>
            <w:r>
              <w:t xml:space="preserve">EE Improvement in Chiller Using CT Segregation</w:t>
            </w:r>
          </w:p>
        </w:tc>
        <w:tc>
          <w:tcPr>
            <w:shd w:fill="EAF3F7"/>
            <w:tcMar>
              <w:top w:type="dxa" w:w="40"/>
              <w:left w:type="dxa" w:w="60"/>
              <w:bottom w:type="dxa" w:w="40"/>
              <w:right w:type="dxa" w:w="60"/>
            </w:tcMar>
          </w:tcPr>
          <w:p>
            <w:pPr>
              <w:spacing w:after="0" w:before="0"/>
            </w:pPr>
            <w:r>
              <w:t xml:space="preserve">Utility</w:t>
            </w:r>
          </w:p>
        </w:tc>
        <w:tc>
          <w:tcPr>
            <w:shd w:fill="EAF3F7"/>
            <w:tcMar>
              <w:top w:type="dxa" w:w="40"/>
              <w:left w:type="dxa" w:w="60"/>
              <w:bottom w:type="dxa" w:w="40"/>
              <w:right w:type="dxa" w:w="60"/>
            </w:tcMar>
          </w:tcPr>
          <w:p>
            <w:pPr>
              <w:spacing w:after="0" w:before="0"/>
            </w:pPr>
            <w:r>
              <w:t xml:space="preserve">₹3,50,000</w:t>
            </w:r>
          </w:p>
        </w:tc>
        <w:tc>
          <w:tcPr>
            <w:shd w:fill="EAF3F7"/>
            <w:tcMar>
              <w:top w:type="dxa" w:w="40"/>
              <w:left w:type="dxa" w:w="60"/>
              <w:bottom w:type="dxa" w:w="40"/>
              <w:right w:type="dxa" w:w="60"/>
            </w:tcMar>
          </w:tcPr>
          <w:p>
            <w:pPr>
              <w:spacing w:after="0" w:before="0"/>
            </w:pPr>
            <w:r>
              <w:t xml:space="preserve">₹2,30,355</w:t>
            </w:r>
          </w:p>
        </w:tc>
        <w:tc>
          <w:tcPr>
            <w:shd w:fill="EAF3F7"/>
            <w:tcMar>
              <w:top w:type="dxa" w:w="40"/>
              <w:left w:type="dxa" w:w="60"/>
              <w:bottom w:type="dxa" w:w="40"/>
              <w:right w:type="dxa" w:w="60"/>
            </w:tcMar>
          </w:tcPr>
          <w:p>
            <w:pPr>
              <w:spacing w:after="0" w:before="0"/>
            </w:pPr>
            <w:r>
              <w:t xml:space="preserve">32,128</w:t>
            </w:r>
          </w:p>
        </w:tc>
      </w:tr>
      <w:tr>
        <w:tc>
          <w:tcPr>
            <w:shd w:fill="FFFFFF"/>
            <w:tcMar>
              <w:top w:type="dxa" w:w="40"/>
              <w:left w:type="dxa" w:w="60"/>
              <w:bottom w:type="dxa" w:w="40"/>
              <w:right w:type="dxa" w:w="60"/>
            </w:tcMar>
          </w:tcPr>
          <w:p>
            <w:pPr>
              <w:spacing w:after="0" w:before="0"/>
            </w:pPr>
            <w:r>
              <w:t xml:space="preserve">ECM 2</w:t>
            </w:r>
          </w:p>
        </w:tc>
        <w:tc>
          <w:tcPr>
            <w:shd w:fill="FFFFFF"/>
            <w:tcMar>
              <w:top w:type="dxa" w:w="40"/>
              <w:left w:type="dxa" w:w="60"/>
              <w:bottom w:type="dxa" w:w="40"/>
              <w:right w:type="dxa" w:w="60"/>
            </w:tcMar>
          </w:tcPr>
          <w:p>
            <w:pPr>
              <w:spacing w:after="0" w:before="0"/>
            </w:pPr>
            <w:r>
              <w:t xml:space="preserve">Flow Optimization for CHW Secondary Pump</w:t>
            </w:r>
          </w:p>
        </w:tc>
        <w:tc>
          <w:tcPr>
            <w:shd w:fill="FFFFFF"/>
            <w:tcMar>
              <w:top w:type="dxa" w:w="40"/>
              <w:left w:type="dxa" w:w="60"/>
              <w:bottom w:type="dxa" w:w="40"/>
              <w:right w:type="dxa" w:w="60"/>
            </w:tcMar>
          </w:tcPr>
          <w:p>
            <w:pPr>
              <w:spacing w:after="0" w:before="0"/>
            </w:pPr>
            <w:r>
              <w:t xml:space="preserve">Utility</w:t>
            </w:r>
          </w:p>
        </w:tc>
        <w:tc>
          <w:tcPr>
            <w:shd w:fill="FFFFFF"/>
            <w:tcMar>
              <w:top w:type="dxa" w:w="40"/>
              <w:left w:type="dxa" w:w="60"/>
              <w:bottom w:type="dxa" w:w="40"/>
              <w:right w:type="dxa" w:w="60"/>
            </w:tcMar>
          </w:tcPr>
          <w:p>
            <w:pPr>
              <w:spacing w:after="0" w:before="0"/>
            </w:pPr>
            <w:r>
              <w:t xml:space="preserve">₹1,50,000</w:t>
            </w:r>
          </w:p>
        </w:tc>
        <w:tc>
          <w:tcPr>
            <w:shd w:fill="FFFFFF"/>
            <w:tcMar>
              <w:top w:type="dxa" w:w="40"/>
              <w:left w:type="dxa" w:w="60"/>
              <w:bottom w:type="dxa" w:w="40"/>
              <w:right w:type="dxa" w:w="60"/>
            </w:tcMar>
          </w:tcPr>
          <w:p>
            <w:pPr>
              <w:spacing w:after="0" w:before="0"/>
            </w:pPr>
            <w:r>
              <w:t xml:space="preserve">₹1,27,102</w:t>
            </w:r>
          </w:p>
        </w:tc>
        <w:tc>
          <w:tcPr>
            <w:shd w:fill="FFFFFF"/>
            <w:tcMar>
              <w:top w:type="dxa" w:w="40"/>
              <w:left w:type="dxa" w:w="60"/>
              <w:bottom w:type="dxa" w:w="40"/>
              <w:right w:type="dxa" w:w="60"/>
            </w:tcMar>
          </w:tcPr>
          <w:p>
            <w:pPr>
              <w:spacing w:after="0" w:before="0"/>
            </w:pPr>
            <w:r>
              <w:t xml:space="preserve">17,727</w:t>
            </w:r>
          </w:p>
        </w:tc>
      </w:tr>
      <w:tr>
        <w:tc>
          <w:tcPr>
            <w:shd w:fill="EAF3F7"/>
            <w:tcMar>
              <w:top w:type="dxa" w:w="40"/>
              <w:left w:type="dxa" w:w="60"/>
              <w:bottom w:type="dxa" w:w="40"/>
              <w:right w:type="dxa" w:w="60"/>
            </w:tcMar>
          </w:tcPr>
          <w:p>
            <w:pPr>
              <w:spacing w:after="0" w:before="0"/>
            </w:pPr>
            <w:r>
              <w:t xml:space="preserve">ECM 3</w:t>
            </w:r>
          </w:p>
        </w:tc>
        <w:tc>
          <w:tcPr>
            <w:shd w:fill="EAF3F7"/>
            <w:tcMar>
              <w:top w:type="dxa" w:w="40"/>
              <w:left w:type="dxa" w:w="60"/>
              <w:bottom w:type="dxa" w:w="40"/>
              <w:right w:type="dxa" w:w="60"/>
            </w:tcMar>
          </w:tcPr>
          <w:p>
            <w:pPr>
              <w:spacing w:after="0" w:before="0"/>
            </w:pPr>
            <w:r>
              <w:t xml:space="preserve">EE Improvement in Air Compressors &amp; Pump Using CT Segregation</w:t>
            </w:r>
          </w:p>
        </w:tc>
        <w:tc>
          <w:tcPr>
            <w:shd w:fill="EAF3F7"/>
            <w:tcMar>
              <w:top w:type="dxa" w:w="40"/>
              <w:left w:type="dxa" w:w="60"/>
              <w:bottom w:type="dxa" w:w="40"/>
              <w:right w:type="dxa" w:w="60"/>
            </w:tcMar>
          </w:tcPr>
          <w:p>
            <w:pPr>
              <w:spacing w:after="0" w:before="0"/>
            </w:pPr>
            <w:r>
              <w:t xml:space="preserve">Utility</w:t>
            </w:r>
          </w:p>
        </w:tc>
        <w:tc>
          <w:tcPr>
            <w:shd w:fill="EAF3F7"/>
            <w:tcMar>
              <w:top w:type="dxa" w:w="40"/>
              <w:left w:type="dxa" w:w="60"/>
              <w:bottom w:type="dxa" w:w="40"/>
              <w:right w:type="dxa" w:w="60"/>
            </w:tcMar>
          </w:tcPr>
          <w:p>
            <w:pPr>
              <w:spacing w:after="0" w:before="0"/>
            </w:pPr>
            <w:r>
              <w:t xml:space="preserve">₹4,50,000</w:t>
            </w:r>
          </w:p>
        </w:tc>
        <w:tc>
          <w:tcPr>
            <w:shd w:fill="EAF3F7"/>
            <w:tcMar>
              <w:top w:type="dxa" w:w="40"/>
              <w:left w:type="dxa" w:w="60"/>
              <w:bottom w:type="dxa" w:w="40"/>
              <w:right w:type="dxa" w:w="60"/>
            </w:tcMar>
          </w:tcPr>
          <w:p>
            <w:pPr>
              <w:spacing w:after="0" w:before="0"/>
            </w:pPr>
            <w:r>
              <w:t xml:space="preserve">₹10,34,106</w:t>
            </w:r>
          </w:p>
        </w:tc>
        <w:tc>
          <w:tcPr>
            <w:shd w:fill="EAF3F7"/>
            <w:tcMar>
              <w:top w:type="dxa" w:w="40"/>
              <w:left w:type="dxa" w:w="60"/>
              <w:bottom w:type="dxa" w:w="40"/>
              <w:right w:type="dxa" w:w="60"/>
            </w:tcMar>
          </w:tcPr>
          <w:p>
            <w:pPr>
              <w:spacing w:after="0" w:before="0"/>
            </w:pPr>
            <w:r>
              <w:t xml:space="preserve">1,44,227</w:t>
            </w:r>
          </w:p>
        </w:tc>
      </w:tr>
      <w:tr>
        <w:tc>
          <w:tcPr>
            <w:shd w:fill="FFFFFF"/>
            <w:tcMar>
              <w:top w:type="dxa" w:w="40"/>
              <w:left w:type="dxa" w:w="60"/>
              <w:bottom w:type="dxa" w:w="40"/>
              <w:right w:type="dxa" w:w="60"/>
            </w:tcMar>
          </w:tcPr>
          <w:p>
            <w:pPr>
              <w:spacing w:after="0" w:before="0"/>
            </w:pPr>
            <w:r>
              <w:t xml:space="preserve">ECM 4</w:t>
            </w:r>
          </w:p>
        </w:tc>
        <w:tc>
          <w:tcPr>
            <w:shd w:fill="FFFFFF"/>
            <w:tcMar>
              <w:top w:type="dxa" w:w="40"/>
              <w:left w:type="dxa" w:w="60"/>
              <w:bottom w:type="dxa" w:w="40"/>
              <w:right w:type="dxa" w:w="60"/>
            </w:tcMar>
          </w:tcPr>
          <w:p>
            <w:pPr>
              <w:spacing w:after="0" w:before="0"/>
            </w:pPr>
            <w:r>
              <w:t xml:space="preserve">Automatic Primary Pump Flow Control for Chiller kW/TR Optimization</w:t>
            </w:r>
          </w:p>
        </w:tc>
        <w:tc>
          <w:tcPr>
            <w:shd w:fill="FFFFFF"/>
            <w:tcMar>
              <w:top w:type="dxa" w:w="40"/>
              <w:left w:type="dxa" w:w="60"/>
              <w:bottom w:type="dxa" w:w="40"/>
              <w:right w:type="dxa" w:w="60"/>
            </w:tcMar>
          </w:tcPr>
          <w:p>
            <w:pPr>
              <w:spacing w:after="0" w:before="0"/>
            </w:pPr>
            <w:r>
              <w:t xml:space="preserve">Utility</w:t>
            </w:r>
          </w:p>
        </w:tc>
        <w:tc>
          <w:tcPr>
            <w:shd w:fill="FFFFFF"/>
            <w:tcMar>
              <w:top w:type="dxa" w:w="40"/>
              <w:left w:type="dxa" w:w="60"/>
              <w:bottom w:type="dxa" w:w="40"/>
              <w:right w:type="dxa" w:w="60"/>
            </w:tcMar>
          </w:tcPr>
          <w:p>
            <w:pPr>
              <w:spacing w:after="0" w:before="0"/>
            </w:pPr>
            <w:r>
              <w:t xml:space="preserve">₹1,45,000</w:t>
            </w:r>
          </w:p>
        </w:tc>
        <w:tc>
          <w:tcPr>
            <w:shd w:fill="FFFFFF"/>
            <w:tcMar>
              <w:top w:type="dxa" w:w="40"/>
              <w:left w:type="dxa" w:w="60"/>
              <w:bottom w:type="dxa" w:w="40"/>
              <w:right w:type="dxa" w:w="60"/>
            </w:tcMar>
          </w:tcPr>
          <w:p>
            <w:pPr>
              <w:spacing w:after="0" w:before="0"/>
            </w:pPr>
            <w:r>
              <w:t xml:space="preserve">₹3,28,615</w:t>
            </w:r>
          </w:p>
        </w:tc>
        <w:tc>
          <w:tcPr>
            <w:shd w:fill="FFFFFF"/>
            <w:tcMar>
              <w:top w:type="dxa" w:w="40"/>
              <w:left w:type="dxa" w:w="60"/>
              <w:bottom w:type="dxa" w:w="40"/>
              <w:right w:type="dxa" w:w="60"/>
            </w:tcMar>
          </w:tcPr>
          <w:p>
            <w:pPr>
              <w:spacing w:after="0" w:before="0"/>
            </w:pPr>
            <w:r>
              <w:t xml:space="preserve">45,832</w:t>
            </w:r>
          </w:p>
        </w:tc>
      </w:tr>
      <w:tr>
        <w:tc>
          <w:tcPr>
            <w:shd w:fill="EAF3F7"/>
            <w:tcMar>
              <w:top w:type="dxa" w:w="40"/>
              <w:left w:type="dxa" w:w="60"/>
              <w:bottom w:type="dxa" w:w="40"/>
              <w:right w:type="dxa" w:w="60"/>
            </w:tcMar>
          </w:tcPr>
          <w:p>
            <w:pPr>
              <w:spacing w:after="0" w:before="0"/>
            </w:pPr>
            <w:r>
              <w:t xml:space="preserve">ECM 5</w:t>
            </w:r>
          </w:p>
        </w:tc>
        <w:tc>
          <w:tcPr>
            <w:shd w:fill="EAF3F7"/>
            <w:tcMar>
              <w:top w:type="dxa" w:w="40"/>
              <w:left w:type="dxa" w:w="60"/>
              <w:bottom w:type="dxa" w:w="40"/>
              <w:right w:type="dxa" w:w="60"/>
            </w:tcMar>
          </w:tcPr>
          <w:p>
            <w:pPr>
              <w:spacing w:after="0" w:before="0"/>
            </w:pPr>
            <w:r>
              <w:t xml:space="preserve">Free Cooling by Chiller Bypass in Winter</w:t>
            </w:r>
          </w:p>
        </w:tc>
        <w:tc>
          <w:tcPr>
            <w:shd w:fill="EAF3F7"/>
            <w:tcMar>
              <w:top w:type="dxa" w:w="40"/>
              <w:left w:type="dxa" w:w="60"/>
              <w:bottom w:type="dxa" w:w="40"/>
              <w:right w:type="dxa" w:w="60"/>
            </w:tcMar>
          </w:tcPr>
          <w:p>
            <w:pPr>
              <w:spacing w:after="0" w:before="0"/>
            </w:pPr>
            <w:r>
              <w:t xml:space="preserve">Utilty</w:t>
            </w:r>
          </w:p>
        </w:tc>
        <w:tc>
          <w:tcPr>
            <w:shd w:fill="EAF3F7"/>
            <w:tcMar>
              <w:top w:type="dxa" w:w="40"/>
              <w:left w:type="dxa" w:w="60"/>
              <w:bottom w:type="dxa" w:w="40"/>
              <w:right w:type="dxa" w:w="60"/>
            </w:tcMar>
          </w:tcPr>
          <w:p>
            <w:pPr>
              <w:spacing w:after="0" w:before="0"/>
            </w:pPr>
            <w:r>
              <w:t xml:space="preserve">₹5,00,000</w:t>
            </w:r>
          </w:p>
        </w:tc>
        <w:tc>
          <w:tcPr>
            <w:shd w:fill="EAF3F7"/>
            <w:tcMar>
              <w:top w:type="dxa" w:w="40"/>
              <w:left w:type="dxa" w:w="60"/>
              <w:bottom w:type="dxa" w:w="40"/>
              <w:right w:type="dxa" w:w="60"/>
            </w:tcMar>
          </w:tcPr>
          <w:p>
            <w:pPr>
              <w:spacing w:after="0" w:before="0"/>
            </w:pPr>
            <w:r>
              <w:t xml:space="preserve">₹4,30,200</w:t>
            </w:r>
          </w:p>
        </w:tc>
        <w:tc>
          <w:tcPr>
            <w:shd w:fill="EAF3F7"/>
            <w:tcMar>
              <w:top w:type="dxa" w:w="40"/>
              <w:left w:type="dxa" w:w="60"/>
              <w:bottom w:type="dxa" w:w="40"/>
              <w:right w:type="dxa" w:w="60"/>
            </w:tcMar>
          </w:tcPr>
          <w:p>
            <w:pPr>
              <w:spacing w:after="0" w:before="0"/>
            </w:pPr>
            <w:r>
              <w:t xml:space="preserve">60,000</w:t>
            </w:r>
          </w:p>
        </w:tc>
      </w:tr>
      <w:tr>
        <w:tc>
          <w:tcPr>
            <w:shd w:fill="FFFFFF"/>
            <w:tcMar>
              <w:top w:type="dxa" w:w="40"/>
              <w:left w:type="dxa" w:w="60"/>
              <w:bottom w:type="dxa" w:w="40"/>
              <w:right w:type="dxa" w:w="60"/>
            </w:tcMar>
          </w:tcPr>
          <w:p>
            <w:pPr>
              <w:spacing w:after="0" w:before="0"/>
            </w:pPr>
            <w:r>
              <w:t xml:space="preserve">ECM 6</w:t>
            </w:r>
          </w:p>
        </w:tc>
        <w:tc>
          <w:tcPr>
            <w:shd w:fill="FFFFFF"/>
            <w:tcMar>
              <w:top w:type="dxa" w:w="40"/>
              <w:left w:type="dxa" w:w="60"/>
              <w:bottom w:type="dxa" w:w="40"/>
              <w:right w:type="dxa" w:w="60"/>
            </w:tcMar>
          </w:tcPr>
          <w:p>
            <w:pPr>
              <w:spacing w:after="0" w:before="0"/>
            </w:pPr>
            <w:r>
              <w:t xml:space="preserve">CT No. 2 Fan System Efficiency Upgrade: PMSM Motor + Direct-Mount Fan Retrofit</w:t>
            </w:r>
          </w:p>
        </w:tc>
        <w:tc>
          <w:tcPr>
            <w:shd w:fill="FFFFFF"/>
            <w:tcMar>
              <w:top w:type="dxa" w:w="40"/>
              <w:left w:type="dxa" w:w="60"/>
              <w:bottom w:type="dxa" w:w="40"/>
              <w:right w:type="dxa" w:w="60"/>
            </w:tcMar>
          </w:tcPr>
          <w:p>
            <w:pPr>
              <w:spacing w:after="0" w:before="0"/>
            </w:pPr>
            <w:r>
              <w:t xml:space="preserve">Utility</w:t>
            </w:r>
          </w:p>
        </w:tc>
        <w:tc>
          <w:tcPr>
            <w:shd w:fill="FFFFFF"/>
            <w:tcMar>
              <w:top w:type="dxa" w:w="40"/>
              <w:left w:type="dxa" w:w="60"/>
              <w:bottom w:type="dxa" w:w="40"/>
              <w:right w:type="dxa" w:w="60"/>
            </w:tcMar>
          </w:tcPr>
          <w:p>
            <w:pPr>
              <w:spacing w:after="0" w:before="0"/>
            </w:pPr>
            <w:r>
              <w:t xml:space="preserve">₹4,88,750</w:t>
            </w:r>
          </w:p>
        </w:tc>
        <w:tc>
          <w:tcPr>
            <w:shd w:fill="FFFFFF"/>
            <w:tcMar>
              <w:top w:type="dxa" w:w="40"/>
              <w:left w:type="dxa" w:w="60"/>
              <w:bottom w:type="dxa" w:w="40"/>
              <w:right w:type="dxa" w:w="60"/>
            </w:tcMar>
          </w:tcPr>
          <w:p>
            <w:pPr>
              <w:spacing w:after="0" w:before="0"/>
            </w:pPr>
            <w:r>
              <w:t xml:space="preserve">₹1,76,561</w:t>
            </w:r>
          </w:p>
        </w:tc>
        <w:tc>
          <w:tcPr>
            <w:shd w:fill="FFFFFF"/>
            <w:tcMar>
              <w:top w:type="dxa" w:w="40"/>
              <w:left w:type="dxa" w:w="60"/>
              <w:bottom w:type="dxa" w:w="40"/>
              <w:right w:type="dxa" w:w="60"/>
            </w:tcMar>
          </w:tcPr>
          <w:p>
            <w:pPr>
              <w:spacing w:after="0" w:before="0"/>
            </w:pPr>
            <w:r>
              <w:t xml:space="preserve">24,625</w:t>
            </w:r>
          </w:p>
        </w:tc>
      </w:tr>
      <w:tr>
        <w:tc>
          <w:tcPr>
            <w:shd w:fill="EAF3F7"/>
            <w:tcMar>
              <w:top w:type="dxa" w:w="40"/>
              <w:left w:type="dxa" w:w="60"/>
              <w:bottom w:type="dxa" w:w="40"/>
              <w:right w:type="dxa" w:w="60"/>
            </w:tcMar>
          </w:tcPr>
          <w:p>
            <w:pPr>
              <w:spacing w:after="0" w:before="0"/>
            </w:pPr>
            <w:r>
              <w:t xml:space="preserve">ECM 7</w:t>
            </w:r>
          </w:p>
        </w:tc>
        <w:tc>
          <w:tcPr>
            <w:shd w:fill="EAF3F7"/>
            <w:tcMar>
              <w:top w:type="dxa" w:w="40"/>
              <w:left w:type="dxa" w:w="60"/>
              <w:bottom w:type="dxa" w:w="40"/>
              <w:right w:type="dxa" w:w="60"/>
            </w:tcMar>
          </w:tcPr>
          <w:p>
            <w:pPr>
              <w:spacing w:after="0" w:before="0"/>
            </w:pPr>
            <w:r>
              <w:t xml:space="preserve">Energy Optimization of Clean Room and IM AHUs Using High-Efficiency Plug Fans</w:t>
            </w:r>
          </w:p>
        </w:tc>
        <w:tc>
          <w:tcPr>
            <w:shd w:fill="EAF3F7"/>
            <w:tcMar>
              <w:top w:type="dxa" w:w="40"/>
              <w:left w:type="dxa" w:w="60"/>
              <w:bottom w:type="dxa" w:w="40"/>
              <w:right w:type="dxa" w:w="60"/>
            </w:tcMar>
          </w:tcPr>
          <w:p>
            <w:pPr>
              <w:spacing w:after="0" w:before="0"/>
            </w:pPr>
            <w:r>
              <w:t xml:space="preserve">Utility</w:t>
            </w:r>
          </w:p>
        </w:tc>
        <w:tc>
          <w:tcPr>
            <w:shd w:fill="EAF3F7"/>
            <w:tcMar>
              <w:top w:type="dxa" w:w="40"/>
              <w:left w:type="dxa" w:w="60"/>
              <w:bottom w:type="dxa" w:w="40"/>
              <w:right w:type="dxa" w:w="60"/>
            </w:tcMar>
          </w:tcPr>
          <w:p>
            <w:pPr>
              <w:spacing w:after="0" w:before="0"/>
            </w:pPr>
            <w:r>
              <w:t xml:space="preserve">₹3,10,000</w:t>
            </w:r>
          </w:p>
        </w:tc>
        <w:tc>
          <w:tcPr>
            <w:shd w:fill="EAF3F7"/>
            <w:tcMar>
              <w:top w:type="dxa" w:w="40"/>
              <w:left w:type="dxa" w:w="60"/>
              <w:bottom w:type="dxa" w:w="40"/>
              <w:right w:type="dxa" w:w="60"/>
            </w:tcMar>
          </w:tcPr>
          <w:p>
            <w:pPr>
              <w:spacing w:after="0" w:before="0"/>
            </w:pPr>
            <w:r>
              <w:t xml:space="preserve">₹1,40,543</w:t>
            </w:r>
          </w:p>
        </w:tc>
        <w:tc>
          <w:tcPr>
            <w:shd w:fill="EAF3F7"/>
            <w:tcMar>
              <w:top w:type="dxa" w:w="40"/>
              <w:left w:type="dxa" w:w="60"/>
              <w:bottom w:type="dxa" w:w="40"/>
              <w:right w:type="dxa" w:w="60"/>
            </w:tcMar>
          </w:tcPr>
          <w:p>
            <w:pPr>
              <w:spacing w:after="0" w:before="0"/>
            </w:pPr>
            <w:r>
              <w:t xml:space="preserve">19,602</w:t>
            </w:r>
          </w:p>
        </w:tc>
      </w:tr>
      <w:tr>
        <w:tc>
          <w:tcPr>
            <w:shd w:fill="FFFFFF"/>
            <w:tcMar>
              <w:top w:type="dxa" w:w="40"/>
              <w:left w:type="dxa" w:w="60"/>
              <w:bottom w:type="dxa" w:w="40"/>
              <w:right w:type="dxa" w:w="60"/>
            </w:tcMar>
          </w:tcPr>
          <w:p>
            <w:pPr>
              <w:spacing w:after="0" w:before="0"/>
            </w:pPr>
            <w:r>
              <w:t xml:space="preserve">ECM 8</w:t>
            </w:r>
          </w:p>
        </w:tc>
        <w:tc>
          <w:tcPr>
            <w:shd w:fill="FFFFFF"/>
            <w:tcMar>
              <w:top w:type="dxa" w:w="40"/>
              <w:left w:type="dxa" w:w="60"/>
              <w:bottom w:type="dxa" w:w="40"/>
              <w:right w:type="dxa" w:w="60"/>
            </w:tcMar>
          </w:tcPr>
          <w:p>
            <w:pPr>
              <w:spacing w:after="0" w:before="0"/>
            </w:pPr>
            <w:r>
              <w:t xml:space="preserve">IE5 Efficiency Motor Retrofit for CHW Secondary Pump</w:t>
            </w:r>
          </w:p>
        </w:tc>
        <w:tc>
          <w:tcPr>
            <w:shd w:fill="FFFFFF"/>
            <w:tcMar>
              <w:top w:type="dxa" w:w="40"/>
              <w:left w:type="dxa" w:w="60"/>
              <w:bottom w:type="dxa" w:w="40"/>
              <w:right w:type="dxa" w:w="60"/>
            </w:tcMar>
          </w:tcPr>
          <w:p>
            <w:pPr>
              <w:spacing w:after="0" w:before="0"/>
            </w:pPr>
            <w:r>
              <w:t xml:space="preserve">Utility</w:t>
            </w:r>
          </w:p>
        </w:tc>
        <w:tc>
          <w:tcPr>
            <w:shd w:fill="FFFFFF"/>
            <w:tcMar>
              <w:top w:type="dxa" w:w="40"/>
              <w:left w:type="dxa" w:w="60"/>
              <w:bottom w:type="dxa" w:w="40"/>
              <w:right w:type="dxa" w:w="60"/>
            </w:tcMar>
          </w:tcPr>
          <w:p>
            <w:pPr>
              <w:spacing w:after="0" w:before="0"/>
            </w:pPr>
            <w:r>
              <w:t xml:space="preserve">₹2,70,000</w:t>
            </w:r>
          </w:p>
        </w:tc>
        <w:tc>
          <w:tcPr>
            <w:shd w:fill="FFFFFF"/>
            <w:tcMar>
              <w:top w:type="dxa" w:w="40"/>
              <w:left w:type="dxa" w:w="60"/>
              <w:bottom w:type="dxa" w:w="40"/>
              <w:right w:type="dxa" w:w="60"/>
            </w:tcMar>
          </w:tcPr>
          <w:p>
            <w:pPr>
              <w:spacing w:after="0" w:before="0"/>
            </w:pPr>
            <w:r>
              <w:t xml:space="preserve">₹1,83,665</w:t>
            </w:r>
          </w:p>
        </w:tc>
        <w:tc>
          <w:tcPr>
            <w:shd w:fill="FFFFFF"/>
            <w:tcMar>
              <w:top w:type="dxa" w:w="40"/>
              <w:left w:type="dxa" w:w="60"/>
              <w:bottom w:type="dxa" w:w="40"/>
              <w:right w:type="dxa" w:w="60"/>
            </w:tcMar>
          </w:tcPr>
          <w:p>
            <w:pPr>
              <w:spacing w:after="0" w:before="0"/>
            </w:pPr>
            <w:r>
              <w:t xml:space="preserve">25,616</w:t>
            </w:r>
          </w:p>
        </w:tc>
      </w:tr>
      <w:tr>
        <w:tc>
          <w:tcPr>
            <w:shd w:fill="EAF3F7"/>
            <w:tcMar>
              <w:top w:type="dxa" w:w="40"/>
              <w:left w:type="dxa" w:w="60"/>
              <w:bottom w:type="dxa" w:w="40"/>
              <w:right w:type="dxa" w:w="60"/>
            </w:tcMar>
          </w:tcPr>
          <w:p>
            <w:pPr>
              <w:spacing w:after="0" w:before="0"/>
            </w:pPr>
            <w:r>
              <w:t xml:space="preserve">ECM 9</w:t>
            </w:r>
          </w:p>
        </w:tc>
        <w:tc>
          <w:tcPr>
            <w:shd w:fill="EAF3F7"/>
            <w:tcMar>
              <w:top w:type="dxa" w:w="40"/>
              <w:left w:type="dxa" w:w="60"/>
              <w:bottom w:type="dxa" w:w="40"/>
              <w:right w:type="dxa" w:w="60"/>
            </w:tcMar>
          </w:tcPr>
          <w:p>
            <w:pPr>
              <w:spacing w:after="0" w:before="0"/>
            </w:pPr>
            <w:r>
              <w:t xml:space="preserve">IE5 Efficiency Motor Retrofit for CT Water Secondary Pump</w:t>
            </w:r>
          </w:p>
        </w:tc>
        <w:tc>
          <w:tcPr>
            <w:shd w:fill="EAF3F7"/>
            <w:tcMar>
              <w:top w:type="dxa" w:w="40"/>
              <w:left w:type="dxa" w:w="60"/>
              <w:bottom w:type="dxa" w:w="40"/>
              <w:right w:type="dxa" w:w="60"/>
            </w:tcMar>
          </w:tcPr>
          <w:p>
            <w:pPr>
              <w:spacing w:after="0" w:before="0"/>
            </w:pPr>
            <w:r>
              <w:t xml:space="preserve">Utility</w:t>
            </w:r>
          </w:p>
        </w:tc>
        <w:tc>
          <w:tcPr>
            <w:shd w:fill="EAF3F7"/>
            <w:tcMar>
              <w:top w:type="dxa" w:w="40"/>
              <w:left w:type="dxa" w:w="60"/>
              <w:bottom w:type="dxa" w:w="40"/>
              <w:right w:type="dxa" w:w="60"/>
            </w:tcMar>
          </w:tcPr>
          <w:p>
            <w:pPr>
              <w:spacing w:after="0" w:before="0"/>
            </w:pPr>
            <w:r>
              <w:t xml:space="preserve">₹10,11,933</w:t>
            </w:r>
          </w:p>
        </w:tc>
        <w:tc>
          <w:tcPr>
            <w:shd w:fill="EAF3F7"/>
            <w:tcMar>
              <w:top w:type="dxa" w:w="40"/>
              <w:left w:type="dxa" w:w="60"/>
              <w:bottom w:type="dxa" w:w="40"/>
              <w:right w:type="dxa" w:w="60"/>
            </w:tcMar>
          </w:tcPr>
          <w:p>
            <w:pPr>
              <w:spacing w:after="0" w:before="0"/>
            </w:pPr>
            <w:r>
              <w:t xml:space="preserve">₹3,74,832</w:t>
            </w:r>
          </w:p>
        </w:tc>
        <w:tc>
          <w:tcPr>
            <w:shd w:fill="EAF3F7"/>
            <w:tcMar>
              <w:top w:type="dxa" w:w="40"/>
              <w:left w:type="dxa" w:w="60"/>
              <w:bottom w:type="dxa" w:w="40"/>
              <w:right w:type="dxa" w:w="60"/>
            </w:tcMar>
          </w:tcPr>
          <w:p>
            <w:pPr>
              <w:spacing w:after="0" w:before="0"/>
            </w:pPr>
            <w:r>
              <w:t xml:space="preserve">52,278</w:t>
            </w:r>
          </w:p>
        </w:tc>
      </w:tr>
      <w:tr>
        <w:tc>
          <w:tcPr>
            <w:shd w:fill="FFFFFF"/>
            <w:tcMar>
              <w:top w:type="dxa" w:w="40"/>
              <w:left w:type="dxa" w:w="60"/>
              <w:bottom w:type="dxa" w:w="40"/>
              <w:right w:type="dxa" w:w="60"/>
            </w:tcMar>
          </w:tcPr>
          <w:p>
            <w:pPr>
              <w:spacing w:after="0" w:before="0"/>
            </w:pPr>
            <w:r>
              <w:t xml:space="preserve">ECM 10</w:t>
            </w:r>
          </w:p>
        </w:tc>
        <w:tc>
          <w:tcPr>
            <w:shd w:fill="FFFFFF"/>
            <w:tcMar>
              <w:top w:type="dxa" w:w="40"/>
              <w:left w:type="dxa" w:w="60"/>
              <w:bottom w:type="dxa" w:w="40"/>
              <w:right w:type="dxa" w:w="60"/>
            </w:tcMar>
          </w:tcPr>
          <w:p>
            <w:pPr>
              <w:spacing w:after="0" w:before="0"/>
            </w:pPr>
            <w:r>
              <w:t xml:space="preserve">Cutting Grinders Retrofit with IE5 Motor &amp; Cogged belt</w:t>
            </w:r>
          </w:p>
        </w:tc>
        <w:tc>
          <w:tcPr>
            <w:shd w:fill="FFFFFF"/>
            <w:tcMar>
              <w:top w:type="dxa" w:w="40"/>
              <w:left w:type="dxa" w:w="60"/>
              <w:bottom w:type="dxa" w:w="40"/>
              <w:right w:type="dxa" w:w="60"/>
            </w:tcMar>
          </w:tcPr>
          <w:p>
            <w:pPr>
              <w:spacing w:after="0" w:before="0"/>
            </w:pPr>
            <w:r>
              <w:t xml:space="preserve">Process</w:t>
            </w:r>
          </w:p>
        </w:tc>
        <w:tc>
          <w:tcPr>
            <w:shd w:fill="FFFFFF"/>
            <w:tcMar>
              <w:top w:type="dxa" w:w="40"/>
              <w:left w:type="dxa" w:w="60"/>
              <w:bottom w:type="dxa" w:w="40"/>
              <w:right w:type="dxa" w:w="60"/>
            </w:tcMar>
          </w:tcPr>
          <w:p>
            <w:pPr>
              <w:spacing w:after="0" w:before="0"/>
            </w:pPr>
            <w:r>
              <w:t xml:space="preserve">₹4,88,599</w:t>
            </w:r>
          </w:p>
        </w:tc>
        <w:tc>
          <w:tcPr>
            <w:shd w:fill="FFFFFF"/>
            <w:tcMar>
              <w:top w:type="dxa" w:w="40"/>
              <w:left w:type="dxa" w:w="60"/>
              <w:bottom w:type="dxa" w:w="40"/>
              <w:right w:type="dxa" w:w="60"/>
            </w:tcMar>
          </w:tcPr>
          <w:p>
            <w:pPr>
              <w:spacing w:after="0" w:before="0"/>
            </w:pPr>
            <w:r>
              <w:t xml:space="preserve">₹2,00,760</w:t>
            </w:r>
          </w:p>
        </w:tc>
        <w:tc>
          <w:tcPr>
            <w:shd w:fill="FFFFFF"/>
            <w:tcMar>
              <w:top w:type="dxa" w:w="40"/>
              <w:left w:type="dxa" w:w="60"/>
              <w:bottom w:type="dxa" w:w="40"/>
              <w:right w:type="dxa" w:w="60"/>
            </w:tcMar>
          </w:tcPr>
          <w:p>
            <w:pPr>
              <w:spacing w:after="0" w:before="0"/>
            </w:pPr>
            <w:r>
              <w:t xml:space="preserve">28,000</w:t>
            </w:r>
          </w:p>
        </w:tc>
      </w:tr>
      <w:tr>
        <w:tc>
          <w:tcPr>
            <w:shd w:fill="EAF3F7"/>
            <w:tcMar>
              <w:top w:type="dxa" w:w="40"/>
              <w:left w:type="dxa" w:w="60"/>
              <w:bottom w:type="dxa" w:w="40"/>
              <w:right w:type="dxa" w:w="60"/>
            </w:tcMar>
          </w:tcPr>
          <w:p>
            <w:pPr>
              <w:spacing w:after="0" w:before="0"/>
            </w:pPr>
            <w:r>
              <w:t xml:space="preserve">ECM 11</w:t>
            </w:r>
          </w:p>
        </w:tc>
        <w:tc>
          <w:tcPr>
            <w:shd w:fill="EAF3F7"/>
            <w:tcMar>
              <w:top w:type="dxa" w:w="40"/>
              <w:left w:type="dxa" w:w="60"/>
              <w:bottom w:type="dxa" w:w="40"/>
              <w:right w:type="dxa" w:w="60"/>
            </w:tcMar>
          </w:tcPr>
          <w:p>
            <w:pPr>
              <w:spacing w:after="0" w:before="0"/>
            </w:pPr>
            <w:r>
              <w:t xml:space="preserve">PD blower Direct Mounting with IE5 motor with existing VFD</w:t>
            </w:r>
          </w:p>
        </w:tc>
        <w:tc>
          <w:tcPr>
            <w:shd w:fill="EAF3F7"/>
            <w:tcMar>
              <w:top w:type="dxa" w:w="40"/>
              <w:left w:type="dxa" w:w="60"/>
              <w:bottom w:type="dxa" w:w="40"/>
              <w:right w:type="dxa" w:w="60"/>
            </w:tcMar>
          </w:tcPr>
          <w:p>
            <w:pPr>
              <w:spacing w:after="0" w:before="0"/>
            </w:pPr>
            <w:r>
              <w:t xml:space="preserve">Process</w:t>
            </w:r>
          </w:p>
        </w:tc>
        <w:tc>
          <w:tcPr>
            <w:shd w:fill="EAF3F7"/>
            <w:tcMar>
              <w:top w:type="dxa" w:w="40"/>
              <w:left w:type="dxa" w:w="60"/>
              <w:bottom w:type="dxa" w:w="40"/>
              <w:right w:type="dxa" w:w="60"/>
            </w:tcMar>
          </w:tcPr>
          <w:p>
            <w:pPr>
              <w:spacing w:after="0" w:before="0"/>
            </w:pPr>
            <w:r>
              <w:t xml:space="preserve">₹2,70,000</w:t>
            </w:r>
          </w:p>
        </w:tc>
        <w:tc>
          <w:tcPr>
            <w:shd w:fill="EAF3F7"/>
            <w:tcMar>
              <w:top w:type="dxa" w:w="40"/>
              <w:left w:type="dxa" w:w="60"/>
              <w:bottom w:type="dxa" w:w="40"/>
              <w:right w:type="dxa" w:w="60"/>
            </w:tcMar>
          </w:tcPr>
          <w:p>
            <w:pPr>
              <w:spacing w:after="0" w:before="0"/>
            </w:pPr>
            <w:r>
              <w:t xml:space="preserve">₹1,24,220</w:t>
            </w:r>
          </w:p>
        </w:tc>
        <w:tc>
          <w:tcPr>
            <w:shd w:fill="EAF3F7"/>
            <w:tcMar>
              <w:top w:type="dxa" w:w="40"/>
              <w:left w:type="dxa" w:w="60"/>
              <w:bottom w:type="dxa" w:w="40"/>
              <w:right w:type="dxa" w:w="60"/>
            </w:tcMar>
          </w:tcPr>
          <w:p>
            <w:pPr>
              <w:spacing w:after="0" w:before="0"/>
            </w:pPr>
            <w:r>
              <w:t xml:space="preserve">17,325</w:t>
            </w:r>
          </w:p>
        </w:tc>
      </w:tr>
      <w:tr>
        <w:tc>
          <w:tcPr>
            <w:shd w:fill="FFFFFF"/>
            <w:tcMar>
              <w:top w:type="dxa" w:w="40"/>
              <w:left w:type="dxa" w:w="60"/>
              <w:bottom w:type="dxa" w:w="40"/>
              <w:right w:type="dxa" w:w="60"/>
            </w:tcMar>
          </w:tcPr>
          <w:p>
            <w:pPr>
              <w:spacing w:after="0" w:before="0"/>
            </w:pPr>
            <w:r>
              <w:t xml:space="preserve">ECM 12</w:t>
            </w:r>
          </w:p>
        </w:tc>
        <w:tc>
          <w:tcPr>
            <w:shd w:fill="FFFFFF"/>
            <w:tcMar>
              <w:top w:type="dxa" w:w="40"/>
              <w:left w:type="dxa" w:w="60"/>
              <w:bottom w:type="dxa" w:w="40"/>
              <w:right w:type="dxa" w:w="60"/>
            </w:tcMar>
          </w:tcPr>
          <w:p>
            <w:pPr>
              <w:spacing w:after="0" w:before="0"/>
            </w:pPr>
            <w:r>
              <w:t xml:space="preserve">APFC relay for 600 kVAr Panel</w:t>
            </w:r>
          </w:p>
        </w:tc>
        <w:tc>
          <w:tcPr>
            <w:shd w:fill="FFFFFF"/>
            <w:tcMar>
              <w:top w:type="dxa" w:w="40"/>
              <w:left w:type="dxa" w:w="60"/>
              <w:bottom w:type="dxa" w:w="40"/>
              <w:right w:type="dxa" w:w="60"/>
            </w:tcMar>
          </w:tcPr>
          <w:p>
            <w:pPr>
              <w:spacing w:after="0" w:before="0"/>
            </w:pPr>
            <w:r>
              <w:t xml:space="preserve">Utility</w:t>
            </w:r>
          </w:p>
        </w:tc>
        <w:tc>
          <w:tcPr>
            <w:shd w:fill="FFFFFF"/>
            <w:tcMar>
              <w:top w:type="dxa" w:w="40"/>
              <w:left w:type="dxa" w:w="60"/>
              <w:bottom w:type="dxa" w:w="40"/>
              <w:right w:type="dxa" w:w="60"/>
            </w:tcMar>
          </w:tcPr>
          <w:p>
            <w:pPr>
              <w:spacing w:after="0" w:before="0"/>
            </w:pPr>
            <w:r>
              <w:t xml:space="preserve">₹50,000</w:t>
            </w:r>
          </w:p>
        </w:tc>
        <w:tc>
          <w:tcPr>
            <w:shd w:fill="FFFFFF"/>
            <w:tcMar>
              <w:top w:type="dxa" w:w="40"/>
              <w:left w:type="dxa" w:w="60"/>
              <w:bottom w:type="dxa" w:w="40"/>
              <w:right w:type="dxa" w:w="60"/>
            </w:tcMar>
          </w:tcPr>
          <w:p>
            <w:pPr>
              <w:spacing w:after="0" w:before="0"/>
            </w:pPr>
            <w:r>
              <w:t xml:space="preserve">₹12,11,273</w:t>
            </w:r>
          </w:p>
        </w:tc>
        <w:tc>
          <w:tcPr>
            <w:shd w:fill="FFFFFF"/>
            <w:tcMar>
              <w:top w:type="dxa" w:w="40"/>
              <w:left w:type="dxa" w:w="60"/>
              <w:bottom w:type="dxa" w:w="40"/>
              <w:right w:type="dxa" w:w="60"/>
            </w:tcMar>
          </w:tcPr>
          <w:p>
            <w:pPr>
              <w:spacing w:after="0" w:before="0"/>
            </w:pPr>
            <w:r>
              <w:t xml:space="preserve">1,68,936</w:t>
            </w:r>
          </w:p>
        </w:tc>
      </w:tr>
      <w:tr>
        <w:tc>
          <w:tcPr>
            <w:shd w:fill="EAF3F7"/>
            <w:tcMar>
              <w:top w:type="dxa" w:w="40"/>
              <w:left w:type="dxa" w:w="60"/>
              <w:bottom w:type="dxa" w:w="40"/>
              <w:right w:type="dxa" w:w="60"/>
            </w:tcMar>
          </w:tcPr>
          <w:p>
            <w:pPr>
              <w:spacing w:after="0" w:before="0"/>
            </w:pPr>
            <w:r>
              <w:t xml:space="preserve">ECM 13</w:t>
            </w:r>
          </w:p>
        </w:tc>
        <w:tc>
          <w:tcPr>
            <w:shd w:fill="EAF3F7"/>
            <w:tcMar>
              <w:top w:type="dxa" w:w="40"/>
              <w:left w:type="dxa" w:w="60"/>
              <w:bottom w:type="dxa" w:w="40"/>
              <w:right w:type="dxa" w:w="60"/>
            </w:tcMar>
          </w:tcPr>
          <w:p>
            <w:pPr>
              <w:spacing w:after="0" w:before="0"/>
            </w:pPr>
            <w:r>
              <w:t xml:space="preserve">Energy Saving through Exhaust Heat Recovery in ASB 70 DPH Dryers</w:t>
            </w:r>
          </w:p>
        </w:tc>
        <w:tc>
          <w:tcPr>
            <w:shd w:fill="EAF3F7"/>
            <w:tcMar>
              <w:top w:type="dxa" w:w="40"/>
              <w:left w:type="dxa" w:w="60"/>
              <w:bottom w:type="dxa" w:w="40"/>
              <w:right w:type="dxa" w:w="60"/>
            </w:tcMar>
          </w:tcPr>
          <w:p>
            <w:pPr>
              <w:spacing w:after="0" w:before="0"/>
            </w:pPr>
            <w:r>
              <w:t xml:space="preserve">ISBM</w:t>
            </w:r>
          </w:p>
        </w:tc>
        <w:tc>
          <w:tcPr>
            <w:shd w:fill="EAF3F7"/>
            <w:tcMar>
              <w:top w:type="dxa" w:w="40"/>
              <w:left w:type="dxa" w:w="60"/>
              <w:bottom w:type="dxa" w:w="40"/>
              <w:right w:type="dxa" w:w="60"/>
            </w:tcMar>
          </w:tcPr>
          <w:p>
            <w:pPr>
              <w:spacing w:after="0" w:before="0"/>
            </w:pPr>
            <w:r>
              <w:t xml:space="preserve">₹10,50,000</w:t>
            </w:r>
          </w:p>
        </w:tc>
        <w:tc>
          <w:tcPr>
            <w:shd w:fill="EAF3F7"/>
            <w:tcMar>
              <w:top w:type="dxa" w:w="40"/>
              <w:left w:type="dxa" w:w="60"/>
              <w:bottom w:type="dxa" w:w="40"/>
              <w:right w:type="dxa" w:w="60"/>
            </w:tcMar>
          </w:tcPr>
          <w:p>
            <w:pPr>
              <w:spacing w:after="0" w:before="0"/>
            </w:pPr>
            <w:r>
              <w:t xml:space="preserve">₹3,92,342</w:t>
            </w:r>
          </w:p>
        </w:tc>
        <w:tc>
          <w:tcPr>
            <w:shd w:fill="EAF3F7"/>
            <w:tcMar>
              <w:top w:type="dxa" w:w="40"/>
              <w:left w:type="dxa" w:w="60"/>
              <w:bottom w:type="dxa" w:w="40"/>
              <w:right w:type="dxa" w:w="60"/>
            </w:tcMar>
          </w:tcPr>
          <w:p>
            <w:pPr>
              <w:spacing w:after="0" w:before="0"/>
            </w:pPr>
            <w:r>
              <w:t xml:space="preserve">54,720</w:t>
            </w:r>
          </w:p>
        </w:tc>
      </w:tr>
      <w:tr>
        <w:tc>
          <w:tcPr>
            <w:shd w:fill="FFFFFF"/>
            <w:tcMar>
              <w:top w:type="dxa" w:w="40"/>
              <w:left w:type="dxa" w:w="60"/>
              <w:bottom w:type="dxa" w:w="40"/>
              <w:right w:type="dxa" w:w="60"/>
            </w:tcMar>
          </w:tcPr>
          <w:p>
            <w:pPr>
              <w:spacing w:after="0" w:before="0"/>
            </w:pPr>
            <w:r>
              <w:t xml:space="preserve">ECM 14</w:t>
            </w:r>
          </w:p>
        </w:tc>
        <w:tc>
          <w:tcPr>
            <w:shd w:fill="FFFFFF"/>
            <w:tcMar>
              <w:top w:type="dxa" w:w="40"/>
              <w:left w:type="dxa" w:w="60"/>
              <w:bottom w:type="dxa" w:w="40"/>
              <w:right w:type="dxa" w:w="60"/>
            </w:tcMar>
          </w:tcPr>
          <w:p>
            <w:pPr>
              <w:spacing w:after="0" w:before="0"/>
            </w:pPr>
            <w:r>
              <w:t xml:space="preserve">Insulation hot flexible ducts (72 Nos)</w:t>
            </w:r>
          </w:p>
        </w:tc>
        <w:tc>
          <w:tcPr>
            <w:shd w:fill="FFFFFF"/>
            <w:tcMar>
              <w:top w:type="dxa" w:w="40"/>
              <w:left w:type="dxa" w:w="60"/>
              <w:bottom w:type="dxa" w:w="40"/>
              <w:right w:type="dxa" w:w="60"/>
            </w:tcMar>
          </w:tcPr>
          <w:p>
            <w:pPr>
              <w:spacing w:after="0" w:before="0"/>
            </w:pPr>
            <w:r>
              <w:t xml:space="preserve">ISBM</w:t>
            </w:r>
          </w:p>
        </w:tc>
        <w:tc>
          <w:tcPr>
            <w:shd w:fill="FFFFFF"/>
            <w:tcMar>
              <w:top w:type="dxa" w:w="40"/>
              <w:left w:type="dxa" w:w="60"/>
              <w:bottom w:type="dxa" w:w="40"/>
              <w:right w:type="dxa" w:w="60"/>
            </w:tcMar>
          </w:tcPr>
          <w:p>
            <w:pPr>
              <w:spacing w:after="0" w:before="0"/>
            </w:pPr>
            <w:r>
              <w:t xml:space="preserve">₹7,40,000</w:t>
            </w:r>
          </w:p>
        </w:tc>
        <w:tc>
          <w:tcPr>
            <w:shd w:fill="FFFFFF"/>
            <w:tcMar>
              <w:top w:type="dxa" w:w="40"/>
              <w:left w:type="dxa" w:w="60"/>
              <w:bottom w:type="dxa" w:w="40"/>
              <w:right w:type="dxa" w:w="60"/>
            </w:tcMar>
          </w:tcPr>
          <w:p>
            <w:pPr>
              <w:spacing w:after="0" w:before="0"/>
            </w:pPr>
            <w:r>
              <w:t xml:space="preserve">₹14,32,566</w:t>
            </w:r>
          </w:p>
        </w:tc>
        <w:tc>
          <w:tcPr>
            <w:shd w:fill="FFFFFF"/>
            <w:tcMar>
              <w:top w:type="dxa" w:w="40"/>
              <w:left w:type="dxa" w:w="60"/>
              <w:bottom w:type="dxa" w:w="40"/>
              <w:right w:type="dxa" w:w="60"/>
            </w:tcMar>
          </w:tcPr>
          <w:p>
            <w:pPr>
              <w:spacing w:after="0" w:before="0"/>
            </w:pPr>
            <w:r>
              <w:t xml:space="preserve">1,99,800</w:t>
            </w:r>
          </w:p>
        </w:tc>
      </w:tr>
      <w:tr>
        <w:tc>
          <w:tcPr>
            <w:shd w:fill="EAF3F7"/>
            <w:tcMar>
              <w:top w:type="dxa" w:w="40"/>
              <w:left w:type="dxa" w:w="60"/>
              <w:bottom w:type="dxa" w:w="40"/>
              <w:right w:type="dxa" w:w="60"/>
            </w:tcMar>
          </w:tcPr>
          <w:p>
            <w:pPr>
              <w:spacing w:after="0" w:before="0"/>
            </w:pPr>
            <w:r>
              <w:t xml:space="preserve">ECM 15</w:t>
            </w:r>
          </w:p>
        </w:tc>
        <w:tc>
          <w:tcPr>
            <w:shd w:fill="EAF3F7"/>
            <w:tcMar>
              <w:top w:type="dxa" w:w="40"/>
              <w:left w:type="dxa" w:w="60"/>
              <w:bottom w:type="dxa" w:w="40"/>
              <w:right w:type="dxa" w:w="60"/>
            </w:tcMar>
          </w:tcPr>
          <w:p>
            <w:pPr>
              <w:spacing w:after="0" w:before="0"/>
            </w:pPr>
            <w:r>
              <w:t xml:space="preserve">Replacement of Band Heater with IR heaters of Barrel Heating (8 Nos)</w:t>
            </w:r>
          </w:p>
        </w:tc>
        <w:tc>
          <w:tcPr>
            <w:shd w:fill="EAF3F7"/>
            <w:tcMar>
              <w:top w:type="dxa" w:w="40"/>
              <w:left w:type="dxa" w:w="60"/>
              <w:bottom w:type="dxa" w:w="40"/>
              <w:right w:type="dxa" w:w="60"/>
            </w:tcMar>
          </w:tcPr>
          <w:p>
            <w:pPr>
              <w:spacing w:after="0" w:before="0"/>
            </w:pPr>
            <w:r>
              <w:t xml:space="preserve">ISBM</w:t>
            </w:r>
          </w:p>
        </w:tc>
        <w:tc>
          <w:tcPr>
            <w:shd w:fill="EAF3F7"/>
            <w:tcMar>
              <w:top w:type="dxa" w:w="40"/>
              <w:left w:type="dxa" w:w="60"/>
              <w:bottom w:type="dxa" w:w="40"/>
              <w:right w:type="dxa" w:w="60"/>
            </w:tcMar>
          </w:tcPr>
          <w:p>
            <w:pPr>
              <w:spacing w:after="0" w:before="0"/>
            </w:pPr>
            <w:r>
              <w:t xml:space="preserve">₹8,50,000</w:t>
            </w:r>
          </w:p>
        </w:tc>
        <w:tc>
          <w:tcPr>
            <w:shd w:fill="EAF3F7"/>
            <w:tcMar>
              <w:top w:type="dxa" w:w="40"/>
              <w:left w:type="dxa" w:w="60"/>
              <w:bottom w:type="dxa" w:w="40"/>
              <w:right w:type="dxa" w:w="60"/>
            </w:tcMar>
          </w:tcPr>
          <w:p>
            <w:pPr>
              <w:spacing w:after="0" w:before="0"/>
            </w:pPr>
            <w:r>
              <w:t xml:space="preserve">₹2,81,064</w:t>
            </w:r>
          </w:p>
        </w:tc>
        <w:tc>
          <w:tcPr>
            <w:shd w:fill="EAF3F7"/>
            <w:tcMar>
              <w:top w:type="dxa" w:w="40"/>
              <w:left w:type="dxa" w:w="60"/>
              <w:bottom w:type="dxa" w:w="40"/>
              <w:right w:type="dxa" w:w="60"/>
            </w:tcMar>
          </w:tcPr>
          <w:p>
            <w:pPr>
              <w:spacing w:after="0" w:before="0"/>
            </w:pPr>
            <w:r>
              <w:t xml:space="preserve">39,200</w:t>
            </w:r>
          </w:p>
        </w:tc>
      </w:tr>
      <w:tr>
        <w:tc>
          <w:tcPr>
            <w:shd w:fill="FFFFFF"/>
            <w:tcMar>
              <w:top w:type="dxa" w:w="40"/>
              <w:left w:type="dxa" w:w="60"/>
              <w:bottom w:type="dxa" w:w="40"/>
              <w:right w:type="dxa" w:w="60"/>
            </w:tcMar>
          </w:tcPr>
          <w:p>
            <w:pPr>
              <w:spacing w:after="0" w:before="0"/>
            </w:pPr>
            <w:r>
              <w:t xml:space="preserve">ECM 16</w:t>
            </w:r>
          </w:p>
        </w:tc>
        <w:tc>
          <w:tcPr>
            <w:shd w:fill="FFFFFF"/>
            <w:tcMar>
              <w:top w:type="dxa" w:w="40"/>
              <w:left w:type="dxa" w:w="60"/>
              <w:bottom w:type="dxa" w:w="40"/>
              <w:right w:type="dxa" w:w="60"/>
            </w:tcMar>
          </w:tcPr>
          <w:p>
            <w:pPr>
              <w:spacing w:after="0" w:before="0"/>
            </w:pPr>
            <w:r>
              <w:t xml:space="preserve">ASB 70 DPH (7 Nos) Servo Motor Project</w:t>
            </w:r>
          </w:p>
        </w:tc>
        <w:tc>
          <w:tcPr>
            <w:shd w:fill="FFFFFF"/>
            <w:tcMar>
              <w:top w:type="dxa" w:w="40"/>
              <w:left w:type="dxa" w:w="60"/>
              <w:bottom w:type="dxa" w:w="40"/>
              <w:right w:type="dxa" w:w="60"/>
            </w:tcMar>
          </w:tcPr>
          <w:p>
            <w:pPr>
              <w:spacing w:after="0" w:before="0"/>
            </w:pPr>
            <w:r>
              <w:t xml:space="preserve">ISBM</w:t>
            </w:r>
          </w:p>
        </w:tc>
        <w:tc>
          <w:tcPr>
            <w:shd w:fill="FFFFFF"/>
            <w:tcMar>
              <w:top w:type="dxa" w:w="40"/>
              <w:left w:type="dxa" w:w="60"/>
              <w:bottom w:type="dxa" w:w="40"/>
              <w:right w:type="dxa" w:w="60"/>
            </w:tcMar>
          </w:tcPr>
          <w:p>
            <w:pPr>
              <w:spacing w:after="0" w:before="0"/>
            </w:pPr>
            <w:r>
              <w:t xml:space="preserve">₹52,50,000</w:t>
            </w:r>
          </w:p>
        </w:tc>
        <w:tc>
          <w:tcPr>
            <w:shd w:fill="FFFFFF"/>
            <w:tcMar>
              <w:top w:type="dxa" w:w="40"/>
              <w:left w:type="dxa" w:w="60"/>
              <w:bottom w:type="dxa" w:w="40"/>
              <w:right w:type="dxa" w:w="60"/>
            </w:tcMar>
          </w:tcPr>
          <w:p>
            <w:pPr>
              <w:spacing w:after="0" w:before="0"/>
            </w:pPr>
            <w:r>
              <w:t xml:space="preserve">₹19,39,535</w:t>
            </w:r>
          </w:p>
        </w:tc>
        <w:tc>
          <w:tcPr>
            <w:shd w:fill="FFFFFF"/>
            <w:tcMar>
              <w:top w:type="dxa" w:w="40"/>
              <w:left w:type="dxa" w:w="60"/>
              <w:bottom w:type="dxa" w:w="40"/>
              <w:right w:type="dxa" w:w="60"/>
            </w:tcMar>
          </w:tcPr>
          <w:p>
            <w:pPr>
              <w:spacing w:after="0" w:before="0"/>
            </w:pPr>
            <w:r>
              <w:t xml:space="preserve">2,70,507</w:t>
            </w:r>
          </w:p>
        </w:tc>
      </w:tr>
      <w:tr>
        <w:tc>
          <w:tcPr>
            <w:shd w:fill="EAF3F7"/>
            <w:tcMar>
              <w:top w:type="dxa" w:w="40"/>
              <w:left w:type="dxa" w:w="60"/>
              <w:bottom w:type="dxa" w:w="40"/>
              <w:right w:type="dxa" w:w="60"/>
            </w:tcMar>
          </w:tcPr>
          <w:p>
            <w:pPr>
              <w:spacing w:after="0" w:before="0"/>
            </w:pPr>
            <w:r>
              <w:t xml:space="preserve">ECM 17</w:t>
            </w:r>
          </w:p>
        </w:tc>
        <w:tc>
          <w:tcPr>
            <w:shd w:fill="EAF3F7"/>
            <w:tcMar>
              <w:top w:type="dxa" w:w="40"/>
              <w:left w:type="dxa" w:w="60"/>
              <w:bottom w:type="dxa" w:w="40"/>
              <w:right w:type="dxa" w:w="60"/>
            </w:tcMar>
          </w:tcPr>
          <w:p>
            <w:pPr>
              <w:spacing w:after="0" w:before="0"/>
            </w:pPr>
            <w:r>
              <w:t xml:space="preserve">ASB 50 MB (18 Nos) Servo Motor Project</w:t>
            </w:r>
          </w:p>
        </w:tc>
        <w:tc>
          <w:tcPr>
            <w:shd w:fill="EAF3F7"/>
            <w:tcMar>
              <w:top w:type="dxa" w:w="40"/>
              <w:left w:type="dxa" w:w="60"/>
              <w:bottom w:type="dxa" w:w="40"/>
              <w:right w:type="dxa" w:w="60"/>
            </w:tcMar>
          </w:tcPr>
          <w:p>
            <w:pPr>
              <w:spacing w:after="0" w:before="0"/>
            </w:pPr>
            <w:r>
              <w:t xml:space="preserve">ISBM</w:t>
            </w:r>
          </w:p>
        </w:tc>
        <w:tc>
          <w:tcPr>
            <w:shd w:fill="EAF3F7"/>
            <w:tcMar>
              <w:top w:type="dxa" w:w="40"/>
              <w:left w:type="dxa" w:w="60"/>
              <w:bottom w:type="dxa" w:w="40"/>
              <w:right w:type="dxa" w:w="60"/>
            </w:tcMar>
          </w:tcPr>
          <w:p>
            <w:pPr>
              <w:spacing w:after="0" w:before="0"/>
            </w:pPr>
            <w:r>
              <w:t xml:space="preserve">₹90,00,000</w:t>
            </w:r>
          </w:p>
        </w:tc>
        <w:tc>
          <w:tcPr>
            <w:shd w:fill="EAF3F7"/>
            <w:tcMar>
              <w:top w:type="dxa" w:w="40"/>
              <w:left w:type="dxa" w:w="60"/>
              <w:bottom w:type="dxa" w:w="40"/>
              <w:right w:type="dxa" w:w="60"/>
            </w:tcMar>
          </w:tcPr>
          <w:p>
            <w:pPr>
              <w:spacing w:after="0" w:before="0"/>
            </w:pPr>
            <w:r>
              <w:t xml:space="preserve">₹30,55,386</w:t>
            </w:r>
          </w:p>
        </w:tc>
        <w:tc>
          <w:tcPr>
            <w:shd w:fill="EAF3F7"/>
            <w:tcMar>
              <w:top w:type="dxa" w:w="40"/>
              <w:left w:type="dxa" w:w="60"/>
              <w:bottom w:type="dxa" w:w="40"/>
              <w:right w:type="dxa" w:w="60"/>
            </w:tcMar>
          </w:tcPr>
          <w:p>
            <w:pPr>
              <w:spacing w:after="0" w:before="0"/>
            </w:pPr>
            <w:r>
              <w:t xml:space="preserve">4,26,135</w:t>
            </w:r>
          </w:p>
        </w:tc>
      </w:tr>
      <w:tr>
        <w:tc>
          <w:tcPr>
            <w:shd w:fill="FFFFFF"/>
            <w:tcMar>
              <w:top w:type="dxa" w:w="40"/>
              <w:left w:type="dxa" w:w="60"/>
              <w:bottom w:type="dxa" w:w="40"/>
              <w:right w:type="dxa" w:w="60"/>
            </w:tcMar>
          </w:tcPr>
          <w:p>
            <w:pPr>
              <w:spacing w:after="0" w:before="0"/>
            </w:pPr>
            <w:r>
              <w:t xml:space="preserve">ECM 18</w:t>
            </w:r>
          </w:p>
        </w:tc>
        <w:tc>
          <w:tcPr>
            <w:shd w:fill="FFFFFF"/>
            <w:tcMar>
              <w:top w:type="dxa" w:w="40"/>
              <w:left w:type="dxa" w:w="60"/>
              <w:bottom w:type="dxa" w:w="40"/>
              <w:right w:type="dxa" w:w="60"/>
            </w:tcMar>
          </w:tcPr>
          <w:p>
            <w:pPr>
              <w:spacing w:after="0" w:before="0"/>
            </w:pPr>
            <w:r>
              <w:t xml:space="preserve">EBM CMP old 7.5 kW each (5 Nos) Servo Motor Project</w:t>
            </w:r>
          </w:p>
        </w:tc>
        <w:tc>
          <w:tcPr>
            <w:shd w:fill="FFFFFF"/>
            <w:tcMar>
              <w:top w:type="dxa" w:w="40"/>
              <w:left w:type="dxa" w:w="60"/>
              <w:bottom w:type="dxa" w:w="40"/>
              <w:right w:type="dxa" w:w="60"/>
            </w:tcMar>
          </w:tcPr>
          <w:p>
            <w:pPr>
              <w:spacing w:after="0" w:before="0"/>
            </w:pPr>
            <w:r>
              <w:t xml:space="preserve">EBM</w:t>
            </w:r>
          </w:p>
        </w:tc>
        <w:tc>
          <w:tcPr>
            <w:shd w:fill="FFFFFF"/>
            <w:tcMar>
              <w:top w:type="dxa" w:w="40"/>
              <w:left w:type="dxa" w:w="60"/>
              <w:bottom w:type="dxa" w:w="40"/>
              <w:right w:type="dxa" w:w="60"/>
            </w:tcMar>
          </w:tcPr>
          <w:p>
            <w:pPr>
              <w:spacing w:after="0" w:before="0"/>
            </w:pPr>
            <w:r>
              <w:t xml:space="preserve">₹10,00,000</w:t>
            </w:r>
          </w:p>
        </w:tc>
        <w:tc>
          <w:tcPr>
            <w:shd w:fill="FFFFFF"/>
            <w:tcMar>
              <w:top w:type="dxa" w:w="40"/>
              <w:left w:type="dxa" w:w="60"/>
              <w:bottom w:type="dxa" w:w="40"/>
              <w:right w:type="dxa" w:w="60"/>
            </w:tcMar>
          </w:tcPr>
          <w:p>
            <w:pPr>
              <w:spacing w:after="0" w:before="0"/>
            </w:pPr>
            <w:r>
              <w:t xml:space="preserve">₹3,44,075</w:t>
            </w:r>
          </w:p>
        </w:tc>
        <w:tc>
          <w:tcPr>
            <w:shd w:fill="FFFFFF"/>
            <w:tcMar>
              <w:top w:type="dxa" w:w="40"/>
              <w:left w:type="dxa" w:w="60"/>
              <w:bottom w:type="dxa" w:w="40"/>
              <w:right w:type="dxa" w:w="60"/>
            </w:tcMar>
          </w:tcPr>
          <w:p>
            <w:pPr>
              <w:spacing w:after="0" w:before="0"/>
            </w:pPr>
            <w:r>
              <w:t xml:space="preserve">47,988</w:t>
            </w:r>
          </w:p>
        </w:tc>
      </w:tr>
      <w:tr>
        <w:tc>
          <w:tcPr>
            <w:shd w:fill="EAF3F7"/>
            <w:tcMar>
              <w:top w:type="dxa" w:w="40"/>
              <w:left w:type="dxa" w:w="60"/>
              <w:bottom w:type="dxa" w:w="40"/>
              <w:right w:type="dxa" w:w="60"/>
            </w:tcMar>
          </w:tcPr>
          <w:p>
            <w:pPr>
              <w:spacing w:after="0" w:before="0"/>
            </w:pPr>
            <w:r>
              <w:t xml:space="preserve">ECM 19</w:t>
            </w:r>
          </w:p>
        </w:tc>
        <w:tc>
          <w:tcPr>
            <w:shd w:fill="EAF3F7"/>
            <w:tcMar>
              <w:top w:type="dxa" w:w="40"/>
              <w:left w:type="dxa" w:w="60"/>
              <w:bottom w:type="dxa" w:w="40"/>
              <w:right w:type="dxa" w:w="60"/>
            </w:tcMar>
          </w:tcPr>
          <w:p>
            <w:pPr>
              <w:spacing w:after="0" w:before="0"/>
            </w:pPr>
            <w:r>
              <w:t xml:space="preserve">EBM CMP old 5.5 kW each (4 Nos) Servo Motor Project</w:t>
            </w:r>
          </w:p>
        </w:tc>
        <w:tc>
          <w:tcPr>
            <w:shd w:fill="EAF3F7"/>
            <w:tcMar>
              <w:top w:type="dxa" w:w="40"/>
              <w:left w:type="dxa" w:w="60"/>
              <w:bottom w:type="dxa" w:w="40"/>
              <w:right w:type="dxa" w:w="60"/>
            </w:tcMar>
          </w:tcPr>
          <w:p>
            <w:pPr>
              <w:spacing w:after="0" w:before="0"/>
            </w:pPr>
            <w:r>
              <w:t xml:space="preserve">EBM</w:t>
            </w:r>
          </w:p>
        </w:tc>
        <w:tc>
          <w:tcPr>
            <w:shd w:fill="EAF3F7"/>
            <w:tcMar>
              <w:top w:type="dxa" w:w="40"/>
              <w:left w:type="dxa" w:w="60"/>
              <w:bottom w:type="dxa" w:w="40"/>
              <w:right w:type="dxa" w:w="60"/>
            </w:tcMar>
          </w:tcPr>
          <w:p>
            <w:pPr>
              <w:spacing w:after="0" w:before="0"/>
            </w:pPr>
            <w:r>
              <w:t xml:space="preserve">₹6,00,000</w:t>
            </w:r>
          </w:p>
        </w:tc>
        <w:tc>
          <w:tcPr>
            <w:shd w:fill="EAF3F7"/>
            <w:tcMar>
              <w:top w:type="dxa" w:w="40"/>
              <w:left w:type="dxa" w:w="60"/>
              <w:bottom w:type="dxa" w:w="40"/>
              <w:right w:type="dxa" w:w="60"/>
            </w:tcMar>
          </w:tcPr>
          <w:p>
            <w:pPr>
              <w:spacing w:after="0" w:before="0"/>
            </w:pPr>
            <w:r>
              <w:t xml:space="preserve">₹2,01,857</w:t>
            </w:r>
          </w:p>
        </w:tc>
        <w:tc>
          <w:tcPr>
            <w:shd w:fill="EAF3F7"/>
            <w:tcMar>
              <w:top w:type="dxa" w:w="40"/>
              <w:left w:type="dxa" w:w="60"/>
              <w:bottom w:type="dxa" w:w="40"/>
              <w:right w:type="dxa" w:w="60"/>
            </w:tcMar>
          </w:tcPr>
          <w:p>
            <w:pPr>
              <w:spacing w:after="0" w:before="0"/>
            </w:pPr>
            <w:r>
              <w:t xml:space="preserve">28,153</w:t>
            </w:r>
          </w:p>
        </w:tc>
      </w:tr>
      <w:tr>
        <w:tc>
          <w:tcPr>
            <w:shd w:fill="FFFFFF"/>
            <w:tcMar>
              <w:top w:type="dxa" w:w="40"/>
              <w:left w:type="dxa" w:w="60"/>
              <w:bottom w:type="dxa" w:w="40"/>
              <w:right w:type="dxa" w:w="60"/>
            </w:tcMar>
          </w:tcPr>
          <w:p>
            <w:pPr>
              <w:spacing w:after="0" w:before="0"/>
            </w:pPr>
            <w:r>
              <w:t xml:space="preserve">ECM 20</w:t>
            </w:r>
          </w:p>
        </w:tc>
        <w:tc>
          <w:tcPr>
            <w:shd w:fill="FFFFFF"/>
            <w:tcMar>
              <w:top w:type="dxa" w:w="40"/>
              <w:left w:type="dxa" w:w="60"/>
              <w:bottom w:type="dxa" w:w="40"/>
              <w:right w:type="dxa" w:w="60"/>
            </w:tcMar>
          </w:tcPr>
          <w:p>
            <w:pPr>
              <w:spacing w:after="0" w:before="0"/>
            </w:pPr>
            <w:r>
              <w:t xml:space="preserve">EBM CMP old 3.7 kW each (7 Nos) Servo Motor Project</w:t>
            </w:r>
          </w:p>
        </w:tc>
        <w:tc>
          <w:tcPr>
            <w:shd w:fill="FFFFFF"/>
            <w:tcMar>
              <w:top w:type="dxa" w:w="40"/>
              <w:left w:type="dxa" w:w="60"/>
              <w:bottom w:type="dxa" w:w="40"/>
              <w:right w:type="dxa" w:w="60"/>
            </w:tcMar>
          </w:tcPr>
          <w:p>
            <w:pPr>
              <w:spacing w:after="0" w:before="0"/>
            </w:pPr>
            <w:r>
              <w:t xml:space="preserve">EBM</w:t>
            </w:r>
          </w:p>
        </w:tc>
        <w:tc>
          <w:tcPr>
            <w:shd w:fill="FFFFFF"/>
            <w:tcMar>
              <w:top w:type="dxa" w:w="40"/>
              <w:left w:type="dxa" w:w="60"/>
              <w:bottom w:type="dxa" w:w="40"/>
              <w:right w:type="dxa" w:w="60"/>
            </w:tcMar>
          </w:tcPr>
          <w:p>
            <w:pPr>
              <w:spacing w:after="0" w:before="0"/>
            </w:pPr>
            <w:r>
              <w:t xml:space="preserve">₹9,10,000</w:t>
            </w:r>
          </w:p>
        </w:tc>
        <w:tc>
          <w:tcPr>
            <w:shd w:fill="FFFFFF"/>
            <w:tcMar>
              <w:top w:type="dxa" w:w="40"/>
              <w:left w:type="dxa" w:w="60"/>
              <w:bottom w:type="dxa" w:w="40"/>
              <w:right w:type="dxa" w:w="60"/>
            </w:tcMar>
          </w:tcPr>
          <w:p>
            <w:pPr>
              <w:spacing w:after="0" w:before="0"/>
            </w:pPr>
            <w:r>
              <w:t xml:space="preserve">₹2,71,590</w:t>
            </w:r>
          </w:p>
        </w:tc>
        <w:tc>
          <w:tcPr>
            <w:shd w:fill="FFFFFF"/>
            <w:tcMar>
              <w:top w:type="dxa" w:w="40"/>
              <w:left w:type="dxa" w:w="60"/>
              <w:bottom w:type="dxa" w:w="40"/>
              <w:right w:type="dxa" w:w="60"/>
            </w:tcMar>
          </w:tcPr>
          <w:p>
            <w:pPr>
              <w:spacing w:after="0" w:before="0"/>
            </w:pPr>
            <w:r>
              <w:t xml:space="preserve">37,879</w:t>
            </w:r>
          </w:p>
        </w:tc>
      </w:tr>
      <w:tr>
        <w:tc>
          <w:tcPr>
            <w:shd w:fill="EAF3F7"/>
            <w:tcMar>
              <w:top w:type="dxa" w:w="40"/>
              <w:left w:type="dxa" w:w="60"/>
              <w:bottom w:type="dxa" w:w="40"/>
              <w:right w:type="dxa" w:w="60"/>
            </w:tcMar>
          </w:tcPr>
          <w:p>
            <w:pPr>
              <w:spacing w:after="0" w:before="0"/>
            </w:pPr>
            <w:r>
              <w:t xml:space="preserve">ECM 21</w:t>
            </w:r>
          </w:p>
        </w:tc>
        <w:tc>
          <w:tcPr>
            <w:shd w:fill="EAF3F7"/>
            <w:tcMar>
              <w:top w:type="dxa" w:w="40"/>
              <w:left w:type="dxa" w:w="60"/>
              <w:bottom w:type="dxa" w:w="40"/>
              <w:right w:type="dxa" w:w="60"/>
            </w:tcMar>
          </w:tcPr>
          <w:p>
            <w:pPr>
              <w:spacing w:after="0" w:before="0"/>
            </w:pPr>
            <w:r>
              <w:t xml:space="preserve">Compressed Air Measurement &amp; Management</w:t>
            </w:r>
          </w:p>
        </w:tc>
        <w:tc>
          <w:tcPr>
            <w:shd w:fill="EAF3F7"/>
            <w:tcMar>
              <w:top w:type="dxa" w:w="40"/>
              <w:left w:type="dxa" w:w="60"/>
              <w:bottom w:type="dxa" w:w="40"/>
              <w:right w:type="dxa" w:w="60"/>
            </w:tcMar>
          </w:tcPr>
          <w:p>
            <w:pPr>
              <w:spacing w:after="0" w:before="0"/>
            </w:pPr>
            <w:r>
              <w:t xml:space="preserve">Utility</w:t>
            </w:r>
          </w:p>
        </w:tc>
        <w:tc>
          <w:tcPr>
            <w:shd w:fill="EAF3F7"/>
            <w:tcMar>
              <w:top w:type="dxa" w:w="40"/>
              <w:left w:type="dxa" w:w="60"/>
              <w:bottom w:type="dxa" w:w="40"/>
              <w:right w:type="dxa" w:w="60"/>
            </w:tcMar>
          </w:tcPr>
          <w:p>
            <w:pPr>
              <w:spacing w:after="0" w:before="0"/>
            </w:pPr>
            <w:r>
              <w:t xml:space="preserve">₹8,00,000</w:t>
            </w:r>
          </w:p>
        </w:tc>
        <w:tc>
          <w:tcPr>
            <w:shd w:fill="EAF3F7"/>
            <w:tcMar>
              <w:top w:type="dxa" w:w="40"/>
              <w:left w:type="dxa" w:w="60"/>
              <w:bottom w:type="dxa" w:w="40"/>
              <w:right w:type="dxa" w:w="60"/>
            </w:tcMar>
          </w:tcPr>
          <w:p>
            <w:pPr>
              <w:spacing w:after="0" w:before="0"/>
            </w:pPr>
            <w:r>
              <w:t xml:space="preserve">₹10,54,166</w:t>
            </w:r>
          </w:p>
        </w:tc>
        <w:tc>
          <w:tcPr>
            <w:shd w:fill="EAF3F7"/>
            <w:tcMar>
              <w:top w:type="dxa" w:w="40"/>
              <w:left w:type="dxa" w:w="60"/>
              <w:bottom w:type="dxa" w:w="40"/>
              <w:right w:type="dxa" w:w="60"/>
            </w:tcMar>
          </w:tcPr>
          <w:p>
            <w:pPr>
              <w:spacing w:after="0" w:before="0"/>
            </w:pPr>
            <w:r>
              <w:t xml:space="preserve">1,47,025</w:t>
            </w:r>
          </w:p>
        </w:tc>
      </w:tr>
      <w:tr>
        <w:tc>
          <w:tcPr>
            <w:shd w:fill="FFFFFF"/>
            <w:tcMar>
              <w:top w:type="dxa" w:w="40"/>
              <w:left w:type="dxa" w:w="60"/>
              <w:bottom w:type="dxa" w:w="40"/>
              <w:right w:type="dxa" w:w="60"/>
            </w:tcMar>
          </w:tcPr>
          <w:p>
            <w:pPr>
              <w:spacing w:after="0" w:before="0"/>
            </w:pPr>
            <w:r>
              <w:t xml:space="preserve">ECM 22</w:t>
            </w:r>
          </w:p>
        </w:tc>
        <w:tc>
          <w:tcPr>
            <w:shd w:fill="FFFFFF"/>
            <w:tcMar>
              <w:top w:type="dxa" w:w="40"/>
              <w:left w:type="dxa" w:w="60"/>
              <w:bottom w:type="dxa" w:w="40"/>
              <w:right w:type="dxa" w:w="60"/>
            </w:tcMar>
          </w:tcPr>
          <w:p>
            <w:pPr>
              <w:spacing w:after="0" w:before="0"/>
            </w:pPr>
            <w:r>
              <w:t xml:space="preserve">Booster Compressor retrofit with IE5 Efficiency motor &amp; automation</w:t>
            </w:r>
          </w:p>
        </w:tc>
        <w:tc>
          <w:tcPr>
            <w:shd w:fill="FFFFFF"/>
            <w:tcMar>
              <w:top w:type="dxa" w:w="40"/>
              <w:left w:type="dxa" w:w="60"/>
              <w:bottom w:type="dxa" w:w="40"/>
              <w:right w:type="dxa" w:w="60"/>
            </w:tcMar>
          </w:tcPr>
          <w:p>
            <w:pPr>
              <w:spacing w:after="0" w:before="0"/>
            </w:pPr>
            <w:r>
              <w:t xml:space="preserve">Utility</w:t>
            </w:r>
          </w:p>
        </w:tc>
        <w:tc>
          <w:tcPr>
            <w:shd w:fill="FFFFFF"/>
            <w:tcMar>
              <w:top w:type="dxa" w:w="40"/>
              <w:left w:type="dxa" w:w="60"/>
              <w:bottom w:type="dxa" w:w="40"/>
              <w:right w:type="dxa" w:w="60"/>
            </w:tcMar>
          </w:tcPr>
          <w:p>
            <w:pPr>
              <w:spacing w:after="0" w:before="0"/>
            </w:pPr>
            <w:r>
              <w:t xml:space="preserve">₹2,58,868</w:t>
            </w:r>
          </w:p>
        </w:tc>
        <w:tc>
          <w:tcPr>
            <w:shd w:fill="FFFFFF"/>
            <w:tcMar>
              <w:top w:type="dxa" w:w="40"/>
              <w:left w:type="dxa" w:w="60"/>
              <w:bottom w:type="dxa" w:w="40"/>
              <w:right w:type="dxa" w:w="60"/>
            </w:tcMar>
          </w:tcPr>
          <w:p>
            <w:pPr>
              <w:spacing w:after="0" w:before="0"/>
            </w:pPr>
            <w:r>
              <w:t xml:space="preserve">₹1,05,299</w:t>
            </w:r>
          </w:p>
        </w:tc>
        <w:tc>
          <w:tcPr>
            <w:shd w:fill="FFFFFF"/>
            <w:tcMar>
              <w:top w:type="dxa" w:w="40"/>
              <w:left w:type="dxa" w:w="60"/>
              <w:bottom w:type="dxa" w:w="40"/>
              <w:right w:type="dxa" w:w="60"/>
            </w:tcMar>
          </w:tcPr>
          <w:p>
            <w:pPr>
              <w:spacing w:after="0" w:before="0"/>
            </w:pPr>
            <w:r>
              <w:t xml:space="preserve">14,686</w:t>
            </w:r>
          </w:p>
        </w:tc>
      </w:tr>
    </w:tbl>
    <w:p>
      <w:pPr>
        <w:pStyle w:val="Heading2"/>
        <w:spacing w:after="60" w:before="120"/>
      </w:pPr>
      <w:r>
        <w:t xml:space="preserve">1.4 Project Grouping</w:t>
      </w:r>
    </w:p>
    <w:p>
      <w:pPr>
        <w:spacing w:after="60" w:before="0" w:line="240" w:lineRule="auto"/>
        <w:jc w:val="both"/>
      </w:pPr>
      <w:r>
        <w:t xml:space="preserve">The identified Energy Conservation Measures (ECMs) are grouped into technical and functional categories below to facilitate structured implementation and system-level improvements.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Group No.</w:t>
            </w:r>
          </w:p>
        </w:tc>
        <w:tc>
          <w:tcPr>
            <w:shd w:fill="09425D"/>
            <w:tcMar>
              <w:top w:type="dxa" w:w="40"/>
              <w:left w:type="dxa" w:w="60"/>
              <w:bottom w:type="dxa" w:w="40"/>
              <w:right w:type="dxa" w:w="60"/>
            </w:tcMar>
          </w:tcPr>
          <w:p>
            <w:pPr>
              <w:spacing w:after="0" w:before="0"/>
            </w:pPr>
            <w:r>
              <w:rPr>
                <w:b/>
                <w:bCs/>
                <w:color w:val="FFFFFF"/>
              </w:rPr>
              <w:t xml:space="preserve">Group Name</w:t>
            </w:r>
          </w:p>
        </w:tc>
        <w:tc>
          <w:tcPr>
            <w:shd w:fill="09425D"/>
            <w:tcMar>
              <w:top w:type="dxa" w:w="40"/>
              <w:left w:type="dxa" w:w="60"/>
              <w:bottom w:type="dxa" w:w="40"/>
              <w:right w:type="dxa" w:w="60"/>
            </w:tcMar>
          </w:tcPr>
          <w:p>
            <w:pPr>
              <w:spacing w:after="0" w:before="0"/>
            </w:pPr>
            <w:r>
              <w:rPr>
                <w:b/>
                <w:bCs/>
                <w:color w:val="FFFFFF"/>
              </w:rPr>
              <w:t xml:space="preserve">ECMs Included</w:t>
            </w:r>
          </w:p>
        </w:tc>
        <w:tc>
          <w:tcPr>
            <w:shd w:fill="09425D"/>
            <w:tcMar>
              <w:top w:type="dxa" w:w="40"/>
              <w:left w:type="dxa" w:w="60"/>
              <w:bottom w:type="dxa" w:w="40"/>
              <w:right w:type="dxa" w:w="60"/>
            </w:tcMar>
          </w:tcPr>
          <w:p>
            <w:pPr>
              <w:spacing w:after="0" w:before="0"/>
            </w:pPr>
            <w:r>
              <w:rPr>
                <w:b/>
                <w:bCs/>
                <w:color w:val="FFFFFF"/>
              </w:rPr>
              <w:t xml:space="preserve">No. of ECMs</w:t>
            </w:r>
          </w:p>
        </w:tc>
        <w:tc>
          <w:tcPr>
            <w:shd w:fill="09425D"/>
            <w:tcMar>
              <w:top w:type="dxa" w:w="40"/>
              <w:left w:type="dxa" w:w="60"/>
              <w:bottom w:type="dxa" w:w="40"/>
              <w:right w:type="dxa" w:w="60"/>
            </w:tcMar>
          </w:tcPr>
          <w:p>
            <w:pPr>
              <w:spacing w:after="0" w:before="0"/>
            </w:pPr>
            <w:r>
              <w:rPr>
                <w:b/>
                <w:bCs/>
                <w:color w:val="FFFFFF"/>
              </w:rPr>
              <w:t xml:space="preserve">Total Investment</w:t>
            </w:r>
          </w:p>
        </w:tc>
        <w:tc>
          <w:tcPr>
            <w:shd w:fill="09425D"/>
            <w:tcMar>
              <w:top w:type="dxa" w:w="40"/>
              <w:left w:type="dxa" w:w="60"/>
              <w:bottom w:type="dxa" w:w="40"/>
              <w:right w:type="dxa" w:w="60"/>
            </w:tcMar>
          </w:tcPr>
          <w:p>
            <w:pPr>
              <w:spacing w:after="0" w:before="0"/>
            </w:pPr>
            <w:r>
              <w:rPr>
                <w:b/>
                <w:bCs/>
                <w:color w:val="FFFFFF"/>
              </w:rPr>
              <w:t xml:space="preserve">Annual Saving</w:t>
            </w:r>
          </w:p>
        </w:tc>
        <w:tc>
          <w:tcPr>
            <w:shd w:fill="09425D"/>
            <w:tcMar>
              <w:top w:type="dxa" w:w="40"/>
              <w:left w:type="dxa" w:w="60"/>
              <w:bottom w:type="dxa" w:w="40"/>
              <w:right w:type="dxa" w:w="60"/>
            </w:tcMar>
          </w:tcPr>
          <w:p>
            <w:pPr>
              <w:spacing w:after="0" w:before="0"/>
            </w:pPr>
            <w:r>
              <w:rPr>
                <w:b/>
                <w:bCs/>
                <w:color w:val="FFFFFF"/>
              </w:rPr>
              <w:t xml:space="preserve">Energy Saving</w:t>
            </w:r>
          </w:p>
        </w:tc>
        <w:tc>
          <w:tcPr>
            <w:shd w:fill="09425D"/>
            <w:tcMar>
              <w:top w:type="dxa" w:w="40"/>
              <w:left w:type="dxa" w:w="60"/>
              <w:bottom w:type="dxa" w:w="40"/>
              <w:right w:type="dxa" w:w="60"/>
            </w:tcMar>
          </w:tcPr>
          <w:p>
            <w:pPr>
              <w:spacing w:after="0" w:before="0"/>
            </w:pPr>
            <w:r>
              <w:rPr>
                <w:b/>
                <w:bCs/>
                <w:color w:val="FFFFFF"/>
              </w:rPr>
              <w:t xml:space="preserve">Group Payback</w:t>
            </w:r>
          </w:p>
        </w:tc>
      </w:tr>
      <w:tr>
        <w:tc>
          <w:tcPr>
            <w:shd w:fill="EAF3F7"/>
            <w:tcMar>
              <w:top w:type="dxa" w:w="40"/>
              <w:left w:type="dxa" w:w="60"/>
              <w:bottom w:type="dxa" w:w="40"/>
              <w:right w:type="dxa" w:w="60"/>
            </w:tcMar>
          </w:tcPr>
          <w:p>
            <w:pPr>
              <w:spacing w:after="0" w:before="0"/>
            </w:pPr>
            <w:r>
              <w:t xml:space="preserve">GR-1</w:t>
            </w:r>
          </w:p>
        </w:tc>
        <w:tc>
          <w:tcPr>
            <w:shd w:fill="EAF3F7"/>
            <w:tcMar>
              <w:top w:type="dxa" w:w="40"/>
              <w:left w:type="dxa" w:w="60"/>
              <w:bottom w:type="dxa" w:w="40"/>
              <w:right w:type="dxa" w:w="60"/>
            </w:tcMar>
          </w:tcPr>
          <w:p>
            <w:pPr>
              <w:spacing w:after="0" w:before="0"/>
            </w:pPr>
            <w:r>
              <w:t xml:space="preserve">GR-1 Cooling System Performance Improvement</w:t>
            </w:r>
          </w:p>
        </w:tc>
        <w:tc>
          <w:tcPr>
            <w:shd w:fill="EAF3F7"/>
            <w:tcMar>
              <w:top w:type="dxa" w:w="40"/>
              <w:left w:type="dxa" w:w="60"/>
              <w:bottom w:type="dxa" w:w="40"/>
              <w:right w:type="dxa" w:w="60"/>
            </w:tcMar>
          </w:tcPr>
          <w:p>
            <w:pPr>
              <w:spacing w:after="0" w:before="0"/>
            </w:pPr>
            <w:r>
              <w:t xml:space="preserve">ECM 1, ECM 2, ECM 3, ECM 4, ECM 5, ECM 8, ECM 9</w:t>
            </w:r>
          </w:p>
        </w:tc>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₹28,76,933</w:t>
            </w:r>
          </w:p>
        </w:tc>
        <w:tc>
          <w:tcPr>
            <w:shd w:fill="EAF3F7"/>
            <w:tcMar>
              <w:top w:type="dxa" w:w="40"/>
              <w:left w:type="dxa" w:w="60"/>
              <w:bottom w:type="dxa" w:w="40"/>
              <w:right w:type="dxa" w:w="60"/>
            </w:tcMar>
          </w:tcPr>
          <w:p>
            <w:pPr>
              <w:spacing w:after="0" w:before="0"/>
            </w:pPr>
            <w:r>
              <w:t xml:space="preserve">₹27,08,874</w:t>
            </w:r>
          </w:p>
        </w:tc>
        <w:tc>
          <w:tcPr>
            <w:shd w:fill="EAF3F7"/>
            <w:tcMar>
              <w:top w:type="dxa" w:w="40"/>
              <w:left w:type="dxa" w:w="60"/>
              <w:bottom w:type="dxa" w:w="40"/>
              <w:right w:type="dxa" w:w="60"/>
            </w:tcMar>
          </w:tcPr>
          <w:p>
            <w:pPr>
              <w:spacing w:after="0" w:before="0"/>
            </w:pPr>
            <w:r>
              <w:t xml:space="preserve">3,77,807</w:t>
            </w:r>
          </w:p>
        </w:tc>
        <w:tc>
          <w:tcPr>
            <w:shd w:fill="EAF3F7"/>
            <w:tcMar>
              <w:top w:type="dxa" w:w="40"/>
              <w:left w:type="dxa" w:w="60"/>
              <w:bottom w:type="dxa" w:w="40"/>
              <w:right w:type="dxa" w:w="60"/>
            </w:tcMar>
          </w:tcPr>
          <w:p>
            <w:pPr>
              <w:spacing w:after="0" w:before="0"/>
            </w:pPr>
            <w:r>
              <w:t xml:space="preserve">1.06</w:t>
            </w:r>
          </w:p>
        </w:tc>
      </w:tr>
      <w:tr>
        <w:tc>
          <w:tcPr>
            <w:shd w:fill="FFFFFF"/>
            <w:tcMar>
              <w:top w:type="dxa" w:w="40"/>
              <w:left w:type="dxa" w:w="60"/>
              <w:bottom w:type="dxa" w:w="40"/>
              <w:right w:type="dxa" w:w="60"/>
            </w:tcMar>
          </w:tcPr>
          <w:p>
            <w:pPr>
              <w:spacing w:after="0" w:before="0"/>
            </w:pPr>
            <w:r>
              <w:t xml:space="preserve">GR-2</w:t>
            </w:r>
          </w:p>
        </w:tc>
        <w:tc>
          <w:tcPr>
            <w:shd w:fill="FFFFFF"/>
            <w:tcMar>
              <w:top w:type="dxa" w:w="40"/>
              <w:left w:type="dxa" w:w="60"/>
              <w:bottom w:type="dxa" w:w="40"/>
              <w:right w:type="dxa" w:w="60"/>
            </w:tcMar>
          </w:tcPr>
          <w:p>
            <w:pPr>
              <w:spacing w:after="0" w:before="0"/>
            </w:pPr>
            <w:r>
              <w:t xml:space="preserve">GR-2 Production Machines</w:t>
            </w:r>
          </w:p>
        </w:tc>
        <w:tc>
          <w:tcPr>
            <w:shd w:fill="FFFFFF"/>
            <w:tcMar>
              <w:top w:type="dxa" w:w="40"/>
              <w:left w:type="dxa" w:w="60"/>
              <w:bottom w:type="dxa" w:w="40"/>
              <w:right w:type="dxa" w:w="60"/>
            </w:tcMar>
          </w:tcPr>
          <w:p>
            <w:pPr>
              <w:spacing w:after="0" w:before="0"/>
            </w:pPr>
            <w:r>
              <w:t xml:space="preserve">ECM 13, ECM 14, ECM 15, ECM 16, ECM 17, ECM 18, ECM 19, ECM 20</w:t>
            </w:r>
          </w:p>
        </w:tc>
        <w:tc>
          <w:tcPr>
            <w:shd w:fill="FFFFFF"/>
            <w:tcMar>
              <w:top w:type="dxa" w:w="40"/>
              <w:left w:type="dxa" w:w="60"/>
              <w:bottom w:type="dxa" w:w="40"/>
              <w:right w:type="dxa" w:w="60"/>
            </w:tcMar>
          </w:tcPr>
          <w:p>
            <w:pPr>
              <w:spacing w:after="0" w:before="0"/>
            </w:pPr>
            <w:r>
              <w:t xml:space="preserve">8</w:t>
            </w:r>
          </w:p>
        </w:tc>
        <w:tc>
          <w:tcPr>
            <w:shd w:fill="FFFFFF"/>
            <w:tcMar>
              <w:top w:type="dxa" w:w="40"/>
              <w:left w:type="dxa" w:w="60"/>
              <w:bottom w:type="dxa" w:w="40"/>
              <w:right w:type="dxa" w:w="60"/>
            </w:tcMar>
          </w:tcPr>
          <w:p>
            <w:pPr>
              <w:spacing w:after="0" w:before="0"/>
            </w:pPr>
            <w:r>
              <w:t xml:space="preserve">₹1,94,00,000</w:t>
            </w:r>
          </w:p>
        </w:tc>
        <w:tc>
          <w:tcPr>
            <w:shd w:fill="FFFFFF"/>
            <w:tcMar>
              <w:top w:type="dxa" w:w="40"/>
              <w:left w:type="dxa" w:w="60"/>
              <w:bottom w:type="dxa" w:w="40"/>
              <w:right w:type="dxa" w:w="60"/>
            </w:tcMar>
          </w:tcPr>
          <w:p>
            <w:pPr>
              <w:spacing w:after="0" w:before="0"/>
            </w:pPr>
            <w:r>
              <w:t xml:space="preserve">₹79,18,416</w:t>
            </w:r>
          </w:p>
        </w:tc>
        <w:tc>
          <w:tcPr>
            <w:shd w:fill="FFFFFF"/>
            <w:tcMar>
              <w:top w:type="dxa" w:w="40"/>
              <w:left w:type="dxa" w:w="60"/>
              <w:bottom w:type="dxa" w:w="40"/>
              <w:right w:type="dxa" w:w="60"/>
            </w:tcMar>
          </w:tcPr>
          <w:p>
            <w:pPr>
              <w:spacing w:after="0" w:before="0"/>
            </w:pPr>
            <w:r>
              <w:t xml:space="preserve">11,04,382</w:t>
            </w:r>
          </w:p>
        </w:tc>
        <w:tc>
          <w:tcPr>
            <w:shd w:fill="FFFFFF"/>
            <w:tcMar>
              <w:top w:type="dxa" w:w="40"/>
              <w:left w:type="dxa" w:w="60"/>
              <w:bottom w:type="dxa" w:w="40"/>
              <w:right w:type="dxa" w:w="60"/>
            </w:tcMar>
          </w:tcPr>
          <w:p>
            <w:pPr>
              <w:spacing w:after="0" w:before="0"/>
            </w:pPr>
            <w:r>
              <w:t xml:space="preserve">2.45</w:t>
            </w:r>
          </w:p>
        </w:tc>
      </w:tr>
      <w:tr>
        <w:tc>
          <w:tcPr>
            <w:shd w:fill="EAF3F7"/>
            <w:tcMar>
              <w:top w:type="dxa" w:w="40"/>
              <w:left w:type="dxa" w:w="60"/>
              <w:bottom w:type="dxa" w:w="40"/>
              <w:right w:type="dxa" w:w="60"/>
            </w:tcMar>
          </w:tcPr>
          <w:p>
            <w:pPr>
              <w:spacing w:after="0" w:before="0"/>
            </w:pPr>
            <w:r>
              <w:t xml:space="preserve">GR-3</w:t>
            </w:r>
          </w:p>
        </w:tc>
        <w:tc>
          <w:tcPr>
            <w:shd w:fill="EAF3F7"/>
            <w:tcMar>
              <w:top w:type="dxa" w:w="40"/>
              <w:left w:type="dxa" w:w="60"/>
              <w:bottom w:type="dxa" w:w="40"/>
              <w:right w:type="dxa" w:w="60"/>
            </w:tcMar>
          </w:tcPr>
          <w:p>
            <w:pPr>
              <w:spacing w:after="0" w:before="0"/>
            </w:pPr>
            <w:r>
              <w:t xml:space="preserve">GR-3 Air Compressors</w:t>
            </w:r>
          </w:p>
        </w:tc>
        <w:tc>
          <w:tcPr>
            <w:shd w:fill="EAF3F7"/>
            <w:tcMar>
              <w:top w:type="dxa" w:w="40"/>
              <w:left w:type="dxa" w:w="60"/>
              <w:bottom w:type="dxa" w:w="40"/>
              <w:right w:type="dxa" w:w="60"/>
            </w:tcMar>
          </w:tcPr>
          <w:p>
            <w:pPr>
              <w:spacing w:after="0" w:before="0"/>
            </w:pPr>
            <w:r>
              <w:t xml:space="preserve">ECM 21, ECM 22</w:t>
            </w:r>
          </w:p>
        </w:tc>
        <w:tc>
          <w:tcPr>
            <w:shd w:fill="EAF3F7"/>
            <w:tcMar>
              <w:top w:type="dxa" w:w="40"/>
              <w:left w:type="dxa" w:w="60"/>
              <w:bottom w:type="dxa" w:w="40"/>
              <w:right w:type="dxa" w:w="60"/>
            </w:tcMar>
          </w:tcPr>
          <w:p>
            <w:pPr>
              <w:spacing w:after="0" w:before="0"/>
            </w:pPr>
            <w:r>
              <w:t xml:space="preserve">2</w:t>
            </w:r>
          </w:p>
        </w:tc>
        <w:tc>
          <w:tcPr>
            <w:shd w:fill="EAF3F7"/>
            <w:tcMar>
              <w:top w:type="dxa" w:w="40"/>
              <w:left w:type="dxa" w:w="60"/>
              <w:bottom w:type="dxa" w:w="40"/>
              <w:right w:type="dxa" w:w="60"/>
            </w:tcMar>
          </w:tcPr>
          <w:p>
            <w:pPr>
              <w:spacing w:after="0" w:before="0"/>
            </w:pPr>
            <w:r>
              <w:t xml:space="preserve">₹10,58,868</w:t>
            </w:r>
          </w:p>
        </w:tc>
        <w:tc>
          <w:tcPr>
            <w:shd w:fill="EAF3F7"/>
            <w:tcMar>
              <w:top w:type="dxa" w:w="40"/>
              <w:left w:type="dxa" w:w="60"/>
              <w:bottom w:type="dxa" w:w="40"/>
              <w:right w:type="dxa" w:w="60"/>
            </w:tcMar>
          </w:tcPr>
          <w:p>
            <w:pPr>
              <w:spacing w:after="0" w:before="0"/>
            </w:pPr>
            <w:r>
              <w:t xml:space="preserve">₹11,59,465</w:t>
            </w:r>
          </w:p>
        </w:tc>
        <w:tc>
          <w:tcPr>
            <w:shd w:fill="EAF3F7"/>
            <w:tcMar>
              <w:top w:type="dxa" w:w="40"/>
              <w:left w:type="dxa" w:w="60"/>
              <w:bottom w:type="dxa" w:w="40"/>
              <w:right w:type="dxa" w:w="60"/>
            </w:tcMar>
          </w:tcPr>
          <w:p>
            <w:pPr>
              <w:spacing w:after="0" w:before="0"/>
            </w:pPr>
            <w:r>
              <w:t xml:space="preserve">1,61,711</w:t>
            </w:r>
          </w:p>
        </w:tc>
        <w:tc>
          <w:tcPr>
            <w:shd w:fill="EAF3F7"/>
            <w:tcMar>
              <w:top w:type="dxa" w:w="40"/>
              <w:left w:type="dxa" w:w="60"/>
              <w:bottom w:type="dxa" w:w="40"/>
              <w:right w:type="dxa" w:w="60"/>
            </w:tcMar>
          </w:tcPr>
          <w:p>
            <w:pPr>
              <w:spacing w:after="0" w:before="0"/>
            </w:pPr>
            <w:r>
              <w:t xml:space="preserve">0.91</w:t>
            </w:r>
          </w:p>
        </w:tc>
      </w:tr>
      <w:tr>
        <w:tc>
          <w:tcPr>
            <w:shd w:fill="FFFFFF"/>
            <w:tcMar>
              <w:top w:type="dxa" w:w="40"/>
              <w:left w:type="dxa" w:w="60"/>
              <w:bottom w:type="dxa" w:w="40"/>
              <w:right w:type="dxa" w:w="60"/>
            </w:tcMar>
          </w:tcPr>
          <w:p>
            <w:pPr>
              <w:spacing w:after="0" w:before="0"/>
            </w:pPr>
            <w:r>
              <w:t xml:space="preserve">GR-4</w:t>
            </w:r>
          </w:p>
        </w:tc>
        <w:tc>
          <w:tcPr>
            <w:shd w:fill="FFFFFF"/>
            <w:tcMar>
              <w:top w:type="dxa" w:w="40"/>
              <w:left w:type="dxa" w:w="60"/>
              <w:bottom w:type="dxa" w:w="40"/>
              <w:right w:type="dxa" w:w="60"/>
            </w:tcMar>
          </w:tcPr>
          <w:p>
            <w:pPr>
              <w:spacing w:after="0" w:before="0"/>
            </w:pPr>
            <w:r>
              <w:t xml:space="preserve">GR-4 Auxiliary Systems &amp; Machine Improvement</w:t>
            </w:r>
          </w:p>
        </w:tc>
        <w:tc>
          <w:tcPr>
            <w:shd w:fill="FFFFFF"/>
            <w:tcMar>
              <w:top w:type="dxa" w:w="40"/>
              <w:left w:type="dxa" w:w="60"/>
              <w:bottom w:type="dxa" w:w="40"/>
              <w:right w:type="dxa" w:w="60"/>
            </w:tcMar>
          </w:tcPr>
          <w:p>
            <w:pPr>
              <w:spacing w:after="0" w:before="0"/>
            </w:pPr>
            <w:r>
              <w:t xml:space="preserve">ECM 6, ECM 7, ECM 10, ECM 11, ECM 12</w:t>
            </w:r>
          </w:p>
        </w:tc>
        <w:tc>
          <w:tcPr>
            <w:shd w:fill="FFFFFF"/>
            <w:tcMar>
              <w:top w:type="dxa" w:w="40"/>
              <w:left w:type="dxa" w:w="60"/>
              <w:bottom w:type="dxa" w:w="40"/>
              <w:right w:type="dxa" w:w="60"/>
            </w:tcMar>
          </w:tcPr>
          <w:p>
            <w:pPr>
              <w:spacing w:after="0" w:before="0"/>
            </w:pPr>
            <w:r>
              <w:t xml:space="preserve">5</w:t>
            </w:r>
          </w:p>
        </w:tc>
        <w:tc>
          <w:tcPr>
            <w:shd w:fill="FFFFFF"/>
            <w:tcMar>
              <w:top w:type="dxa" w:w="40"/>
              <w:left w:type="dxa" w:w="60"/>
              <w:bottom w:type="dxa" w:w="40"/>
              <w:right w:type="dxa" w:w="60"/>
            </w:tcMar>
          </w:tcPr>
          <w:p>
            <w:pPr>
              <w:spacing w:after="0" w:before="0"/>
            </w:pPr>
            <w:r>
              <w:t xml:space="preserve">₹16,07,349</w:t>
            </w:r>
          </w:p>
        </w:tc>
        <w:tc>
          <w:tcPr>
            <w:shd w:fill="FFFFFF"/>
            <w:tcMar>
              <w:top w:type="dxa" w:w="40"/>
              <w:left w:type="dxa" w:w="60"/>
              <w:bottom w:type="dxa" w:w="40"/>
              <w:right w:type="dxa" w:w="60"/>
            </w:tcMar>
          </w:tcPr>
          <w:p>
            <w:pPr>
              <w:spacing w:after="0" w:before="0"/>
            </w:pPr>
            <w:r>
              <w:t xml:space="preserve">₹18,53,358</w:t>
            </w:r>
          </w:p>
        </w:tc>
        <w:tc>
          <w:tcPr>
            <w:shd w:fill="FFFFFF"/>
            <w:tcMar>
              <w:top w:type="dxa" w:w="40"/>
              <w:left w:type="dxa" w:w="60"/>
              <w:bottom w:type="dxa" w:w="40"/>
              <w:right w:type="dxa" w:w="60"/>
            </w:tcMar>
          </w:tcPr>
          <w:p>
            <w:pPr>
              <w:spacing w:after="0" w:before="0"/>
            </w:pPr>
            <w:r>
              <w:t xml:space="preserve">2,58,488</w:t>
            </w:r>
          </w:p>
        </w:tc>
        <w:tc>
          <w:tcPr>
            <w:shd w:fill="FFFFFF"/>
            <w:tcMar>
              <w:top w:type="dxa" w:w="40"/>
              <w:left w:type="dxa" w:w="60"/>
              <w:bottom w:type="dxa" w:w="40"/>
              <w:right w:type="dxa" w:w="60"/>
            </w:tcMar>
          </w:tcPr>
          <w:p>
            <w:pPr>
              <w:spacing w:after="0" w:before="0"/>
            </w:pPr>
            <w:r>
              <w:t xml:space="preserve">0.87</w:t>
            </w:r>
          </w:p>
        </w:tc>
      </w:tr>
    </w:tbl>
    <w:p>
      <w:pPr>
        <w:pStyle w:val="Heading2"/>
        <w:spacing w:after="60" w:before="120"/>
      </w:pPr>
      <w:r>
        <w:t xml:space="preserve">1.5 Key Observations</w:t>
      </w:r>
    </w:p>
    <w:p>
      <w:pPr>
        <w:spacing w:after="60" w:before="0" w:line="240" w:lineRule="auto"/>
        <w:jc w:val="both"/>
      </w:pPr>
      <w:r>
        <w:t xml:space="preserve">Cooling System Performance Improvement includes 7 ECMs with combined annual saving of 2708873.8958999994.</w:t>
      </w:r>
    </w:p>
    <w:p>
      <w:pPr>
        <w:spacing w:after="60" w:before="0" w:line="240" w:lineRule="auto"/>
        <w:jc w:val="both"/>
      </w:pPr>
      <w:r>
        <w:t xml:space="preserve">Production Machines includes 8 ECMs with combined annual saving of 7918415.8314000005.</w:t>
      </w:r>
    </w:p>
    <w:p>
      <w:pPr>
        <w:spacing w:after="60" w:before="0" w:line="240" w:lineRule="auto"/>
        <w:jc w:val="both"/>
      </w:pPr>
      <w:r>
        <w:t xml:space="preserve">Air Compressors includes 2 ECMs with combined annual saving of 1159465.0019999999.</w:t>
      </w:r>
    </w:p>
    <w:p>
      <w:pPr>
        <w:spacing w:after="60" w:before="0" w:line="240" w:lineRule="auto"/>
        <w:jc w:val="both"/>
      </w:pPr>
      <w:r>
        <w:t xml:space="preserve">Auxiliary Systems &amp; Machine Improvement includes 5 ECMs with combined annual saving of 1853357.526.</w:t>
      </w:r>
    </w:p>
    <w:p>
      <w:pPr>
        <w:pStyle w:val="Heading2"/>
        <w:spacing w:after="60" w:before="120"/>
      </w:pPr>
      <w:r>
        <w:t xml:space="preserve">1.6 Recommended Implementation Priority</w:t>
      </w:r>
    </w:p>
    <w:p>
      <w:pPr>
        <w:spacing w:after="60" w:before="0" w:line="240" w:lineRule="auto"/>
        <w:jc w:val="both"/>
      </w:pPr>
      <w:r>
        <w:t xml:space="preserve">Projects have been classified into High, Medium, and Long-Term priorities based on payback duration and implementation feasibility.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Priority Level</w:t>
            </w:r>
          </w:p>
        </w:tc>
        <w:tc>
          <w:tcPr>
            <w:shd w:fill="09425D"/>
            <w:tcMar>
              <w:top w:type="dxa" w:w="40"/>
              <w:left w:type="dxa" w:w="60"/>
              <w:bottom w:type="dxa" w:w="40"/>
              <w:right w:type="dxa" w:w="60"/>
            </w:tcMar>
          </w:tcPr>
          <w:p>
            <w:pPr>
              <w:spacing w:after="0" w:before="0"/>
            </w:pPr>
            <w:r>
              <w:rPr>
                <w:b/>
                <w:bCs/>
                <w:color w:val="FFFFFF"/>
              </w:rPr>
              <w:t xml:space="preserve">ECM Numbers</w:t>
            </w:r>
          </w:p>
        </w:tc>
        <w:tc>
          <w:tcPr>
            <w:shd w:fill="09425D"/>
            <w:tcMar>
              <w:top w:type="dxa" w:w="40"/>
              <w:left w:type="dxa" w:w="60"/>
              <w:bottom w:type="dxa" w:w="40"/>
              <w:right w:type="dxa" w:w="60"/>
            </w:tcMar>
          </w:tcPr>
          <w:p>
            <w:pPr>
              <w:spacing w:after="0" w:before="0"/>
            </w:pPr>
            <w:r>
              <w:rPr>
                <w:b/>
                <w:bCs/>
                <w:color w:val="FFFFFF"/>
              </w:rPr>
              <w:t xml:space="preserve">Reason for Priority</w:t>
            </w:r>
          </w:p>
        </w:tc>
        <w:tc>
          <w:tcPr>
            <w:shd w:fill="09425D"/>
            <w:tcMar>
              <w:top w:type="dxa" w:w="40"/>
              <w:left w:type="dxa" w:w="60"/>
              <w:bottom w:type="dxa" w:w="40"/>
              <w:right w:type="dxa" w:w="60"/>
            </w:tcMar>
          </w:tcPr>
          <w:p>
            <w:pPr>
              <w:spacing w:after="0" w:before="0"/>
            </w:pPr>
            <w:r>
              <w:rPr>
                <w:b/>
                <w:bCs/>
                <w:color w:val="FFFFFF"/>
              </w:rPr>
              <w:t xml:space="preserve">Investment</w:t>
            </w:r>
          </w:p>
        </w:tc>
        <w:tc>
          <w:tcPr>
            <w:shd w:fill="09425D"/>
            <w:tcMar>
              <w:top w:type="dxa" w:w="40"/>
              <w:left w:type="dxa" w:w="60"/>
              <w:bottom w:type="dxa" w:w="40"/>
              <w:right w:type="dxa" w:w="60"/>
            </w:tcMar>
          </w:tcPr>
          <w:p>
            <w:pPr>
              <w:spacing w:after="0" w:before="0"/>
            </w:pPr>
            <w:r>
              <w:rPr>
                <w:b/>
                <w:bCs/>
                <w:color w:val="FFFFFF"/>
              </w:rPr>
              <w:t xml:space="preserve">Annual Saving</w:t>
            </w:r>
          </w:p>
        </w:tc>
        <w:tc>
          <w:tcPr>
            <w:shd w:fill="09425D"/>
            <w:tcMar>
              <w:top w:type="dxa" w:w="40"/>
              <w:left w:type="dxa" w:w="60"/>
              <w:bottom w:type="dxa" w:w="40"/>
              <w:right w:type="dxa" w:w="60"/>
            </w:tcMar>
          </w:tcPr>
          <w:p>
            <w:pPr>
              <w:spacing w:after="0" w:before="0"/>
            </w:pPr>
            <w:r>
              <w:rPr>
                <w:b/>
                <w:bCs/>
                <w:color w:val="FFFFFF"/>
              </w:rPr>
              <w:t xml:space="preserve">Payback</w:t>
            </w:r>
          </w:p>
        </w:tc>
        <w:tc>
          <w:tcPr>
            <w:shd w:fill="09425D"/>
            <w:tcMar>
              <w:top w:type="dxa" w:w="40"/>
              <w:left w:type="dxa" w:w="60"/>
              <w:bottom w:type="dxa" w:w="40"/>
              <w:right w:type="dxa" w:w="60"/>
            </w:tcMar>
          </w:tcPr>
          <w:p>
            <w:pPr>
              <w:spacing w:after="0" w:before="0"/>
            </w:pPr>
            <w:r>
              <w:rPr>
                <w:b/>
                <w:bCs/>
                <w:color w:val="FFFFFF"/>
              </w:rPr>
              <w:t xml:space="preserve">Implementation Note</w:t>
            </w:r>
          </w:p>
        </w:tc>
      </w:tr>
      <w:tr>
        <w:tc>
          <w:tcPr>
            <w:shd w:fill="EAF3F7"/>
            <w:tcMar>
              <w:top w:type="dxa" w:w="40"/>
              <w:left w:type="dxa" w:w="60"/>
              <w:bottom w:type="dxa" w:w="40"/>
              <w:right w:type="dxa" w:w="60"/>
            </w:tcMar>
          </w:tcPr>
          <w:p>
            <w:pPr>
              <w:spacing w:after="0" w:before="0"/>
            </w:pPr>
            <w:r>
              <w:t xml:space="preserve">High Priority</w:t>
            </w:r>
          </w:p>
        </w:tc>
        <w:tc>
          <w:tcPr>
            <w:shd w:fill="EAF3F7"/>
            <w:tcMar>
              <w:top w:type="dxa" w:w="40"/>
              <w:left w:type="dxa" w:w="60"/>
              <w:bottom w:type="dxa" w:w="40"/>
              <w:right w:type="dxa" w:w="60"/>
            </w:tcMar>
          </w:tcPr>
          <w:p>
            <w:pPr>
              <w:spacing w:after="0" w:before="0"/>
            </w:pPr>
            <w:r>
              <w:t xml:space="preserve">ECM 2</w:t>
            </w:r>
          </w:p>
        </w:tc>
        <w:tc>
          <w:tcPr>
            <w:shd w:fill="EAF3F7"/>
            <w:tcMar>
              <w:top w:type="dxa" w:w="40"/>
              <w:left w:type="dxa" w:w="60"/>
              <w:bottom w:type="dxa" w:w="40"/>
              <w:right w:type="dxa" w:w="60"/>
            </w:tcMar>
          </w:tcPr>
          <w:p>
            <w:pPr>
              <w:spacing w:after="0" w:before="0"/>
            </w:pPr>
            <w:r>
              <w:t xml:space="preserve">Favorable payback &lt; 1.5 years</w:t>
            </w:r>
          </w:p>
        </w:tc>
        <w:tc>
          <w:tcPr>
            <w:shd w:fill="EAF3F7"/>
            <w:tcMar>
              <w:top w:type="dxa" w:w="40"/>
              <w:left w:type="dxa" w:w="60"/>
              <w:bottom w:type="dxa" w:w="40"/>
              <w:right w:type="dxa" w:w="60"/>
            </w:tcMar>
          </w:tcPr>
          <w:p>
            <w:pPr>
              <w:spacing w:after="0" w:before="0"/>
            </w:pPr>
            <w:r>
              <w:t xml:space="preserve">₹1,50,000</w:t>
            </w:r>
          </w:p>
        </w:tc>
        <w:tc>
          <w:tcPr>
            <w:shd w:fill="EAF3F7"/>
            <w:tcMar>
              <w:top w:type="dxa" w:w="40"/>
              <w:left w:type="dxa" w:w="60"/>
              <w:bottom w:type="dxa" w:w="40"/>
              <w:right w:type="dxa" w:w="60"/>
            </w:tcMar>
          </w:tcPr>
          <w:p>
            <w:pPr>
              <w:spacing w:after="0" w:before="0"/>
            </w:pPr>
            <w:r>
              <w:t xml:space="preserve">₹1,27,102</w:t>
            </w:r>
          </w:p>
        </w:tc>
        <w:tc>
          <w:tcPr>
            <w:shd w:fill="EAF3F7"/>
            <w:tcMar>
              <w:top w:type="dxa" w:w="40"/>
              <w:left w:type="dxa" w:w="60"/>
              <w:bottom w:type="dxa" w:w="40"/>
              <w:right w:type="dxa" w:w="60"/>
            </w:tcMar>
          </w:tcPr>
          <w:p>
            <w:pPr>
              <w:spacing w:after="0" w:before="0"/>
            </w:pPr>
            <w:r>
              <w:t xml:space="preserve">1.18</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High Priority</w:t>
            </w:r>
          </w:p>
        </w:tc>
        <w:tc>
          <w:tcPr>
            <w:shd w:fill="FFFFFF"/>
            <w:tcMar>
              <w:top w:type="dxa" w:w="40"/>
              <w:left w:type="dxa" w:w="60"/>
              <w:bottom w:type="dxa" w:w="40"/>
              <w:right w:type="dxa" w:w="60"/>
            </w:tcMar>
          </w:tcPr>
          <w:p>
            <w:pPr>
              <w:spacing w:after="0" w:before="0"/>
            </w:pPr>
            <w:r>
              <w:t xml:space="preserve">ECM 3</w:t>
            </w:r>
          </w:p>
        </w:tc>
        <w:tc>
          <w:tcPr>
            <w:shd w:fill="FFFFFF"/>
            <w:tcMar>
              <w:top w:type="dxa" w:w="40"/>
              <w:left w:type="dxa" w:w="60"/>
              <w:bottom w:type="dxa" w:w="40"/>
              <w:right w:type="dxa" w:w="60"/>
            </w:tcMar>
          </w:tcPr>
          <w:p>
            <w:pPr>
              <w:spacing w:after="0" w:before="0"/>
            </w:pPr>
            <w:r>
              <w:t xml:space="preserve">Favorable payback &lt; 1.5 years</w:t>
            </w:r>
          </w:p>
        </w:tc>
        <w:tc>
          <w:tcPr>
            <w:shd w:fill="FFFFFF"/>
            <w:tcMar>
              <w:top w:type="dxa" w:w="40"/>
              <w:left w:type="dxa" w:w="60"/>
              <w:bottom w:type="dxa" w:w="40"/>
              <w:right w:type="dxa" w:w="60"/>
            </w:tcMar>
          </w:tcPr>
          <w:p>
            <w:pPr>
              <w:spacing w:after="0" w:before="0"/>
            </w:pPr>
            <w:r>
              <w:t xml:space="preserve">₹4,50,000</w:t>
            </w:r>
          </w:p>
        </w:tc>
        <w:tc>
          <w:tcPr>
            <w:shd w:fill="FFFFFF"/>
            <w:tcMar>
              <w:top w:type="dxa" w:w="40"/>
              <w:left w:type="dxa" w:w="60"/>
              <w:bottom w:type="dxa" w:w="40"/>
              <w:right w:type="dxa" w:w="60"/>
            </w:tcMar>
          </w:tcPr>
          <w:p>
            <w:pPr>
              <w:spacing w:after="0" w:before="0"/>
            </w:pPr>
            <w:r>
              <w:t xml:space="preserve">₹10,34,106</w:t>
            </w:r>
          </w:p>
        </w:tc>
        <w:tc>
          <w:tcPr>
            <w:shd w:fill="FFFFFF"/>
            <w:tcMar>
              <w:top w:type="dxa" w:w="40"/>
              <w:left w:type="dxa" w:w="60"/>
              <w:bottom w:type="dxa" w:w="40"/>
              <w:right w:type="dxa" w:w="60"/>
            </w:tcMar>
          </w:tcPr>
          <w:p>
            <w:pPr>
              <w:spacing w:after="0" w:before="0"/>
            </w:pPr>
            <w:r>
              <w:t xml:space="preserve">0.44</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High Priority</w:t>
            </w:r>
          </w:p>
        </w:tc>
        <w:tc>
          <w:tcPr>
            <w:shd w:fill="EAF3F7"/>
            <w:tcMar>
              <w:top w:type="dxa" w:w="40"/>
              <w:left w:type="dxa" w:w="60"/>
              <w:bottom w:type="dxa" w:w="40"/>
              <w:right w:type="dxa" w:w="60"/>
            </w:tcMar>
          </w:tcPr>
          <w:p>
            <w:pPr>
              <w:spacing w:after="0" w:before="0"/>
            </w:pPr>
            <w:r>
              <w:t xml:space="preserve">ECM 4</w:t>
            </w:r>
          </w:p>
        </w:tc>
        <w:tc>
          <w:tcPr>
            <w:shd w:fill="EAF3F7"/>
            <w:tcMar>
              <w:top w:type="dxa" w:w="40"/>
              <w:left w:type="dxa" w:w="60"/>
              <w:bottom w:type="dxa" w:w="40"/>
              <w:right w:type="dxa" w:w="60"/>
            </w:tcMar>
          </w:tcPr>
          <w:p>
            <w:pPr>
              <w:spacing w:after="0" w:before="0"/>
            </w:pPr>
            <w:r>
              <w:t xml:space="preserve">Favorable payback &lt; 1.5 years</w:t>
            </w:r>
          </w:p>
        </w:tc>
        <w:tc>
          <w:tcPr>
            <w:shd w:fill="EAF3F7"/>
            <w:tcMar>
              <w:top w:type="dxa" w:w="40"/>
              <w:left w:type="dxa" w:w="60"/>
              <w:bottom w:type="dxa" w:w="40"/>
              <w:right w:type="dxa" w:w="60"/>
            </w:tcMar>
          </w:tcPr>
          <w:p>
            <w:pPr>
              <w:spacing w:after="0" w:before="0"/>
            </w:pPr>
            <w:r>
              <w:t xml:space="preserve">₹1,45,000</w:t>
            </w:r>
          </w:p>
        </w:tc>
        <w:tc>
          <w:tcPr>
            <w:shd w:fill="EAF3F7"/>
            <w:tcMar>
              <w:top w:type="dxa" w:w="40"/>
              <w:left w:type="dxa" w:w="60"/>
              <w:bottom w:type="dxa" w:w="40"/>
              <w:right w:type="dxa" w:w="60"/>
            </w:tcMar>
          </w:tcPr>
          <w:p>
            <w:pPr>
              <w:spacing w:after="0" w:before="0"/>
            </w:pPr>
            <w:r>
              <w:t xml:space="preserve">₹3,28,615</w:t>
            </w:r>
          </w:p>
        </w:tc>
        <w:tc>
          <w:tcPr>
            <w:shd w:fill="EAF3F7"/>
            <w:tcMar>
              <w:top w:type="dxa" w:w="40"/>
              <w:left w:type="dxa" w:w="60"/>
              <w:bottom w:type="dxa" w:w="40"/>
              <w:right w:type="dxa" w:w="60"/>
            </w:tcMar>
          </w:tcPr>
          <w:p>
            <w:pPr>
              <w:spacing w:after="0" w:before="0"/>
            </w:pPr>
            <w:r>
              <w:t xml:space="preserve">0.44</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High Priority</w:t>
            </w:r>
          </w:p>
        </w:tc>
        <w:tc>
          <w:tcPr>
            <w:shd w:fill="FFFFFF"/>
            <w:tcMar>
              <w:top w:type="dxa" w:w="40"/>
              <w:left w:type="dxa" w:w="60"/>
              <w:bottom w:type="dxa" w:w="40"/>
              <w:right w:type="dxa" w:w="60"/>
            </w:tcMar>
          </w:tcPr>
          <w:p>
            <w:pPr>
              <w:spacing w:after="0" w:before="0"/>
            </w:pPr>
            <w:r>
              <w:t xml:space="preserve">ECM 5</w:t>
            </w:r>
          </w:p>
        </w:tc>
        <w:tc>
          <w:tcPr>
            <w:shd w:fill="FFFFFF"/>
            <w:tcMar>
              <w:top w:type="dxa" w:w="40"/>
              <w:left w:type="dxa" w:w="60"/>
              <w:bottom w:type="dxa" w:w="40"/>
              <w:right w:type="dxa" w:w="60"/>
            </w:tcMar>
          </w:tcPr>
          <w:p>
            <w:pPr>
              <w:spacing w:after="0" w:before="0"/>
            </w:pPr>
            <w:r>
              <w:t xml:space="preserve">Favorable payback &lt; 1.5 years</w:t>
            </w:r>
          </w:p>
        </w:tc>
        <w:tc>
          <w:tcPr>
            <w:shd w:fill="FFFFFF"/>
            <w:tcMar>
              <w:top w:type="dxa" w:w="40"/>
              <w:left w:type="dxa" w:w="60"/>
              <w:bottom w:type="dxa" w:w="40"/>
              <w:right w:type="dxa" w:w="60"/>
            </w:tcMar>
          </w:tcPr>
          <w:p>
            <w:pPr>
              <w:spacing w:after="0" w:before="0"/>
            </w:pPr>
            <w:r>
              <w:t xml:space="preserve">₹5,00,000</w:t>
            </w:r>
          </w:p>
        </w:tc>
        <w:tc>
          <w:tcPr>
            <w:shd w:fill="FFFFFF"/>
            <w:tcMar>
              <w:top w:type="dxa" w:w="40"/>
              <w:left w:type="dxa" w:w="60"/>
              <w:bottom w:type="dxa" w:w="40"/>
              <w:right w:type="dxa" w:w="60"/>
            </w:tcMar>
          </w:tcPr>
          <w:p>
            <w:pPr>
              <w:spacing w:after="0" w:before="0"/>
            </w:pPr>
            <w:r>
              <w:t xml:space="preserve">₹4,30,200</w:t>
            </w:r>
          </w:p>
        </w:tc>
        <w:tc>
          <w:tcPr>
            <w:shd w:fill="FFFFFF"/>
            <w:tcMar>
              <w:top w:type="dxa" w:w="40"/>
              <w:left w:type="dxa" w:w="60"/>
              <w:bottom w:type="dxa" w:w="40"/>
              <w:right w:type="dxa" w:w="60"/>
            </w:tcMar>
          </w:tcPr>
          <w:p>
            <w:pPr>
              <w:spacing w:after="0" w:before="0"/>
            </w:pPr>
            <w:r>
              <w:t xml:space="preserve">1.16</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High Priority</w:t>
            </w:r>
          </w:p>
        </w:tc>
        <w:tc>
          <w:tcPr>
            <w:shd w:fill="EAF3F7"/>
            <w:tcMar>
              <w:top w:type="dxa" w:w="40"/>
              <w:left w:type="dxa" w:w="60"/>
              <w:bottom w:type="dxa" w:w="40"/>
              <w:right w:type="dxa" w:w="60"/>
            </w:tcMar>
          </w:tcPr>
          <w:p>
            <w:pPr>
              <w:spacing w:after="0" w:before="0"/>
            </w:pPr>
            <w:r>
              <w:t xml:space="preserve">ECM 8</w:t>
            </w:r>
          </w:p>
        </w:tc>
        <w:tc>
          <w:tcPr>
            <w:shd w:fill="EAF3F7"/>
            <w:tcMar>
              <w:top w:type="dxa" w:w="40"/>
              <w:left w:type="dxa" w:w="60"/>
              <w:bottom w:type="dxa" w:w="40"/>
              <w:right w:type="dxa" w:w="60"/>
            </w:tcMar>
          </w:tcPr>
          <w:p>
            <w:pPr>
              <w:spacing w:after="0" w:before="0"/>
            </w:pPr>
            <w:r>
              <w:t xml:space="preserve">Favorable payback &lt; 1.5 years</w:t>
            </w:r>
          </w:p>
        </w:tc>
        <w:tc>
          <w:tcPr>
            <w:shd w:fill="EAF3F7"/>
            <w:tcMar>
              <w:top w:type="dxa" w:w="40"/>
              <w:left w:type="dxa" w:w="60"/>
              <w:bottom w:type="dxa" w:w="40"/>
              <w:right w:type="dxa" w:w="60"/>
            </w:tcMar>
          </w:tcPr>
          <w:p>
            <w:pPr>
              <w:spacing w:after="0" w:before="0"/>
            </w:pPr>
            <w:r>
              <w:t xml:space="preserve">₹2,70,000</w:t>
            </w:r>
          </w:p>
        </w:tc>
        <w:tc>
          <w:tcPr>
            <w:shd w:fill="EAF3F7"/>
            <w:tcMar>
              <w:top w:type="dxa" w:w="40"/>
              <w:left w:type="dxa" w:w="60"/>
              <w:bottom w:type="dxa" w:w="40"/>
              <w:right w:type="dxa" w:w="60"/>
            </w:tcMar>
          </w:tcPr>
          <w:p>
            <w:pPr>
              <w:spacing w:after="0" w:before="0"/>
            </w:pPr>
            <w:r>
              <w:t xml:space="preserve">₹1,83,665</w:t>
            </w:r>
          </w:p>
        </w:tc>
        <w:tc>
          <w:tcPr>
            <w:shd w:fill="EAF3F7"/>
            <w:tcMar>
              <w:top w:type="dxa" w:w="40"/>
              <w:left w:type="dxa" w:w="60"/>
              <w:bottom w:type="dxa" w:w="40"/>
              <w:right w:type="dxa" w:w="60"/>
            </w:tcMar>
          </w:tcPr>
          <w:p>
            <w:pPr>
              <w:spacing w:after="0" w:before="0"/>
            </w:pPr>
            <w:r>
              <w:t xml:space="preserve">1.47</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High Priority</w:t>
            </w:r>
          </w:p>
        </w:tc>
        <w:tc>
          <w:tcPr>
            <w:shd w:fill="FFFFFF"/>
            <w:tcMar>
              <w:top w:type="dxa" w:w="40"/>
              <w:left w:type="dxa" w:w="60"/>
              <w:bottom w:type="dxa" w:w="40"/>
              <w:right w:type="dxa" w:w="60"/>
            </w:tcMar>
          </w:tcPr>
          <w:p>
            <w:pPr>
              <w:spacing w:after="0" w:before="0"/>
            </w:pPr>
            <w:r>
              <w:t xml:space="preserve">ECM 12</w:t>
            </w:r>
          </w:p>
        </w:tc>
        <w:tc>
          <w:tcPr>
            <w:shd w:fill="FFFFFF"/>
            <w:tcMar>
              <w:top w:type="dxa" w:w="40"/>
              <w:left w:type="dxa" w:w="60"/>
              <w:bottom w:type="dxa" w:w="40"/>
              <w:right w:type="dxa" w:w="60"/>
            </w:tcMar>
          </w:tcPr>
          <w:p>
            <w:pPr>
              <w:spacing w:after="0" w:before="0"/>
            </w:pPr>
            <w:r>
              <w:t xml:space="preserve">Favorable payback &lt; 1.5 years</w:t>
            </w:r>
          </w:p>
        </w:tc>
        <w:tc>
          <w:tcPr>
            <w:shd w:fill="FFFFFF"/>
            <w:tcMar>
              <w:top w:type="dxa" w:w="40"/>
              <w:left w:type="dxa" w:w="60"/>
              <w:bottom w:type="dxa" w:w="40"/>
              <w:right w:type="dxa" w:w="60"/>
            </w:tcMar>
          </w:tcPr>
          <w:p>
            <w:pPr>
              <w:spacing w:after="0" w:before="0"/>
            </w:pPr>
            <w:r>
              <w:t xml:space="preserve">₹50,000</w:t>
            </w:r>
          </w:p>
        </w:tc>
        <w:tc>
          <w:tcPr>
            <w:shd w:fill="FFFFFF"/>
            <w:tcMar>
              <w:top w:type="dxa" w:w="40"/>
              <w:left w:type="dxa" w:w="60"/>
              <w:bottom w:type="dxa" w:w="40"/>
              <w:right w:type="dxa" w:w="60"/>
            </w:tcMar>
          </w:tcPr>
          <w:p>
            <w:pPr>
              <w:spacing w:after="0" w:before="0"/>
            </w:pPr>
            <w:r>
              <w:t xml:space="preserve">₹12,11,273</w:t>
            </w:r>
          </w:p>
        </w:tc>
        <w:tc>
          <w:tcPr>
            <w:shd w:fill="FFFFFF"/>
            <w:tcMar>
              <w:top w:type="dxa" w:w="40"/>
              <w:left w:type="dxa" w:w="60"/>
              <w:bottom w:type="dxa" w:w="40"/>
              <w:right w:type="dxa" w:w="60"/>
            </w:tcMar>
          </w:tcPr>
          <w:p>
            <w:pPr>
              <w:spacing w:after="0" w:before="0"/>
            </w:pPr>
            <w:r>
              <w:t xml:space="preserve">0.04</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High Priority</w:t>
            </w:r>
          </w:p>
        </w:tc>
        <w:tc>
          <w:tcPr>
            <w:shd w:fill="EAF3F7"/>
            <w:tcMar>
              <w:top w:type="dxa" w:w="40"/>
              <w:left w:type="dxa" w:w="60"/>
              <w:bottom w:type="dxa" w:w="40"/>
              <w:right w:type="dxa" w:w="60"/>
            </w:tcMar>
          </w:tcPr>
          <w:p>
            <w:pPr>
              <w:spacing w:after="0" w:before="0"/>
            </w:pPr>
            <w:r>
              <w:t xml:space="preserve">ECM 14</w:t>
            </w:r>
          </w:p>
        </w:tc>
        <w:tc>
          <w:tcPr>
            <w:shd w:fill="EAF3F7"/>
            <w:tcMar>
              <w:top w:type="dxa" w:w="40"/>
              <w:left w:type="dxa" w:w="60"/>
              <w:bottom w:type="dxa" w:w="40"/>
              <w:right w:type="dxa" w:w="60"/>
            </w:tcMar>
          </w:tcPr>
          <w:p>
            <w:pPr>
              <w:spacing w:after="0" w:before="0"/>
            </w:pPr>
            <w:r>
              <w:t xml:space="preserve">Favorable payback &lt; 1.5 years</w:t>
            </w:r>
          </w:p>
        </w:tc>
        <w:tc>
          <w:tcPr>
            <w:shd w:fill="EAF3F7"/>
            <w:tcMar>
              <w:top w:type="dxa" w:w="40"/>
              <w:left w:type="dxa" w:w="60"/>
              <w:bottom w:type="dxa" w:w="40"/>
              <w:right w:type="dxa" w:w="60"/>
            </w:tcMar>
          </w:tcPr>
          <w:p>
            <w:pPr>
              <w:spacing w:after="0" w:before="0"/>
            </w:pPr>
            <w:r>
              <w:t xml:space="preserve">₹7,40,000</w:t>
            </w:r>
          </w:p>
        </w:tc>
        <w:tc>
          <w:tcPr>
            <w:shd w:fill="EAF3F7"/>
            <w:tcMar>
              <w:top w:type="dxa" w:w="40"/>
              <w:left w:type="dxa" w:w="60"/>
              <w:bottom w:type="dxa" w:w="40"/>
              <w:right w:type="dxa" w:w="60"/>
            </w:tcMar>
          </w:tcPr>
          <w:p>
            <w:pPr>
              <w:spacing w:after="0" w:before="0"/>
            </w:pPr>
            <w:r>
              <w:t xml:space="preserve">₹14,32,566</w:t>
            </w:r>
          </w:p>
        </w:tc>
        <w:tc>
          <w:tcPr>
            <w:shd w:fill="EAF3F7"/>
            <w:tcMar>
              <w:top w:type="dxa" w:w="40"/>
              <w:left w:type="dxa" w:w="60"/>
              <w:bottom w:type="dxa" w:w="40"/>
              <w:right w:type="dxa" w:w="60"/>
            </w:tcMar>
          </w:tcPr>
          <w:p>
            <w:pPr>
              <w:spacing w:after="0" w:before="0"/>
            </w:pPr>
            <w:r>
              <w:t xml:space="preserve">0.52</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High Priority</w:t>
            </w:r>
          </w:p>
        </w:tc>
        <w:tc>
          <w:tcPr>
            <w:shd w:fill="FFFFFF"/>
            <w:tcMar>
              <w:top w:type="dxa" w:w="40"/>
              <w:left w:type="dxa" w:w="60"/>
              <w:bottom w:type="dxa" w:w="40"/>
              <w:right w:type="dxa" w:w="60"/>
            </w:tcMar>
          </w:tcPr>
          <w:p>
            <w:pPr>
              <w:spacing w:after="0" w:before="0"/>
            </w:pPr>
            <w:r>
              <w:t xml:space="preserve">ECM 21</w:t>
            </w:r>
          </w:p>
        </w:tc>
        <w:tc>
          <w:tcPr>
            <w:shd w:fill="FFFFFF"/>
            <w:tcMar>
              <w:top w:type="dxa" w:w="40"/>
              <w:left w:type="dxa" w:w="60"/>
              <w:bottom w:type="dxa" w:w="40"/>
              <w:right w:type="dxa" w:w="60"/>
            </w:tcMar>
          </w:tcPr>
          <w:p>
            <w:pPr>
              <w:spacing w:after="0" w:before="0"/>
            </w:pPr>
            <w:r>
              <w:t xml:space="preserve">Favorable payback &lt; 1.5 years</w:t>
            </w:r>
          </w:p>
        </w:tc>
        <w:tc>
          <w:tcPr>
            <w:shd w:fill="FFFFFF"/>
            <w:tcMar>
              <w:top w:type="dxa" w:w="40"/>
              <w:left w:type="dxa" w:w="60"/>
              <w:bottom w:type="dxa" w:w="40"/>
              <w:right w:type="dxa" w:w="60"/>
            </w:tcMar>
          </w:tcPr>
          <w:p>
            <w:pPr>
              <w:spacing w:after="0" w:before="0"/>
            </w:pPr>
            <w:r>
              <w:t xml:space="preserve">₹8,00,000</w:t>
            </w:r>
          </w:p>
        </w:tc>
        <w:tc>
          <w:tcPr>
            <w:shd w:fill="FFFFFF"/>
            <w:tcMar>
              <w:top w:type="dxa" w:w="40"/>
              <w:left w:type="dxa" w:w="60"/>
              <w:bottom w:type="dxa" w:w="40"/>
              <w:right w:type="dxa" w:w="60"/>
            </w:tcMar>
          </w:tcPr>
          <w:p>
            <w:pPr>
              <w:spacing w:after="0" w:before="0"/>
            </w:pPr>
            <w:r>
              <w:t xml:space="preserve">₹10,54,166</w:t>
            </w:r>
          </w:p>
        </w:tc>
        <w:tc>
          <w:tcPr>
            <w:shd w:fill="FFFFFF"/>
            <w:tcMar>
              <w:top w:type="dxa" w:w="40"/>
              <w:left w:type="dxa" w:w="60"/>
              <w:bottom w:type="dxa" w:w="40"/>
              <w:right w:type="dxa" w:w="60"/>
            </w:tcMar>
          </w:tcPr>
          <w:p>
            <w:pPr>
              <w:spacing w:after="0" w:before="0"/>
            </w:pPr>
            <w:r>
              <w:t xml:space="preserve">0.76</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Medium Priority</w:t>
            </w:r>
          </w:p>
        </w:tc>
        <w:tc>
          <w:tcPr>
            <w:shd w:fill="EAF3F7"/>
            <w:tcMar>
              <w:top w:type="dxa" w:w="40"/>
              <w:left w:type="dxa" w:w="60"/>
              <w:bottom w:type="dxa" w:w="40"/>
              <w:right w:type="dxa" w:w="60"/>
            </w:tcMar>
          </w:tcPr>
          <w:p>
            <w:pPr>
              <w:spacing w:after="0" w:before="0"/>
            </w:pPr>
            <w:r>
              <w:t xml:space="preserve">ECM 1</w:t>
            </w:r>
          </w:p>
        </w:tc>
        <w:tc>
          <w:tcPr>
            <w:shd w:fill="EAF3F7"/>
            <w:tcMar>
              <w:top w:type="dxa" w:w="40"/>
              <w:left w:type="dxa" w:w="60"/>
              <w:bottom w:type="dxa" w:w="40"/>
              <w:right w:type="dxa" w:w="60"/>
            </w:tcMar>
          </w:tcPr>
          <w:p>
            <w:pPr>
              <w:spacing w:after="0" w:before="0"/>
            </w:pPr>
            <w:r>
              <w:t xml:space="preserve">Moderate payback 1.5 - 3 years</w:t>
            </w:r>
          </w:p>
        </w:tc>
        <w:tc>
          <w:tcPr>
            <w:shd w:fill="EAF3F7"/>
            <w:tcMar>
              <w:top w:type="dxa" w:w="40"/>
              <w:left w:type="dxa" w:w="60"/>
              <w:bottom w:type="dxa" w:w="40"/>
              <w:right w:type="dxa" w:w="60"/>
            </w:tcMar>
          </w:tcPr>
          <w:p>
            <w:pPr>
              <w:spacing w:after="0" w:before="0"/>
            </w:pPr>
            <w:r>
              <w:t xml:space="preserve">₹3,50,000</w:t>
            </w:r>
          </w:p>
        </w:tc>
        <w:tc>
          <w:tcPr>
            <w:shd w:fill="EAF3F7"/>
            <w:tcMar>
              <w:top w:type="dxa" w:w="40"/>
              <w:left w:type="dxa" w:w="60"/>
              <w:bottom w:type="dxa" w:w="40"/>
              <w:right w:type="dxa" w:w="60"/>
            </w:tcMar>
          </w:tcPr>
          <w:p>
            <w:pPr>
              <w:spacing w:after="0" w:before="0"/>
            </w:pPr>
            <w:r>
              <w:t xml:space="preserve">₹2,30,355</w:t>
            </w:r>
          </w:p>
        </w:tc>
        <w:tc>
          <w:tcPr>
            <w:shd w:fill="EAF3F7"/>
            <w:tcMar>
              <w:top w:type="dxa" w:w="40"/>
              <w:left w:type="dxa" w:w="60"/>
              <w:bottom w:type="dxa" w:w="40"/>
              <w:right w:type="dxa" w:w="60"/>
            </w:tcMar>
          </w:tcPr>
          <w:p>
            <w:pPr>
              <w:spacing w:after="0" w:before="0"/>
            </w:pPr>
            <w:r>
              <w:t xml:space="preserve">1.52</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Medium Priority</w:t>
            </w:r>
          </w:p>
        </w:tc>
        <w:tc>
          <w:tcPr>
            <w:shd w:fill="FFFFFF"/>
            <w:tcMar>
              <w:top w:type="dxa" w:w="40"/>
              <w:left w:type="dxa" w:w="60"/>
              <w:bottom w:type="dxa" w:w="40"/>
              <w:right w:type="dxa" w:w="60"/>
            </w:tcMar>
          </w:tcPr>
          <w:p>
            <w:pPr>
              <w:spacing w:after="0" w:before="0"/>
            </w:pPr>
            <w:r>
              <w:t xml:space="preserve">ECM 6</w:t>
            </w:r>
          </w:p>
        </w:tc>
        <w:tc>
          <w:tcPr>
            <w:shd w:fill="FFFFFF"/>
            <w:tcMar>
              <w:top w:type="dxa" w:w="40"/>
              <w:left w:type="dxa" w:w="60"/>
              <w:bottom w:type="dxa" w:w="40"/>
              <w:right w:type="dxa" w:w="60"/>
            </w:tcMar>
          </w:tcPr>
          <w:p>
            <w:pPr>
              <w:spacing w:after="0" w:before="0"/>
            </w:pPr>
            <w:r>
              <w:t xml:space="preserve">Moderate payback 1.5 - 3 years</w:t>
            </w:r>
          </w:p>
        </w:tc>
        <w:tc>
          <w:tcPr>
            <w:shd w:fill="FFFFFF"/>
            <w:tcMar>
              <w:top w:type="dxa" w:w="40"/>
              <w:left w:type="dxa" w:w="60"/>
              <w:bottom w:type="dxa" w:w="40"/>
              <w:right w:type="dxa" w:w="60"/>
            </w:tcMar>
          </w:tcPr>
          <w:p>
            <w:pPr>
              <w:spacing w:after="0" w:before="0"/>
            </w:pPr>
            <w:r>
              <w:t xml:space="preserve">₹4,88,750</w:t>
            </w:r>
          </w:p>
        </w:tc>
        <w:tc>
          <w:tcPr>
            <w:shd w:fill="FFFFFF"/>
            <w:tcMar>
              <w:top w:type="dxa" w:w="40"/>
              <w:left w:type="dxa" w:w="60"/>
              <w:bottom w:type="dxa" w:w="40"/>
              <w:right w:type="dxa" w:w="60"/>
            </w:tcMar>
          </w:tcPr>
          <w:p>
            <w:pPr>
              <w:spacing w:after="0" w:before="0"/>
            </w:pPr>
            <w:r>
              <w:t xml:space="preserve">₹1,76,561</w:t>
            </w:r>
          </w:p>
        </w:tc>
        <w:tc>
          <w:tcPr>
            <w:shd w:fill="FFFFFF"/>
            <w:tcMar>
              <w:top w:type="dxa" w:w="40"/>
              <w:left w:type="dxa" w:w="60"/>
              <w:bottom w:type="dxa" w:w="40"/>
              <w:right w:type="dxa" w:w="60"/>
            </w:tcMar>
          </w:tcPr>
          <w:p>
            <w:pPr>
              <w:spacing w:after="0" w:before="0"/>
            </w:pPr>
            <w:r>
              <w:t xml:space="preserve">2.77</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Medium Priority</w:t>
            </w:r>
          </w:p>
        </w:tc>
        <w:tc>
          <w:tcPr>
            <w:shd w:fill="EAF3F7"/>
            <w:tcMar>
              <w:top w:type="dxa" w:w="40"/>
              <w:left w:type="dxa" w:w="60"/>
              <w:bottom w:type="dxa" w:w="40"/>
              <w:right w:type="dxa" w:w="60"/>
            </w:tcMar>
          </w:tcPr>
          <w:p>
            <w:pPr>
              <w:spacing w:after="0" w:before="0"/>
            </w:pPr>
            <w:r>
              <w:t xml:space="preserve">ECM 7</w:t>
            </w:r>
          </w:p>
        </w:tc>
        <w:tc>
          <w:tcPr>
            <w:shd w:fill="EAF3F7"/>
            <w:tcMar>
              <w:top w:type="dxa" w:w="40"/>
              <w:left w:type="dxa" w:w="60"/>
              <w:bottom w:type="dxa" w:w="40"/>
              <w:right w:type="dxa" w:w="60"/>
            </w:tcMar>
          </w:tcPr>
          <w:p>
            <w:pPr>
              <w:spacing w:after="0" w:before="0"/>
            </w:pPr>
            <w:r>
              <w:t xml:space="preserve">Moderate payback 1.5 - 3 years</w:t>
            </w:r>
          </w:p>
        </w:tc>
        <w:tc>
          <w:tcPr>
            <w:shd w:fill="EAF3F7"/>
            <w:tcMar>
              <w:top w:type="dxa" w:w="40"/>
              <w:left w:type="dxa" w:w="60"/>
              <w:bottom w:type="dxa" w:w="40"/>
              <w:right w:type="dxa" w:w="60"/>
            </w:tcMar>
          </w:tcPr>
          <w:p>
            <w:pPr>
              <w:spacing w:after="0" w:before="0"/>
            </w:pPr>
            <w:r>
              <w:t xml:space="preserve">₹3,10,000</w:t>
            </w:r>
          </w:p>
        </w:tc>
        <w:tc>
          <w:tcPr>
            <w:shd w:fill="EAF3F7"/>
            <w:tcMar>
              <w:top w:type="dxa" w:w="40"/>
              <w:left w:type="dxa" w:w="60"/>
              <w:bottom w:type="dxa" w:w="40"/>
              <w:right w:type="dxa" w:w="60"/>
            </w:tcMar>
          </w:tcPr>
          <w:p>
            <w:pPr>
              <w:spacing w:after="0" w:before="0"/>
            </w:pPr>
            <w:r>
              <w:t xml:space="preserve">₹1,40,543</w:t>
            </w:r>
          </w:p>
        </w:tc>
        <w:tc>
          <w:tcPr>
            <w:shd w:fill="EAF3F7"/>
            <w:tcMar>
              <w:top w:type="dxa" w:w="40"/>
              <w:left w:type="dxa" w:w="60"/>
              <w:bottom w:type="dxa" w:w="40"/>
              <w:right w:type="dxa" w:w="60"/>
            </w:tcMar>
          </w:tcPr>
          <w:p>
            <w:pPr>
              <w:spacing w:after="0" w:before="0"/>
            </w:pPr>
            <w:r>
              <w:t xml:space="preserve">2.21</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Medium Priority</w:t>
            </w:r>
          </w:p>
        </w:tc>
        <w:tc>
          <w:tcPr>
            <w:shd w:fill="FFFFFF"/>
            <w:tcMar>
              <w:top w:type="dxa" w:w="40"/>
              <w:left w:type="dxa" w:w="60"/>
              <w:bottom w:type="dxa" w:w="40"/>
              <w:right w:type="dxa" w:w="60"/>
            </w:tcMar>
          </w:tcPr>
          <w:p>
            <w:pPr>
              <w:spacing w:after="0" w:before="0"/>
            </w:pPr>
            <w:r>
              <w:t xml:space="preserve">ECM 9</w:t>
            </w:r>
          </w:p>
        </w:tc>
        <w:tc>
          <w:tcPr>
            <w:shd w:fill="FFFFFF"/>
            <w:tcMar>
              <w:top w:type="dxa" w:w="40"/>
              <w:left w:type="dxa" w:w="60"/>
              <w:bottom w:type="dxa" w:w="40"/>
              <w:right w:type="dxa" w:w="60"/>
            </w:tcMar>
          </w:tcPr>
          <w:p>
            <w:pPr>
              <w:spacing w:after="0" w:before="0"/>
            </w:pPr>
            <w:r>
              <w:t xml:space="preserve">Moderate payback 1.5 - 3 years</w:t>
            </w:r>
          </w:p>
        </w:tc>
        <w:tc>
          <w:tcPr>
            <w:shd w:fill="FFFFFF"/>
            <w:tcMar>
              <w:top w:type="dxa" w:w="40"/>
              <w:left w:type="dxa" w:w="60"/>
              <w:bottom w:type="dxa" w:w="40"/>
              <w:right w:type="dxa" w:w="60"/>
            </w:tcMar>
          </w:tcPr>
          <w:p>
            <w:pPr>
              <w:spacing w:after="0" w:before="0"/>
            </w:pPr>
            <w:r>
              <w:t xml:space="preserve">₹10,11,933</w:t>
            </w:r>
          </w:p>
        </w:tc>
        <w:tc>
          <w:tcPr>
            <w:shd w:fill="FFFFFF"/>
            <w:tcMar>
              <w:top w:type="dxa" w:w="40"/>
              <w:left w:type="dxa" w:w="60"/>
              <w:bottom w:type="dxa" w:w="40"/>
              <w:right w:type="dxa" w:w="60"/>
            </w:tcMar>
          </w:tcPr>
          <w:p>
            <w:pPr>
              <w:spacing w:after="0" w:before="0"/>
            </w:pPr>
            <w:r>
              <w:t xml:space="preserve">₹3,74,832</w:t>
            </w:r>
          </w:p>
        </w:tc>
        <w:tc>
          <w:tcPr>
            <w:shd w:fill="FFFFFF"/>
            <w:tcMar>
              <w:top w:type="dxa" w:w="40"/>
              <w:left w:type="dxa" w:w="60"/>
              <w:bottom w:type="dxa" w:w="40"/>
              <w:right w:type="dxa" w:w="60"/>
            </w:tcMar>
          </w:tcPr>
          <w:p>
            <w:pPr>
              <w:spacing w:after="0" w:before="0"/>
            </w:pPr>
            <w:r>
              <w:t xml:space="preserve">2.7</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Medium Priority</w:t>
            </w:r>
          </w:p>
        </w:tc>
        <w:tc>
          <w:tcPr>
            <w:shd w:fill="EAF3F7"/>
            <w:tcMar>
              <w:top w:type="dxa" w:w="40"/>
              <w:left w:type="dxa" w:w="60"/>
              <w:bottom w:type="dxa" w:w="40"/>
              <w:right w:type="dxa" w:w="60"/>
            </w:tcMar>
          </w:tcPr>
          <w:p>
            <w:pPr>
              <w:spacing w:after="0" w:before="0"/>
            </w:pPr>
            <w:r>
              <w:t xml:space="preserve">ECM 10</w:t>
            </w:r>
          </w:p>
        </w:tc>
        <w:tc>
          <w:tcPr>
            <w:shd w:fill="EAF3F7"/>
            <w:tcMar>
              <w:top w:type="dxa" w:w="40"/>
              <w:left w:type="dxa" w:w="60"/>
              <w:bottom w:type="dxa" w:w="40"/>
              <w:right w:type="dxa" w:w="60"/>
            </w:tcMar>
          </w:tcPr>
          <w:p>
            <w:pPr>
              <w:spacing w:after="0" w:before="0"/>
            </w:pPr>
            <w:r>
              <w:t xml:space="preserve">Moderate payback 1.5 - 3 years</w:t>
            </w:r>
          </w:p>
        </w:tc>
        <w:tc>
          <w:tcPr>
            <w:shd w:fill="EAF3F7"/>
            <w:tcMar>
              <w:top w:type="dxa" w:w="40"/>
              <w:left w:type="dxa" w:w="60"/>
              <w:bottom w:type="dxa" w:w="40"/>
              <w:right w:type="dxa" w:w="60"/>
            </w:tcMar>
          </w:tcPr>
          <w:p>
            <w:pPr>
              <w:spacing w:after="0" w:before="0"/>
            </w:pPr>
            <w:r>
              <w:t xml:space="preserve">₹4,88,599</w:t>
            </w:r>
          </w:p>
        </w:tc>
        <w:tc>
          <w:tcPr>
            <w:shd w:fill="EAF3F7"/>
            <w:tcMar>
              <w:top w:type="dxa" w:w="40"/>
              <w:left w:type="dxa" w:w="60"/>
              <w:bottom w:type="dxa" w:w="40"/>
              <w:right w:type="dxa" w:w="60"/>
            </w:tcMar>
          </w:tcPr>
          <w:p>
            <w:pPr>
              <w:spacing w:after="0" w:before="0"/>
            </w:pPr>
            <w:r>
              <w:t xml:space="preserve">₹2,00,760</w:t>
            </w:r>
          </w:p>
        </w:tc>
        <w:tc>
          <w:tcPr>
            <w:shd w:fill="EAF3F7"/>
            <w:tcMar>
              <w:top w:type="dxa" w:w="40"/>
              <w:left w:type="dxa" w:w="60"/>
              <w:bottom w:type="dxa" w:w="40"/>
              <w:right w:type="dxa" w:w="60"/>
            </w:tcMar>
          </w:tcPr>
          <w:p>
            <w:pPr>
              <w:spacing w:after="0" w:before="0"/>
            </w:pPr>
            <w:r>
              <w:t xml:space="preserve">2.43</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Medium Priority</w:t>
            </w:r>
          </w:p>
        </w:tc>
        <w:tc>
          <w:tcPr>
            <w:shd w:fill="FFFFFF"/>
            <w:tcMar>
              <w:top w:type="dxa" w:w="40"/>
              <w:left w:type="dxa" w:w="60"/>
              <w:bottom w:type="dxa" w:w="40"/>
              <w:right w:type="dxa" w:w="60"/>
            </w:tcMar>
          </w:tcPr>
          <w:p>
            <w:pPr>
              <w:spacing w:after="0" w:before="0"/>
            </w:pPr>
            <w:r>
              <w:t xml:space="preserve">ECM 11</w:t>
            </w:r>
          </w:p>
        </w:tc>
        <w:tc>
          <w:tcPr>
            <w:shd w:fill="FFFFFF"/>
            <w:tcMar>
              <w:top w:type="dxa" w:w="40"/>
              <w:left w:type="dxa" w:w="60"/>
              <w:bottom w:type="dxa" w:w="40"/>
              <w:right w:type="dxa" w:w="60"/>
            </w:tcMar>
          </w:tcPr>
          <w:p>
            <w:pPr>
              <w:spacing w:after="0" w:before="0"/>
            </w:pPr>
            <w:r>
              <w:t xml:space="preserve">Moderate payback 1.5 - 3 years</w:t>
            </w:r>
          </w:p>
        </w:tc>
        <w:tc>
          <w:tcPr>
            <w:shd w:fill="FFFFFF"/>
            <w:tcMar>
              <w:top w:type="dxa" w:w="40"/>
              <w:left w:type="dxa" w:w="60"/>
              <w:bottom w:type="dxa" w:w="40"/>
              <w:right w:type="dxa" w:w="60"/>
            </w:tcMar>
          </w:tcPr>
          <w:p>
            <w:pPr>
              <w:spacing w:after="0" w:before="0"/>
            </w:pPr>
            <w:r>
              <w:t xml:space="preserve">₹2,70,000</w:t>
            </w:r>
          </w:p>
        </w:tc>
        <w:tc>
          <w:tcPr>
            <w:shd w:fill="FFFFFF"/>
            <w:tcMar>
              <w:top w:type="dxa" w:w="40"/>
              <w:left w:type="dxa" w:w="60"/>
              <w:bottom w:type="dxa" w:w="40"/>
              <w:right w:type="dxa" w:w="60"/>
            </w:tcMar>
          </w:tcPr>
          <w:p>
            <w:pPr>
              <w:spacing w:after="0" w:before="0"/>
            </w:pPr>
            <w:r>
              <w:t xml:space="preserve">₹1,24,220</w:t>
            </w:r>
          </w:p>
        </w:tc>
        <w:tc>
          <w:tcPr>
            <w:shd w:fill="FFFFFF"/>
            <w:tcMar>
              <w:top w:type="dxa" w:w="40"/>
              <w:left w:type="dxa" w:w="60"/>
              <w:bottom w:type="dxa" w:w="40"/>
              <w:right w:type="dxa" w:w="60"/>
            </w:tcMar>
          </w:tcPr>
          <w:p>
            <w:pPr>
              <w:spacing w:after="0" w:before="0"/>
            </w:pPr>
            <w:r>
              <w:t xml:space="preserve">2.17</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Medium Priority</w:t>
            </w:r>
          </w:p>
        </w:tc>
        <w:tc>
          <w:tcPr>
            <w:shd w:fill="EAF3F7"/>
            <w:tcMar>
              <w:top w:type="dxa" w:w="40"/>
              <w:left w:type="dxa" w:w="60"/>
              <w:bottom w:type="dxa" w:w="40"/>
              <w:right w:type="dxa" w:w="60"/>
            </w:tcMar>
          </w:tcPr>
          <w:p>
            <w:pPr>
              <w:spacing w:after="0" w:before="0"/>
            </w:pPr>
            <w:r>
              <w:t xml:space="preserve">ECM 13</w:t>
            </w:r>
          </w:p>
        </w:tc>
        <w:tc>
          <w:tcPr>
            <w:shd w:fill="EAF3F7"/>
            <w:tcMar>
              <w:top w:type="dxa" w:w="40"/>
              <w:left w:type="dxa" w:w="60"/>
              <w:bottom w:type="dxa" w:w="40"/>
              <w:right w:type="dxa" w:w="60"/>
            </w:tcMar>
          </w:tcPr>
          <w:p>
            <w:pPr>
              <w:spacing w:after="0" w:before="0"/>
            </w:pPr>
            <w:r>
              <w:t xml:space="preserve">Moderate payback 1.5 - 3 years</w:t>
            </w:r>
          </w:p>
        </w:tc>
        <w:tc>
          <w:tcPr>
            <w:shd w:fill="EAF3F7"/>
            <w:tcMar>
              <w:top w:type="dxa" w:w="40"/>
              <w:left w:type="dxa" w:w="60"/>
              <w:bottom w:type="dxa" w:w="40"/>
              <w:right w:type="dxa" w:w="60"/>
            </w:tcMar>
          </w:tcPr>
          <w:p>
            <w:pPr>
              <w:spacing w:after="0" w:before="0"/>
            </w:pPr>
            <w:r>
              <w:t xml:space="preserve">₹10,50,000</w:t>
            </w:r>
          </w:p>
        </w:tc>
        <w:tc>
          <w:tcPr>
            <w:shd w:fill="EAF3F7"/>
            <w:tcMar>
              <w:top w:type="dxa" w:w="40"/>
              <w:left w:type="dxa" w:w="60"/>
              <w:bottom w:type="dxa" w:w="40"/>
              <w:right w:type="dxa" w:w="60"/>
            </w:tcMar>
          </w:tcPr>
          <w:p>
            <w:pPr>
              <w:spacing w:after="0" w:before="0"/>
            </w:pPr>
            <w:r>
              <w:t xml:space="preserve">₹3,92,342</w:t>
            </w:r>
          </w:p>
        </w:tc>
        <w:tc>
          <w:tcPr>
            <w:shd w:fill="EAF3F7"/>
            <w:tcMar>
              <w:top w:type="dxa" w:w="40"/>
              <w:left w:type="dxa" w:w="60"/>
              <w:bottom w:type="dxa" w:w="40"/>
              <w:right w:type="dxa" w:w="60"/>
            </w:tcMar>
          </w:tcPr>
          <w:p>
            <w:pPr>
              <w:spacing w:after="0" w:before="0"/>
            </w:pPr>
            <w:r>
              <w:t xml:space="preserve">2.68</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Medium Priority</w:t>
            </w:r>
          </w:p>
        </w:tc>
        <w:tc>
          <w:tcPr>
            <w:shd w:fill="FFFFFF"/>
            <w:tcMar>
              <w:top w:type="dxa" w:w="40"/>
              <w:left w:type="dxa" w:w="60"/>
              <w:bottom w:type="dxa" w:w="40"/>
              <w:right w:type="dxa" w:w="60"/>
            </w:tcMar>
          </w:tcPr>
          <w:p>
            <w:pPr>
              <w:spacing w:after="0" w:before="0"/>
            </w:pPr>
            <w:r>
              <w:t xml:space="preserve">ECM 16</w:t>
            </w:r>
          </w:p>
        </w:tc>
        <w:tc>
          <w:tcPr>
            <w:shd w:fill="FFFFFF"/>
            <w:tcMar>
              <w:top w:type="dxa" w:w="40"/>
              <w:left w:type="dxa" w:w="60"/>
              <w:bottom w:type="dxa" w:w="40"/>
              <w:right w:type="dxa" w:w="60"/>
            </w:tcMar>
          </w:tcPr>
          <w:p>
            <w:pPr>
              <w:spacing w:after="0" w:before="0"/>
            </w:pPr>
            <w:r>
              <w:t xml:space="preserve">Moderate payback 1.5 - 3 years</w:t>
            </w:r>
          </w:p>
        </w:tc>
        <w:tc>
          <w:tcPr>
            <w:shd w:fill="FFFFFF"/>
            <w:tcMar>
              <w:top w:type="dxa" w:w="40"/>
              <w:left w:type="dxa" w:w="60"/>
              <w:bottom w:type="dxa" w:w="40"/>
              <w:right w:type="dxa" w:w="60"/>
            </w:tcMar>
          </w:tcPr>
          <w:p>
            <w:pPr>
              <w:spacing w:after="0" w:before="0"/>
            </w:pPr>
            <w:r>
              <w:t xml:space="preserve">₹52,50,000</w:t>
            </w:r>
          </w:p>
        </w:tc>
        <w:tc>
          <w:tcPr>
            <w:shd w:fill="FFFFFF"/>
            <w:tcMar>
              <w:top w:type="dxa" w:w="40"/>
              <w:left w:type="dxa" w:w="60"/>
              <w:bottom w:type="dxa" w:w="40"/>
              <w:right w:type="dxa" w:w="60"/>
            </w:tcMar>
          </w:tcPr>
          <w:p>
            <w:pPr>
              <w:spacing w:after="0" w:before="0"/>
            </w:pPr>
            <w:r>
              <w:t xml:space="preserve">₹19,39,535</w:t>
            </w:r>
          </w:p>
        </w:tc>
        <w:tc>
          <w:tcPr>
            <w:shd w:fill="FFFFFF"/>
            <w:tcMar>
              <w:top w:type="dxa" w:w="40"/>
              <w:left w:type="dxa" w:w="60"/>
              <w:bottom w:type="dxa" w:w="40"/>
              <w:right w:type="dxa" w:w="60"/>
            </w:tcMar>
          </w:tcPr>
          <w:p>
            <w:pPr>
              <w:spacing w:after="0" w:before="0"/>
            </w:pPr>
            <w:r>
              <w:t xml:space="preserve">2.71</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Medium Priority</w:t>
            </w:r>
          </w:p>
        </w:tc>
        <w:tc>
          <w:tcPr>
            <w:shd w:fill="EAF3F7"/>
            <w:tcMar>
              <w:top w:type="dxa" w:w="40"/>
              <w:left w:type="dxa" w:w="60"/>
              <w:bottom w:type="dxa" w:w="40"/>
              <w:right w:type="dxa" w:w="60"/>
            </w:tcMar>
          </w:tcPr>
          <w:p>
            <w:pPr>
              <w:spacing w:after="0" w:before="0"/>
            </w:pPr>
            <w:r>
              <w:t xml:space="preserve">ECM 17</w:t>
            </w:r>
          </w:p>
        </w:tc>
        <w:tc>
          <w:tcPr>
            <w:shd w:fill="EAF3F7"/>
            <w:tcMar>
              <w:top w:type="dxa" w:w="40"/>
              <w:left w:type="dxa" w:w="60"/>
              <w:bottom w:type="dxa" w:w="40"/>
              <w:right w:type="dxa" w:w="60"/>
            </w:tcMar>
          </w:tcPr>
          <w:p>
            <w:pPr>
              <w:spacing w:after="0" w:before="0"/>
            </w:pPr>
            <w:r>
              <w:t xml:space="preserve">Moderate payback 1.5 - 3 years</w:t>
            </w:r>
          </w:p>
        </w:tc>
        <w:tc>
          <w:tcPr>
            <w:shd w:fill="EAF3F7"/>
            <w:tcMar>
              <w:top w:type="dxa" w:w="40"/>
              <w:left w:type="dxa" w:w="60"/>
              <w:bottom w:type="dxa" w:w="40"/>
              <w:right w:type="dxa" w:w="60"/>
            </w:tcMar>
          </w:tcPr>
          <w:p>
            <w:pPr>
              <w:spacing w:after="0" w:before="0"/>
            </w:pPr>
            <w:r>
              <w:t xml:space="preserve">₹90,00,000</w:t>
            </w:r>
          </w:p>
        </w:tc>
        <w:tc>
          <w:tcPr>
            <w:shd w:fill="EAF3F7"/>
            <w:tcMar>
              <w:top w:type="dxa" w:w="40"/>
              <w:left w:type="dxa" w:w="60"/>
              <w:bottom w:type="dxa" w:w="40"/>
              <w:right w:type="dxa" w:w="60"/>
            </w:tcMar>
          </w:tcPr>
          <w:p>
            <w:pPr>
              <w:spacing w:after="0" w:before="0"/>
            </w:pPr>
            <w:r>
              <w:t xml:space="preserve">₹30,55,386</w:t>
            </w:r>
          </w:p>
        </w:tc>
        <w:tc>
          <w:tcPr>
            <w:shd w:fill="EAF3F7"/>
            <w:tcMar>
              <w:top w:type="dxa" w:w="40"/>
              <w:left w:type="dxa" w:w="60"/>
              <w:bottom w:type="dxa" w:w="40"/>
              <w:right w:type="dxa" w:w="60"/>
            </w:tcMar>
          </w:tcPr>
          <w:p>
            <w:pPr>
              <w:spacing w:after="0" w:before="0"/>
            </w:pPr>
            <w:r>
              <w:t xml:space="preserve">2.95</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Medium Priority</w:t>
            </w:r>
          </w:p>
        </w:tc>
        <w:tc>
          <w:tcPr>
            <w:shd w:fill="FFFFFF"/>
            <w:tcMar>
              <w:top w:type="dxa" w:w="40"/>
              <w:left w:type="dxa" w:w="60"/>
              <w:bottom w:type="dxa" w:w="40"/>
              <w:right w:type="dxa" w:w="60"/>
            </w:tcMar>
          </w:tcPr>
          <w:p>
            <w:pPr>
              <w:spacing w:after="0" w:before="0"/>
            </w:pPr>
            <w:r>
              <w:t xml:space="preserve">ECM 18</w:t>
            </w:r>
          </w:p>
        </w:tc>
        <w:tc>
          <w:tcPr>
            <w:shd w:fill="FFFFFF"/>
            <w:tcMar>
              <w:top w:type="dxa" w:w="40"/>
              <w:left w:type="dxa" w:w="60"/>
              <w:bottom w:type="dxa" w:w="40"/>
              <w:right w:type="dxa" w:w="60"/>
            </w:tcMar>
          </w:tcPr>
          <w:p>
            <w:pPr>
              <w:spacing w:after="0" w:before="0"/>
            </w:pPr>
            <w:r>
              <w:t xml:space="preserve">Moderate payback 1.5 - 3 years</w:t>
            </w:r>
          </w:p>
        </w:tc>
        <w:tc>
          <w:tcPr>
            <w:shd w:fill="FFFFFF"/>
            <w:tcMar>
              <w:top w:type="dxa" w:w="40"/>
              <w:left w:type="dxa" w:w="60"/>
              <w:bottom w:type="dxa" w:w="40"/>
              <w:right w:type="dxa" w:w="60"/>
            </w:tcMar>
          </w:tcPr>
          <w:p>
            <w:pPr>
              <w:spacing w:after="0" w:before="0"/>
            </w:pPr>
            <w:r>
              <w:t xml:space="preserve">₹10,00,000</w:t>
            </w:r>
          </w:p>
        </w:tc>
        <w:tc>
          <w:tcPr>
            <w:shd w:fill="FFFFFF"/>
            <w:tcMar>
              <w:top w:type="dxa" w:w="40"/>
              <w:left w:type="dxa" w:w="60"/>
              <w:bottom w:type="dxa" w:w="40"/>
              <w:right w:type="dxa" w:w="60"/>
            </w:tcMar>
          </w:tcPr>
          <w:p>
            <w:pPr>
              <w:spacing w:after="0" w:before="0"/>
            </w:pPr>
            <w:r>
              <w:t xml:space="preserve">₹3,44,075</w:t>
            </w:r>
          </w:p>
        </w:tc>
        <w:tc>
          <w:tcPr>
            <w:shd w:fill="FFFFFF"/>
            <w:tcMar>
              <w:top w:type="dxa" w:w="40"/>
              <w:left w:type="dxa" w:w="60"/>
              <w:bottom w:type="dxa" w:w="40"/>
              <w:right w:type="dxa" w:w="60"/>
            </w:tcMar>
          </w:tcPr>
          <w:p>
            <w:pPr>
              <w:spacing w:after="0" w:before="0"/>
            </w:pPr>
            <w:r>
              <w:t xml:space="preserve">2.91</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Medium Priority</w:t>
            </w:r>
          </w:p>
        </w:tc>
        <w:tc>
          <w:tcPr>
            <w:shd w:fill="EAF3F7"/>
            <w:tcMar>
              <w:top w:type="dxa" w:w="40"/>
              <w:left w:type="dxa" w:w="60"/>
              <w:bottom w:type="dxa" w:w="40"/>
              <w:right w:type="dxa" w:w="60"/>
            </w:tcMar>
          </w:tcPr>
          <w:p>
            <w:pPr>
              <w:spacing w:after="0" w:before="0"/>
            </w:pPr>
            <w:r>
              <w:t xml:space="preserve">ECM 19</w:t>
            </w:r>
          </w:p>
        </w:tc>
        <w:tc>
          <w:tcPr>
            <w:shd w:fill="EAF3F7"/>
            <w:tcMar>
              <w:top w:type="dxa" w:w="40"/>
              <w:left w:type="dxa" w:w="60"/>
              <w:bottom w:type="dxa" w:w="40"/>
              <w:right w:type="dxa" w:w="60"/>
            </w:tcMar>
          </w:tcPr>
          <w:p>
            <w:pPr>
              <w:spacing w:after="0" w:before="0"/>
            </w:pPr>
            <w:r>
              <w:t xml:space="preserve">Moderate payback 1.5 - 3 years</w:t>
            </w:r>
          </w:p>
        </w:tc>
        <w:tc>
          <w:tcPr>
            <w:shd w:fill="EAF3F7"/>
            <w:tcMar>
              <w:top w:type="dxa" w:w="40"/>
              <w:left w:type="dxa" w:w="60"/>
              <w:bottom w:type="dxa" w:w="40"/>
              <w:right w:type="dxa" w:w="60"/>
            </w:tcMar>
          </w:tcPr>
          <w:p>
            <w:pPr>
              <w:spacing w:after="0" w:before="0"/>
            </w:pPr>
            <w:r>
              <w:t xml:space="preserve">₹6,00,000</w:t>
            </w:r>
          </w:p>
        </w:tc>
        <w:tc>
          <w:tcPr>
            <w:shd w:fill="EAF3F7"/>
            <w:tcMar>
              <w:top w:type="dxa" w:w="40"/>
              <w:left w:type="dxa" w:w="60"/>
              <w:bottom w:type="dxa" w:w="40"/>
              <w:right w:type="dxa" w:w="60"/>
            </w:tcMar>
          </w:tcPr>
          <w:p>
            <w:pPr>
              <w:spacing w:after="0" w:before="0"/>
            </w:pPr>
            <w:r>
              <w:t xml:space="preserve">₹2,01,857</w:t>
            </w:r>
          </w:p>
        </w:tc>
        <w:tc>
          <w:tcPr>
            <w:shd w:fill="EAF3F7"/>
            <w:tcMar>
              <w:top w:type="dxa" w:w="40"/>
              <w:left w:type="dxa" w:w="60"/>
              <w:bottom w:type="dxa" w:w="40"/>
              <w:right w:type="dxa" w:w="60"/>
            </w:tcMar>
          </w:tcPr>
          <w:p>
            <w:pPr>
              <w:spacing w:after="0" w:before="0"/>
            </w:pPr>
            <w:r>
              <w:t xml:space="preserve">2.97</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Medium Priority</w:t>
            </w:r>
          </w:p>
        </w:tc>
        <w:tc>
          <w:tcPr>
            <w:shd w:fill="FFFFFF"/>
            <w:tcMar>
              <w:top w:type="dxa" w:w="40"/>
              <w:left w:type="dxa" w:w="60"/>
              <w:bottom w:type="dxa" w:w="40"/>
              <w:right w:type="dxa" w:w="60"/>
            </w:tcMar>
          </w:tcPr>
          <w:p>
            <w:pPr>
              <w:spacing w:after="0" w:before="0"/>
            </w:pPr>
            <w:r>
              <w:t xml:space="preserve">ECM 22</w:t>
            </w:r>
          </w:p>
        </w:tc>
        <w:tc>
          <w:tcPr>
            <w:shd w:fill="FFFFFF"/>
            <w:tcMar>
              <w:top w:type="dxa" w:w="40"/>
              <w:left w:type="dxa" w:w="60"/>
              <w:bottom w:type="dxa" w:w="40"/>
              <w:right w:type="dxa" w:w="60"/>
            </w:tcMar>
          </w:tcPr>
          <w:p>
            <w:pPr>
              <w:spacing w:after="0" w:before="0"/>
            </w:pPr>
            <w:r>
              <w:t xml:space="preserve">Moderate payback 1.5 - 3 years</w:t>
            </w:r>
          </w:p>
        </w:tc>
        <w:tc>
          <w:tcPr>
            <w:shd w:fill="FFFFFF"/>
            <w:tcMar>
              <w:top w:type="dxa" w:w="40"/>
              <w:left w:type="dxa" w:w="60"/>
              <w:bottom w:type="dxa" w:w="40"/>
              <w:right w:type="dxa" w:w="60"/>
            </w:tcMar>
          </w:tcPr>
          <w:p>
            <w:pPr>
              <w:spacing w:after="0" w:before="0"/>
            </w:pPr>
            <w:r>
              <w:t xml:space="preserve">₹2,58,868</w:t>
            </w:r>
          </w:p>
        </w:tc>
        <w:tc>
          <w:tcPr>
            <w:shd w:fill="FFFFFF"/>
            <w:tcMar>
              <w:top w:type="dxa" w:w="40"/>
              <w:left w:type="dxa" w:w="60"/>
              <w:bottom w:type="dxa" w:w="40"/>
              <w:right w:type="dxa" w:w="60"/>
            </w:tcMar>
          </w:tcPr>
          <w:p>
            <w:pPr>
              <w:spacing w:after="0" w:before="0"/>
            </w:pPr>
            <w:r>
              <w:t xml:space="preserve">₹1,05,299</w:t>
            </w:r>
          </w:p>
        </w:tc>
        <w:tc>
          <w:tcPr>
            <w:shd w:fill="FFFFFF"/>
            <w:tcMar>
              <w:top w:type="dxa" w:w="40"/>
              <w:left w:type="dxa" w:w="60"/>
              <w:bottom w:type="dxa" w:w="40"/>
              <w:right w:type="dxa" w:w="60"/>
            </w:tcMar>
          </w:tcPr>
          <w:p>
            <w:pPr>
              <w:spacing w:after="0" w:before="0"/>
            </w:pPr>
            <w:r>
              <w:t xml:space="preserve">2.46</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Long-Term Priority</w:t>
            </w:r>
          </w:p>
        </w:tc>
        <w:tc>
          <w:tcPr>
            <w:shd w:fill="EAF3F7"/>
            <w:tcMar>
              <w:top w:type="dxa" w:w="40"/>
              <w:left w:type="dxa" w:w="60"/>
              <w:bottom w:type="dxa" w:w="40"/>
              <w:right w:type="dxa" w:w="60"/>
            </w:tcMar>
          </w:tcPr>
          <w:p>
            <w:pPr>
              <w:spacing w:after="0" w:before="0"/>
            </w:pPr>
            <w:r>
              <w:t xml:space="preserve">ECM 15</w:t>
            </w:r>
          </w:p>
        </w:tc>
        <w:tc>
          <w:tcPr>
            <w:shd w:fill="EAF3F7"/>
            <w:tcMar>
              <w:top w:type="dxa" w:w="40"/>
              <w:left w:type="dxa" w:w="60"/>
              <w:bottom w:type="dxa" w:w="40"/>
              <w:right w:type="dxa" w:w="60"/>
            </w:tcMar>
          </w:tcPr>
          <w:p>
            <w:pPr>
              <w:spacing w:after="0" w:before="0"/>
            </w:pPr>
            <w:r>
              <w:t xml:space="preserve">Longer payback or high capex</w:t>
            </w:r>
          </w:p>
        </w:tc>
        <w:tc>
          <w:tcPr>
            <w:shd w:fill="EAF3F7"/>
            <w:tcMar>
              <w:top w:type="dxa" w:w="40"/>
              <w:left w:type="dxa" w:w="60"/>
              <w:bottom w:type="dxa" w:w="40"/>
              <w:right w:type="dxa" w:w="60"/>
            </w:tcMar>
          </w:tcPr>
          <w:p>
            <w:pPr>
              <w:spacing w:after="0" w:before="0"/>
            </w:pPr>
            <w:r>
              <w:t xml:space="preserve">₹8,50,000</w:t>
            </w:r>
          </w:p>
        </w:tc>
        <w:tc>
          <w:tcPr>
            <w:shd w:fill="EAF3F7"/>
            <w:tcMar>
              <w:top w:type="dxa" w:w="40"/>
              <w:left w:type="dxa" w:w="60"/>
              <w:bottom w:type="dxa" w:w="40"/>
              <w:right w:type="dxa" w:w="60"/>
            </w:tcMar>
          </w:tcPr>
          <w:p>
            <w:pPr>
              <w:spacing w:after="0" w:before="0"/>
            </w:pPr>
            <w:r>
              <w:t xml:space="preserve">₹2,81,064</w:t>
            </w:r>
          </w:p>
        </w:tc>
        <w:tc>
          <w:tcPr>
            <w:shd w:fill="EAF3F7"/>
            <w:tcMar>
              <w:top w:type="dxa" w:w="40"/>
              <w:left w:type="dxa" w:w="60"/>
              <w:bottom w:type="dxa" w:w="40"/>
              <w:right w:type="dxa" w:w="60"/>
            </w:tcMar>
          </w:tcPr>
          <w:p>
            <w:pPr>
              <w:spacing w:after="0" w:before="0"/>
            </w:pPr>
            <w:r>
              <w:t xml:space="preserve">3.02</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Long-Term Priority</w:t>
            </w:r>
          </w:p>
        </w:tc>
        <w:tc>
          <w:tcPr>
            <w:shd w:fill="FFFFFF"/>
            <w:tcMar>
              <w:top w:type="dxa" w:w="40"/>
              <w:left w:type="dxa" w:w="60"/>
              <w:bottom w:type="dxa" w:w="40"/>
              <w:right w:type="dxa" w:w="60"/>
            </w:tcMar>
          </w:tcPr>
          <w:p>
            <w:pPr>
              <w:spacing w:after="0" w:before="0"/>
            </w:pPr>
            <w:r>
              <w:t xml:space="preserve">ECM 20</w:t>
            </w:r>
          </w:p>
        </w:tc>
        <w:tc>
          <w:tcPr>
            <w:shd w:fill="FFFFFF"/>
            <w:tcMar>
              <w:top w:type="dxa" w:w="40"/>
              <w:left w:type="dxa" w:w="60"/>
              <w:bottom w:type="dxa" w:w="40"/>
              <w:right w:type="dxa" w:w="60"/>
            </w:tcMar>
          </w:tcPr>
          <w:p>
            <w:pPr>
              <w:spacing w:after="0" w:before="0"/>
            </w:pPr>
            <w:r>
              <w:t xml:space="preserve">Longer payback or high capex</w:t>
            </w:r>
          </w:p>
        </w:tc>
        <w:tc>
          <w:tcPr>
            <w:shd w:fill="FFFFFF"/>
            <w:tcMar>
              <w:top w:type="dxa" w:w="40"/>
              <w:left w:type="dxa" w:w="60"/>
              <w:bottom w:type="dxa" w:w="40"/>
              <w:right w:type="dxa" w:w="60"/>
            </w:tcMar>
          </w:tcPr>
          <w:p>
            <w:pPr>
              <w:spacing w:after="0" w:before="0"/>
            </w:pPr>
            <w:r>
              <w:t xml:space="preserve">₹9,10,000</w:t>
            </w:r>
          </w:p>
        </w:tc>
        <w:tc>
          <w:tcPr>
            <w:shd w:fill="FFFFFF"/>
            <w:tcMar>
              <w:top w:type="dxa" w:w="40"/>
              <w:left w:type="dxa" w:w="60"/>
              <w:bottom w:type="dxa" w:w="40"/>
              <w:right w:type="dxa" w:w="60"/>
            </w:tcMar>
          </w:tcPr>
          <w:p>
            <w:pPr>
              <w:spacing w:after="0" w:before="0"/>
            </w:pPr>
            <w:r>
              <w:t xml:space="preserve">₹2,71,590</w:t>
            </w:r>
          </w:p>
        </w:tc>
        <w:tc>
          <w:tcPr>
            <w:shd w:fill="FFFFFF"/>
            <w:tcMar>
              <w:top w:type="dxa" w:w="40"/>
              <w:left w:type="dxa" w:w="60"/>
              <w:bottom w:type="dxa" w:w="40"/>
              <w:right w:type="dxa" w:w="60"/>
            </w:tcMar>
          </w:tcPr>
          <w:p>
            <w:pPr>
              <w:spacing w:after="0" w:before="0"/>
            </w:pPr>
            <w:r>
              <w:t xml:space="preserve">3.35</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bl>
    <w:p>
      <w:pPr>
        <w:pStyle w:val="Heading2"/>
        <w:spacing w:after="60" w:before="120"/>
      </w:pPr>
      <w:r>
        <w:t xml:space="preserve">1.7 Conclusion and Way Forward</w:t>
      </w:r>
    </w:p>
    <w:p>
      <w:pPr>
        <w:spacing w:after="60" w:before="0" w:line="240" w:lineRule="auto"/>
        <w:jc w:val="both"/>
      </w:pPr>
      <w:r>
        <w:t xml:space="preserve">Based on the audit findings, SEE-Tech recommends that MTL Baddi proceed with detailed implementation planning for the identified energy-saving projects. The suggested steps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Step</w:t>
            </w:r>
          </w:p>
        </w:tc>
        <w:tc>
          <w:tcPr>
            <w:shd w:fill="09425D"/>
            <w:tcMar>
              <w:top w:type="dxa" w:w="40"/>
              <w:left w:type="dxa" w:w="60"/>
              <w:bottom w:type="dxa" w:w="40"/>
              <w:right w:type="dxa" w:w="60"/>
            </w:tcMar>
          </w:tcPr>
          <w:p>
            <w:pPr>
              <w:spacing w:after="0" w:before="0"/>
            </w:pPr>
            <w:r>
              <w:rPr>
                <w:b/>
                <w:bCs/>
                <w:color w:val="FFFFFF"/>
              </w:rPr>
              <w:t xml:space="preserve">Action</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Site verification</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Vendor quotation / detailed engineering</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Implementation scheduling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M&amp;V baseline confirmation</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Execution</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Post-implementation verification</w:t>
            </w:r>
          </w:p>
        </w:tc>
      </w:tr>
    </w:tbl>
    <w:p>
      <w:r>
        <w:br w:type="page"/>
      </w:r>
    </w:p>
    <w:p>
      <w:pPr>
        <w:pStyle w:val="Heading1"/>
        <w:spacing w:after="60" w:before="120"/>
      </w:pPr>
      <w:r>
        <w:t xml:space="preserve">Chapter 2: Plant / Building Details and Energy Profile</w:t>
      </w:r>
    </w:p>
    <w:p>
      <w:pPr>
        <w:pStyle w:val="Heading2"/>
        <w:spacing w:after="60" w:before="120"/>
      </w:pPr>
      <w:r>
        <w:t xml:space="preserve">2.1 General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EAF3F7"/>
            <w:tcMar>
              <w:top w:type="dxa" w:w="40"/>
              <w:left w:type="dxa" w:w="60"/>
              <w:bottom w:type="dxa" w:w="40"/>
              <w:right w:type="dxa" w:w="60"/>
            </w:tcMar>
          </w:tcPr>
          <w:p>
            <w:pPr>
              <w:spacing w:after="0" w:before="0"/>
            </w:pPr>
            <w:r>
              <w:rPr>
                <w:b/>
                <w:bCs/>
                <w:color w:val="09425D"/>
              </w:rPr>
              <w:t xml:space="preserve">Name of facility</w:t>
            </w:r>
          </w:p>
        </w:tc>
        <w:tc>
          <w:tcPr>
            <w:tcW w:type="pct" w:w="68%"/>
            <w:shd w:fill="EAF3F7"/>
            <w:tcMar>
              <w:top w:type="dxa" w:w="40"/>
              <w:left w:type="dxa" w:w="60"/>
              <w:bottom w:type="dxa" w:w="40"/>
              <w:right w:type="dxa" w:w="60"/>
            </w:tcMar>
          </w:tcPr>
          <w:p>
            <w:pPr>
              <w:spacing w:after="0" w:before="0"/>
            </w:pPr>
            <w:r>
              <w:t xml:space="preserve">MTL Baddi</w:t>
            </w:r>
          </w:p>
        </w:tc>
      </w:tr>
      <w:tr>
        <w:tc>
          <w:tcPr>
            <w:tcW w:type="pct" w:w="32%"/>
            <w:shd w:fill="FFFFFF"/>
            <w:tcMar>
              <w:top w:type="dxa" w:w="40"/>
              <w:left w:type="dxa" w:w="60"/>
              <w:bottom w:type="dxa" w:w="40"/>
              <w:right w:type="dxa" w:w="60"/>
            </w:tcMar>
          </w:tcPr>
          <w:p>
            <w:pPr>
              <w:spacing w:after="0" w:before="0"/>
            </w:pPr>
            <w:r>
              <w:rPr>
                <w:b/>
                <w:bCs/>
                <w:color w:val="09425D"/>
              </w:rPr>
              <w:t xml:space="preserve">Address</w:t>
            </w:r>
          </w:p>
        </w:tc>
        <w:tc>
          <w:tcPr>
            <w:tcW w:type="pct" w:w="68%"/>
            <w:shd w:fill="FFFFFF"/>
            <w:tcMar>
              <w:top w:type="dxa" w:w="40"/>
              <w:left w:type="dxa" w:w="60"/>
              <w:bottom w:type="dxa" w:w="40"/>
              <w:right w:type="dxa" w:w="60"/>
            </w:tcMar>
          </w:tcPr>
          <w:p>
            <w:pPr>
              <w:spacing w:after="0" w:before="0"/>
            </w:pPr>
            <w:r>
              <w:t xml:space="preserve">Baddi</w:t>
            </w:r>
          </w:p>
        </w:tc>
      </w:tr>
      <w:tr>
        <w:tc>
          <w:tcPr>
            <w:tcW w:type="pct" w:w="32%"/>
            <w:shd w:fill="EAF3F7"/>
            <w:tcMar>
              <w:top w:type="dxa" w:w="40"/>
              <w:left w:type="dxa" w:w="60"/>
              <w:bottom w:type="dxa" w:w="40"/>
              <w:right w:type="dxa" w:w="60"/>
            </w:tcMar>
          </w:tcPr>
          <w:p>
            <w:pPr>
              <w:spacing w:after="0" w:before="0"/>
            </w:pPr>
            <w:r>
              <w:rPr>
                <w:b/>
                <w:bCs/>
                <w:color w:val="09425D"/>
              </w:rPr>
              <w:t xml:space="preserve">Type of building</w:t>
            </w:r>
          </w:p>
        </w:tc>
        <w:tc>
          <w:tcPr>
            <w:tcW w:type="pct" w:w="68%"/>
            <w:shd w:fill="EAF3F7"/>
            <w:tcMar>
              <w:top w:type="dxa" w:w="40"/>
              <w:left w:type="dxa" w:w="60"/>
              <w:bottom w:type="dxa" w:w="40"/>
              <w:right w:type="dxa" w:w="60"/>
            </w:tcMar>
          </w:tcPr>
          <w:p>
            <w:pPr>
              <w:spacing w:after="0" w:before="0"/>
            </w:pPr>
            <w:r>
              <w:t xml:space="preserve">Industrial Facility</w:t>
            </w:r>
          </w:p>
        </w:tc>
      </w:tr>
      <w:tr>
        <w:tc>
          <w:tcPr>
            <w:tcW w:type="pct" w:w="32%"/>
            <w:shd w:fill="FFFFFF"/>
            <w:tcMar>
              <w:top w:type="dxa" w:w="40"/>
              <w:left w:type="dxa" w:w="60"/>
              <w:bottom w:type="dxa" w:w="40"/>
              <w:right w:type="dxa" w:w="60"/>
            </w:tcMar>
          </w:tcPr>
          <w:p>
            <w:pPr>
              <w:spacing w:after="0" w:before="0"/>
            </w:pPr>
            <w:r>
              <w:rPr>
                <w:b/>
                <w:bCs/>
                <w:color w:val="09425D"/>
              </w:rPr>
              <w:t xml:space="preserve">Year of construction</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Total built-up area</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Conditioned area</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Number of floors</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Occupancy type</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Average occupancy</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Operating days and hours</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Facility contact person</w:t>
            </w:r>
          </w:p>
        </w:tc>
        <w:tc>
          <w:tcPr>
            <w:tcW w:type="pct" w:w="68%"/>
            <w:shd w:fill="EAF3F7"/>
            <w:tcMar>
              <w:top w:type="dxa" w:w="40"/>
              <w:left w:type="dxa" w:w="60"/>
              <w:bottom w:type="dxa" w:w="40"/>
              <w:right w:type="dxa" w:w="60"/>
            </w:tcMar>
          </w:tcPr>
          <w:p>
            <w:pPr>
              <w:spacing w:after="0" w:before="0"/>
            </w:pPr>
            <w:r>
              <w:t xml:space="preserve">Manager</w:t>
            </w:r>
          </w:p>
        </w:tc>
      </w:tr>
      <w:tr>
        <w:tc>
          <w:tcPr>
            <w:tcW w:type="pct" w:w="32%"/>
            <w:shd w:fill="FFFFFF"/>
            <w:tcMar>
              <w:top w:type="dxa" w:w="40"/>
              <w:left w:type="dxa" w:w="60"/>
              <w:bottom w:type="dxa" w:w="40"/>
              <w:right w:type="dxa" w:w="60"/>
            </w:tcMar>
          </w:tcPr>
          <w:p>
            <w:pPr>
              <w:spacing w:after="0" w:before="0"/>
            </w:pPr>
            <w:r>
              <w:rPr>
                <w:b/>
                <w:bCs/>
                <w:color w:val="09425D"/>
              </w:rPr>
              <w:t xml:space="preserve">Audit date</w:t>
            </w:r>
          </w:p>
        </w:tc>
        <w:tc>
          <w:tcPr>
            <w:tcW w:type="pct" w:w="68%"/>
            <w:shd w:fill="FFFFFF"/>
            <w:tcMar>
              <w:top w:type="dxa" w:w="40"/>
              <w:left w:type="dxa" w:w="60"/>
              <w:bottom w:type="dxa" w:w="40"/>
              <w:right w:type="dxa" w:w="60"/>
            </w:tcMar>
          </w:tcPr>
          <w:p>
            <w:pPr>
              <w:spacing w:after="0" w:before="0"/>
            </w:pPr>
            <w:r>
              <w:t xml:space="preserve">2026-05</w:t>
            </w:r>
          </w:p>
        </w:tc>
      </w:tr>
      <w:tr>
        <w:tc>
          <w:tcPr>
            <w:tcW w:type="pct" w:w="32%"/>
            <w:shd w:fill="EAF3F7"/>
            <w:tcMar>
              <w:top w:type="dxa" w:w="40"/>
              <w:left w:type="dxa" w:w="60"/>
              <w:bottom w:type="dxa" w:w="40"/>
              <w:right w:type="dxa" w:w="60"/>
            </w:tcMar>
          </w:tcPr>
          <w:p>
            <w:pPr>
              <w:spacing w:after="0" w:before="0"/>
            </w:pPr>
            <w:r>
              <w:rPr>
                <w:b/>
                <w:bCs/>
                <w:color w:val="09425D"/>
              </w:rPr>
              <w:t xml:space="preserve">SEE-Tech audit team</w:t>
            </w:r>
          </w:p>
        </w:tc>
        <w:tc>
          <w:tcPr>
            <w:tcW w:type="pct" w:w="68%"/>
            <w:shd w:fill="EAF3F7"/>
            <w:tcMar>
              <w:top w:type="dxa" w:w="40"/>
              <w:left w:type="dxa" w:w="60"/>
              <w:bottom w:type="dxa" w:w="40"/>
              <w:right w:type="dxa" w:w="60"/>
            </w:tcMar>
          </w:tcPr>
          <w:p>
            <w:pPr>
              <w:spacing w:after="0" w:before="0"/>
            </w:pPr>
            <w:r>
              <w:t xml:space="preserve">SEE-Tech Solutions</w:t>
            </w:r>
          </w:p>
        </w:tc>
      </w:tr>
    </w:tbl>
    <w:p>
      <w:pPr>
        <w:pStyle w:val="Heading2"/>
        <w:spacing w:after="60" w:before="120"/>
      </w:pPr>
      <w:r>
        <w:t xml:space="preserve">2.2 Building Operation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Area / Function</w:t>
            </w:r>
          </w:p>
        </w:tc>
        <w:tc>
          <w:tcPr>
            <w:shd w:fill="09425D"/>
            <w:tcMar>
              <w:top w:type="dxa" w:w="40"/>
              <w:left w:type="dxa" w:w="60"/>
              <w:bottom w:type="dxa" w:w="40"/>
              <w:right w:type="dxa" w:w="60"/>
            </w:tcMar>
          </w:tcPr>
          <w:p>
            <w:pPr>
              <w:spacing w:after="0" w:before="0"/>
            </w:pPr>
            <w:r>
              <w:rPr>
                <w:b/>
                <w:bCs/>
                <w:color w:val="FFFFFF"/>
              </w:rPr>
              <w:t xml:space="preserve">Operating Hours</w:t>
            </w:r>
          </w:p>
        </w:tc>
        <w:tc>
          <w:tcPr>
            <w:shd w:fill="09425D"/>
            <w:tcMar>
              <w:top w:type="dxa" w:w="40"/>
              <w:left w:type="dxa" w:w="60"/>
              <w:bottom w:type="dxa" w:w="40"/>
              <w:right w:type="dxa" w:w="60"/>
            </w:tcMar>
          </w:tcPr>
          <w:p>
            <w:pPr>
              <w:spacing w:after="0" w:before="0"/>
            </w:pPr>
            <w:r>
              <w:rPr>
                <w:b/>
                <w:bCs/>
                <w:color w:val="FFFFFF"/>
              </w:rPr>
              <w:t xml:space="preserve">Remarks</w:t>
            </w:r>
          </w:p>
        </w:tc>
      </w:tr>
      <w:tr>
        <w:tc>
          <w:tcPr>
            <w:shd w:fill="EAF3F7"/>
            <w:tcMar>
              <w:top w:type="dxa" w:w="40"/>
              <w:left w:type="dxa" w:w="60"/>
              <w:bottom w:type="dxa" w:w="40"/>
              <w:right w:type="dxa" w:w="60"/>
            </w:tcMar>
          </w:tcPr>
          <w:p>
            <w:pPr>
              <w:spacing w:after="0" w:before="0"/>
            </w:pPr>
            <w:r>
              <w:t xml:space="preserve">Office area</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Common area</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Basement / parking</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Server room / data room</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Kitchen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Laundry</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Guest rooms</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Patient rooms / wards</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OT / ICU / critical areas</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2"/>
        <w:spacing w:after="60" w:before="120"/>
      </w:pPr>
      <w:r>
        <w:t xml:space="preserve">2.3 Utility and Energy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Energy Source</w:t>
            </w:r>
          </w:p>
        </w:tc>
        <w:tc>
          <w:tcPr>
            <w:shd w:fill="09425D"/>
            <w:tcMar>
              <w:top w:type="dxa" w:w="40"/>
              <w:left w:type="dxa" w:w="60"/>
              <w:bottom w:type="dxa" w:w="40"/>
              <w:right w:type="dxa" w:w="60"/>
            </w:tcMar>
          </w:tcPr>
          <w:p>
            <w:pPr>
              <w:spacing w:after="0" w:before="0"/>
            </w:pPr>
            <w:r>
              <w:rPr>
                <w:b/>
                <w:bCs/>
                <w:color w:val="FFFFFF"/>
              </w:rPr>
              <w:t xml:space="preserve">Use</w:t>
            </w:r>
          </w:p>
        </w:tc>
        <w:tc>
          <w:tcPr>
            <w:shd w:fill="09425D"/>
            <w:tcMar>
              <w:top w:type="dxa" w:w="40"/>
              <w:left w:type="dxa" w:w="60"/>
              <w:bottom w:type="dxa" w:w="40"/>
              <w:right w:type="dxa" w:w="60"/>
            </w:tcMar>
          </w:tcPr>
          <w:p>
            <w:pPr>
              <w:spacing w:after="0" w:before="0"/>
            </w:pPr>
            <w:r>
              <w:rPr>
                <w:b/>
                <w:bCs/>
                <w:color w:val="FFFFFF"/>
              </w:rPr>
              <w:t xml:space="preserve">Annual Consumption</w:t>
            </w:r>
          </w:p>
        </w:tc>
        <w:tc>
          <w:tcPr>
            <w:shd w:fill="09425D"/>
            <w:tcMar>
              <w:top w:type="dxa" w:w="40"/>
              <w:left w:type="dxa" w:w="60"/>
              <w:bottom w:type="dxa" w:w="40"/>
              <w:right w:type="dxa" w:w="60"/>
            </w:tcMar>
          </w:tcPr>
          <w:p>
            <w:pPr>
              <w:spacing w:after="0" w:before="0"/>
            </w:pPr>
            <w:r>
              <w:rPr>
                <w:b/>
                <w:bCs/>
                <w:color w:val="FFFFFF"/>
              </w:rPr>
              <w:t xml:space="preserve">Annual Cost ₹</w:t>
            </w:r>
          </w:p>
        </w:tc>
      </w:tr>
      <w:tr>
        <w:tc>
          <w:tcPr>
            <w:shd w:fill="EAF3F7"/>
            <w:tcMar>
              <w:top w:type="dxa" w:w="40"/>
              <w:left w:type="dxa" w:w="60"/>
              <w:bottom w:type="dxa" w:w="40"/>
              <w:right w:type="dxa" w:w="60"/>
            </w:tcMar>
          </w:tcPr>
          <w:p>
            <w:pPr>
              <w:spacing w:after="0" w:before="0"/>
            </w:pPr>
            <w:r>
              <w:t xml:space="preserve">Grid electricity</w:t>
            </w:r>
          </w:p>
        </w:tc>
        <w:tc>
          <w:tcPr>
            <w:shd w:fill="EAF3F7"/>
            <w:tcMar>
              <w:top w:type="dxa" w:w="40"/>
              <w:left w:type="dxa" w:w="60"/>
              <w:bottom w:type="dxa" w:w="40"/>
              <w:right w:type="dxa" w:w="60"/>
            </w:tcMar>
          </w:tcPr>
          <w:p>
            <w:pPr>
              <w:spacing w:after="0" w:before="0"/>
            </w:pPr>
            <w:r>
              <w:t xml:space="preserve">HVAC, lighting, pumps, plug loads</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Diesel</w:t>
            </w:r>
          </w:p>
        </w:tc>
        <w:tc>
          <w:tcPr>
            <w:shd w:fill="FFFFFF"/>
            <w:tcMar>
              <w:top w:type="dxa" w:w="40"/>
              <w:left w:type="dxa" w:w="60"/>
              <w:bottom w:type="dxa" w:w="40"/>
              <w:right w:type="dxa" w:w="60"/>
            </w:tcMar>
          </w:tcPr>
          <w:p>
            <w:pPr>
              <w:spacing w:after="0" w:before="0"/>
            </w:pPr>
            <w:r>
              <w:t xml:space="preserve">DG backup</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PNG / LPG</w:t>
            </w:r>
          </w:p>
        </w:tc>
        <w:tc>
          <w:tcPr>
            <w:shd w:fill="EAF3F7"/>
            <w:tcMar>
              <w:top w:type="dxa" w:w="40"/>
              <w:left w:type="dxa" w:w="60"/>
              <w:bottom w:type="dxa" w:w="40"/>
              <w:right w:type="dxa" w:w="60"/>
            </w:tcMar>
          </w:tcPr>
          <w:p>
            <w:pPr>
              <w:spacing w:after="0" w:before="0"/>
            </w:pPr>
            <w:r>
              <w:t xml:space="preserve">Kitchen, boiler, hot water</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Solar PV</w:t>
            </w:r>
          </w:p>
        </w:tc>
        <w:tc>
          <w:tcPr>
            <w:shd w:fill="FFFFFF"/>
            <w:tcMar>
              <w:top w:type="dxa" w:w="40"/>
              <w:left w:type="dxa" w:w="60"/>
              <w:bottom w:type="dxa" w:w="40"/>
              <w:right w:type="dxa" w:w="60"/>
            </w:tcMar>
          </w:tcPr>
          <w:p>
            <w:pPr>
              <w:spacing w:after="0" w:before="0"/>
            </w:pPr>
            <w:r>
              <w:t xml:space="preserve">Captive generation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Solar thermal</w:t>
            </w:r>
          </w:p>
        </w:tc>
        <w:tc>
          <w:tcPr>
            <w:shd w:fill="EAF3F7"/>
            <w:tcMar>
              <w:top w:type="dxa" w:w="40"/>
              <w:left w:type="dxa" w:w="60"/>
              <w:bottom w:type="dxa" w:w="40"/>
              <w:right w:type="dxa" w:w="60"/>
            </w:tcMar>
          </w:tcPr>
          <w:p>
            <w:pPr>
              <w:spacing w:after="0" w:before="0"/>
            </w:pPr>
            <w:r>
              <w:t xml:space="preserve">Hot water</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Other</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bl>
    <w:p>
      <w:pPr>
        <w:pStyle w:val="Heading2"/>
        <w:spacing w:after="60" w:before="120"/>
      </w:pPr>
      <w:r>
        <w:t xml:space="preserve">2.4 Electrical Supply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EAF3F7"/>
            <w:tcMar>
              <w:top w:type="dxa" w:w="40"/>
              <w:left w:type="dxa" w:w="60"/>
              <w:bottom w:type="dxa" w:w="40"/>
              <w:right w:type="dxa" w:w="60"/>
            </w:tcMar>
          </w:tcPr>
          <w:p>
            <w:pPr>
              <w:spacing w:after="0" w:before="0"/>
            </w:pPr>
            <w:r>
              <w:rPr>
                <w:b/>
                <w:bCs/>
                <w:color w:val="09425D"/>
              </w:rPr>
              <w:t xml:space="preserve">Supply voltage</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Consumer number</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Tariff category</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Contract demand / sanctioned load</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Connected load</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Transformer capacity</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DG capacity</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APFC panel capacity</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Average power factor</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Billing type</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Average electricity tariff</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bl>
    <w:p>
      <w:pPr>
        <w:pStyle w:val="Heading2"/>
        <w:spacing w:after="60" w:before="120"/>
      </w:pPr>
      <w:r>
        <w:t xml:space="preserve">2.5 Electricity Consumption and Billing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Month</w:t>
            </w:r>
          </w:p>
        </w:tc>
        <w:tc>
          <w:tcPr>
            <w:shd w:fill="09425D"/>
            <w:tcMar>
              <w:top w:type="dxa" w:w="40"/>
              <w:left w:type="dxa" w:w="60"/>
              <w:bottom w:type="dxa" w:w="40"/>
              <w:right w:type="dxa" w:w="60"/>
            </w:tcMar>
          </w:tcPr>
          <w:p>
            <w:pPr>
              <w:spacing w:after="0" w:before="0"/>
            </w:pPr>
            <w:r>
              <w:rPr>
                <w:b/>
                <w:bCs/>
                <w:color w:val="FFFFFF"/>
              </w:rPr>
              <w:t xml:space="preserve">kWh</w:t>
            </w:r>
          </w:p>
        </w:tc>
        <w:tc>
          <w:tcPr>
            <w:shd w:fill="09425D"/>
            <w:tcMar>
              <w:top w:type="dxa" w:w="40"/>
              <w:left w:type="dxa" w:w="60"/>
              <w:bottom w:type="dxa" w:w="40"/>
              <w:right w:type="dxa" w:w="60"/>
            </w:tcMar>
          </w:tcPr>
          <w:p>
            <w:pPr>
              <w:spacing w:after="0" w:before="0"/>
            </w:pPr>
            <w:r>
              <w:rPr>
                <w:b/>
                <w:bCs/>
                <w:color w:val="FFFFFF"/>
              </w:rPr>
              <w:t xml:space="preserve">kVAh</w:t>
            </w:r>
          </w:p>
        </w:tc>
        <w:tc>
          <w:tcPr>
            <w:shd w:fill="09425D"/>
            <w:tcMar>
              <w:top w:type="dxa" w:w="40"/>
              <w:left w:type="dxa" w:w="60"/>
              <w:bottom w:type="dxa" w:w="40"/>
              <w:right w:type="dxa" w:w="60"/>
            </w:tcMar>
          </w:tcPr>
          <w:p>
            <w:pPr>
              <w:spacing w:after="0" w:before="0"/>
            </w:pPr>
            <w:r>
              <w:rPr>
                <w:b/>
                <w:bCs/>
                <w:color w:val="FFFFFF"/>
              </w:rPr>
              <w:t xml:space="preserve">Maximum Demand kVA</w:t>
            </w:r>
          </w:p>
        </w:tc>
        <w:tc>
          <w:tcPr>
            <w:shd w:fill="09425D"/>
            <w:tcMar>
              <w:top w:type="dxa" w:w="40"/>
              <w:left w:type="dxa" w:w="60"/>
              <w:bottom w:type="dxa" w:w="40"/>
              <w:right w:type="dxa" w:w="60"/>
            </w:tcMar>
          </w:tcPr>
          <w:p>
            <w:pPr>
              <w:spacing w:after="0" w:before="0"/>
            </w:pPr>
            <w:r>
              <w:rPr>
                <w:b/>
                <w:bCs/>
                <w:color w:val="FFFFFF"/>
              </w:rPr>
              <w:t xml:space="preserve">PF</w:t>
            </w:r>
          </w:p>
        </w:tc>
        <w:tc>
          <w:tcPr>
            <w:shd w:fill="09425D"/>
            <w:tcMar>
              <w:top w:type="dxa" w:w="40"/>
              <w:left w:type="dxa" w:w="60"/>
              <w:bottom w:type="dxa" w:w="40"/>
              <w:right w:type="dxa" w:w="60"/>
            </w:tcMar>
          </w:tcPr>
          <w:p>
            <w:pPr>
              <w:spacing w:after="0" w:before="0"/>
            </w:pPr>
            <w:r>
              <w:rPr>
                <w:b/>
                <w:bCs/>
                <w:color w:val="FFFFFF"/>
              </w:rPr>
              <w:t xml:space="preserve">Bill Amount ₹</w:t>
            </w:r>
          </w:p>
        </w:tc>
        <w:tc>
          <w:tcPr>
            <w:shd w:fill="09425D"/>
            <w:tcMar>
              <w:top w:type="dxa" w:w="40"/>
              <w:left w:type="dxa" w:w="60"/>
              <w:bottom w:type="dxa" w:w="40"/>
              <w:right w:type="dxa" w:w="60"/>
            </w:tcMar>
          </w:tcPr>
          <w:p>
            <w:pPr>
              <w:spacing w:after="0" w:before="0"/>
            </w:pPr>
            <w:r>
              <w:rPr>
                <w:b/>
                <w:bCs/>
                <w:color w:val="FFFFFF"/>
              </w:rPr>
              <w:t xml:space="preserve">Specific Consumption</w:t>
            </w:r>
          </w:p>
        </w:tc>
      </w:tr>
      <w:tr>
        <w:tc>
          <w:tcPr>
            <w:shd w:fill="EAF3F7"/>
            <w:tcMar>
              <w:top w:type="dxa" w:w="40"/>
              <w:left w:type="dxa" w:w="60"/>
              <w:bottom w:type="dxa" w:w="40"/>
              <w:right w:type="dxa" w:w="60"/>
            </w:tcMar>
          </w:tcPr>
          <w:p>
            <w:pPr>
              <w:spacing w:after="0" w:before="0"/>
            </w:pPr>
            <w:r>
              <w:t xml:space="preserve">Apr</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May</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Jun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Jul</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Aug</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Sep</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Oct</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Nov</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Dec</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Jan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Feb</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Mar</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Total / Average</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2"/>
        <w:spacing w:after="60" w:before="120"/>
      </w:pPr>
      <w:r>
        <w:t xml:space="preserve">2.6 Specific Energy Consumption Benchmark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Building Type</w:t>
            </w:r>
          </w:p>
        </w:tc>
        <w:tc>
          <w:tcPr>
            <w:shd w:fill="09425D"/>
            <w:tcMar>
              <w:top w:type="dxa" w:w="40"/>
              <w:left w:type="dxa" w:w="60"/>
              <w:bottom w:type="dxa" w:w="40"/>
              <w:right w:type="dxa" w:w="60"/>
            </w:tcMar>
          </w:tcPr>
          <w:p>
            <w:pPr>
              <w:spacing w:after="0" w:before="0"/>
            </w:pPr>
            <w:r>
              <w:rPr>
                <w:b/>
                <w:bCs/>
                <w:color w:val="FFFFFF"/>
              </w:rPr>
              <w:t xml:space="preserve">Recommended Benchmark</w:t>
            </w:r>
          </w:p>
        </w:tc>
      </w:tr>
      <w:tr>
        <w:tc>
          <w:tcPr>
            <w:shd w:fill="EAF3F7"/>
            <w:tcMar>
              <w:top w:type="dxa" w:w="40"/>
              <w:left w:type="dxa" w:w="60"/>
              <w:bottom w:type="dxa" w:w="40"/>
              <w:right w:type="dxa" w:w="60"/>
            </w:tcMar>
          </w:tcPr>
          <w:p>
            <w:pPr>
              <w:spacing w:after="0" w:before="0"/>
            </w:pPr>
            <w:r>
              <w:t xml:space="preserve">Office building</w:t>
            </w:r>
          </w:p>
        </w:tc>
        <w:tc>
          <w:tcPr>
            <w:shd w:fill="EAF3F7"/>
            <w:tcMar>
              <w:top w:type="dxa" w:w="40"/>
              <w:left w:type="dxa" w:w="60"/>
              <w:bottom w:type="dxa" w:w="40"/>
              <w:right w:type="dxa" w:w="60"/>
            </w:tcMar>
          </w:tcPr>
          <w:p>
            <w:pPr>
              <w:spacing w:after="0" w:before="0"/>
            </w:pPr>
            <w:r>
              <w:t xml:space="preserve">kWh/sq.ft/year</w:t>
            </w:r>
          </w:p>
        </w:tc>
      </w:tr>
      <w:tr>
        <w:tc>
          <w:tcPr>
            <w:shd w:fill="FFFFFF"/>
            <w:tcMar>
              <w:top w:type="dxa" w:w="40"/>
              <w:left w:type="dxa" w:w="60"/>
              <w:bottom w:type="dxa" w:w="40"/>
              <w:right w:type="dxa" w:w="60"/>
            </w:tcMar>
          </w:tcPr>
          <w:p>
            <w:pPr>
              <w:spacing w:after="0" w:before="0"/>
            </w:pPr>
            <w:r>
              <w:t xml:space="preserve">IT park</w:t>
            </w:r>
          </w:p>
        </w:tc>
        <w:tc>
          <w:tcPr>
            <w:shd w:fill="FFFFFF"/>
            <w:tcMar>
              <w:top w:type="dxa" w:w="40"/>
              <w:left w:type="dxa" w:w="60"/>
              <w:bottom w:type="dxa" w:w="40"/>
              <w:right w:type="dxa" w:w="60"/>
            </w:tcMar>
          </w:tcPr>
          <w:p>
            <w:pPr>
              <w:spacing w:after="0" w:before="0"/>
            </w:pPr>
            <w:r>
              <w:t xml:space="preserve">kWh/sq.ft/year and kWh/workstation/year</w:t>
            </w:r>
          </w:p>
        </w:tc>
      </w:tr>
      <w:tr>
        <w:tc>
          <w:tcPr>
            <w:shd w:fill="EAF3F7"/>
            <w:tcMar>
              <w:top w:type="dxa" w:w="40"/>
              <w:left w:type="dxa" w:w="60"/>
              <w:bottom w:type="dxa" w:w="40"/>
              <w:right w:type="dxa" w:w="60"/>
            </w:tcMar>
          </w:tcPr>
          <w:p>
            <w:pPr>
              <w:spacing w:after="0" w:before="0"/>
            </w:pPr>
            <w:r>
              <w:t xml:space="preserve">Hotel</w:t>
            </w:r>
          </w:p>
        </w:tc>
        <w:tc>
          <w:tcPr>
            <w:shd w:fill="EAF3F7"/>
            <w:tcMar>
              <w:top w:type="dxa" w:w="40"/>
              <w:left w:type="dxa" w:w="60"/>
              <w:bottom w:type="dxa" w:w="40"/>
              <w:right w:type="dxa" w:w="60"/>
            </w:tcMar>
          </w:tcPr>
          <w:p>
            <w:pPr>
              <w:spacing w:after="0" w:before="0"/>
            </w:pPr>
            <w:r>
              <w:t xml:space="preserve">kWh/occupied room night</w:t>
            </w:r>
          </w:p>
        </w:tc>
      </w:tr>
      <w:tr>
        <w:tc>
          <w:tcPr>
            <w:shd w:fill="FFFFFF"/>
            <w:tcMar>
              <w:top w:type="dxa" w:w="40"/>
              <w:left w:type="dxa" w:w="60"/>
              <w:bottom w:type="dxa" w:w="40"/>
              <w:right w:type="dxa" w:w="60"/>
            </w:tcMar>
          </w:tcPr>
          <w:p>
            <w:pPr>
              <w:spacing w:after="0" w:before="0"/>
            </w:pPr>
            <w:r>
              <w:t xml:space="preserve">Hospital</w:t>
            </w:r>
          </w:p>
        </w:tc>
        <w:tc>
          <w:tcPr>
            <w:shd w:fill="FFFFFF"/>
            <w:tcMar>
              <w:top w:type="dxa" w:w="40"/>
              <w:left w:type="dxa" w:w="60"/>
              <w:bottom w:type="dxa" w:w="40"/>
              <w:right w:type="dxa" w:w="60"/>
            </w:tcMar>
          </w:tcPr>
          <w:p>
            <w:pPr>
              <w:spacing w:after="0" w:before="0"/>
            </w:pPr>
            <w:r>
              <w:t xml:space="preserve">kWh/bed/day or kWh/sq.ft/year</w:t>
            </w:r>
          </w:p>
        </w:tc>
      </w:tr>
      <w:tr>
        <w:tc>
          <w:tcPr>
            <w:shd w:fill="EAF3F7"/>
            <w:tcMar>
              <w:top w:type="dxa" w:w="40"/>
              <w:left w:type="dxa" w:w="60"/>
              <w:bottom w:type="dxa" w:w="40"/>
              <w:right w:type="dxa" w:w="60"/>
            </w:tcMar>
          </w:tcPr>
          <w:p>
            <w:pPr>
              <w:spacing w:after="0" w:before="0"/>
            </w:pPr>
            <w:r>
              <w:t xml:space="preserve">Mall</w:t>
            </w:r>
          </w:p>
        </w:tc>
        <w:tc>
          <w:tcPr>
            <w:shd w:fill="EAF3F7"/>
            <w:tcMar>
              <w:top w:type="dxa" w:w="40"/>
              <w:left w:type="dxa" w:w="60"/>
              <w:bottom w:type="dxa" w:w="40"/>
              <w:right w:type="dxa" w:w="60"/>
            </w:tcMar>
          </w:tcPr>
          <w:p>
            <w:pPr>
              <w:spacing w:after="0" w:before="0"/>
            </w:pPr>
            <w:r>
              <w:t xml:space="preserve">kWh/sq.ft/year</w:t>
            </w:r>
          </w:p>
        </w:tc>
      </w:tr>
      <w:tr>
        <w:tc>
          <w:tcPr>
            <w:shd w:fill="FFFFFF"/>
            <w:tcMar>
              <w:top w:type="dxa" w:w="40"/>
              <w:left w:type="dxa" w:w="60"/>
              <w:bottom w:type="dxa" w:w="40"/>
              <w:right w:type="dxa" w:w="60"/>
            </w:tcMar>
          </w:tcPr>
          <w:p>
            <w:pPr>
              <w:spacing w:after="0" w:before="0"/>
            </w:pPr>
            <w:r>
              <w:t xml:space="preserve">Educational building</w:t>
            </w:r>
          </w:p>
        </w:tc>
        <w:tc>
          <w:tcPr>
            <w:shd w:fill="FFFFFF"/>
            <w:tcMar>
              <w:top w:type="dxa" w:w="40"/>
              <w:left w:type="dxa" w:w="60"/>
              <w:bottom w:type="dxa" w:w="40"/>
              <w:right w:type="dxa" w:w="60"/>
            </w:tcMar>
          </w:tcPr>
          <w:p>
            <w:pPr>
              <w:spacing w:after="0" w:before="0"/>
            </w:pPr>
            <w:r>
              <w:t xml:space="preserve">kWh/student/year or kWh/sq.ft/year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EAF3F7"/>
            <w:tcMar>
              <w:top w:type="dxa" w:w="40"/>
              <w:left w:type="dxa" w:w="60"/>
              <w:bottom w:type="dxa" w:w="40"/>
              <w:right w:type="dxa" w:w="60"/>
            </w:tcMar>
          </w:tcPr>
          <w:p>
            <w:pPr>
              <w:spacing w:after="0" w:before="0"/>
            </w:pPr>
            <w:r>
              <w:rPr>
                <w:b/>
                <w:bCs/>
                <w:color w:val="09425D"/>
              </w:rPr>
              <w:t xml:space="preserve">Annual electricity consumption</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Built-up area</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Conditioned area</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Annual occupancy / room nights / bed days</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Specific energy consumption</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r>
        <w:tc>
          <w:tcPr>
            <w:tcW w:type="pct" w:w="32%"/>
            <w:shd w:fill="FFFFFF"/>
            <w:tcMar>
              <w:top w:type="dxa" w:w="40"/>
              <w:left w:type="dxa" w:w="60"/>
              <w:bottom w:type="dxa" w:w="40"/>
              <w:right w:type="dxa" w:w="60"/>
            </w:tcMar>
          </w:tcPr>
          <w:p>
            <w:pPr>
              <w:spacing w:after="0" w:before="0"/>
            </w:pPr>
            <w:r>
              <w:rPr>
                <w:b/>
                <w:bCs/>
                <w:color w:val="09425D"/>
              </w:rPr>
              <w:t xml:space="preserve">Reference / target benchmark</w:t>
            </w:r>
          </w:p>
        </w:tc>
        <w:tc>
          <w:tcPr>
            <w:tcW w:type="pct" w:w="68%"/>
            <w:shd w:fill="FFFFFF"/>
            <w:tcMar>
              <w:top w:type="dxa" w:w="40"/>
              <w:left w:type="dxa" w:w="60"/>
              <w:bottom w:type="dxa" w:w="40"/>
              <w:right w:type="dxa" w:w="60"/>
            </w:tcMar>
          </w:tcPr>
          <w:p>
            <w:pPr>
              <w:spacing w:after="0" w:before="0"/>
            </w:pPr>
            <w:r>
              <w:t xml:space="preserve">[To be updated after site data verification]</w:t>
            </w:r>
          </w:p>
        </w:tc>
      </w:tr>
      <w:tr>
        <w:tc>
          <w:tcPr>
            <w:tcW w:type="pct" w:w="32%"/>
            <w:shd w:fill="EAF3F7"/>
            <w:tcMar>
              <w:top w:type="dxa" w:w="40"/>
              <w:left w:type="dxa" w:w="60"/>
              <w:bottom w:type="dxa" w:w="40"/>
              <w:right w:type="dxa" w:w="60"/>
            </w:tcMar>
          </w:tcPr>
          <w:p>
            <w:pPr>
              <w:spacing w:after="0" w:before="0"/>
            </w:pPr>
            <w:r>
              <w:rPr>
                <w:b/>
                <w:bCs/>
                <w:color w:val="09425D"/>
              </w:rPr>
              <w:t xml:space="preserve">Improvement potential</w:t>
            </w:r>
          </w:p>
        </w:tc>
        <w:tc>
          <w:tcPr>
            <w:tcW w:type="pct" w:w="68%"/>
            <w:shd w:fill="EAF3F7"/>
            <w:tcMar>
              <w:top w:type="dxa" w:w="40"/>
              <w:left w:type="dxa" w:w="60"/>
              <w:bottom w:type="dxa" w:w="40"/>
              <w:right w:type="dxa" w:w="60"/>
            </w:tcMar>
          </w:tcPr>
          <w:p>
            <w:pPr>
              <w:spacing w:after="0" w:before="0"/>
            </w:pPr>
            <w:r>
              <w:t xml:space="preserve">[To be updated after site data verification]</w:t>
            </w:r>
          </w:p>
        </w:tc>
      </w:tr>
    </w:tbl>
    <w:p>
      <w:pPr>
        <w:pStyle w:val="Heading2"/>
        <w:spacing w:after="60" w:before="120"/>
      </w:pPr>
      <w:r>
        <w:t xml:space="preserve">2.7 Major Energy-Consuming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Major Equipment</w:t>
            </w:r>
          </w:p>
        </w:tc>
        <w:tc>
          <w:tcPr>
            <w:shd w:fill="09425D"/>
            <w:tcMar>
              <w:top w:type="dxa" w:w="40"/>
              <w:left w:type="dxa" w:w="60"/>
              <w:bottom w:type="dxa" w:w="40"/>
              <w:right w:type="dxa" w:w="60"/>
            </w:tcMar>
          </w:tcPr>
          <w:p>
            <w:pPr>
              <w:spacing w:after="0" w:before="0"/>
            </w:pPr>
            <w:r>
              <w:rPr>
                <w:b/>
                <w:bCs/>
                <w:color w:val="FFFFFF"/>
              </w:rPr>
              <w:t xml:space="preserve">Estimated Share of Energy Consumption</w:t>
            </w:r>
          </w:p>
        </w:tc>
        <w:tc>
          <w:tcPr>
            <w:shd w:fill="09425D"/>
            <w:tcMar>
              <w:top w:type="dxa" w:w="40"/>
              <w:left w:type="dxa" w:w="60"/>
              <w:bottom w:type="dxa" w:w="40"/>
              <w:right w:type="dxa" w:w="60"/>
            </w:tcMar>
          </w:tcPr>
          <w:p>
            <w:pPr>
              <w:spacing w:after="0" w:before="0"/>
            </w:pPr>
            <w:r>
              <w:rPr>
                <w:b/>
                <w:bCs/>
                <w:color w:val="FFFFFF"/>
              </w:rPr>
              <w:t xml:space="preserve">Remarks</w:t>
            </w:r>
          </w:p>
        </w:tc>
      </w:tr>
      <w:tr>
        <w:tc>
          <w:tcPr>
            <w:shd w:fill="EAF3F7"/>
            <w:tcMar>
              <w:top w:type="dxa" w:w="40"/>
              <w:left w:type="dxa" w:w="60"/>
              <w:bottom w:type="dxa" w:w="40"/>
              <w:right w:type="dxa" w:w="60"/>
            </w:tcMar>
          </w:tcPr>
          <w:p>
            <w:pPr>
              <w:spacing w:after="0" w:before="0"/>
            </w:pPr>
            <w:r>
              <w:t xml:space="preserve">HVAC</w:t>
            </w:r>
          </w:p>
        </w:tc>
        <w:tc>
          <w:tcPr>
            <w:shd w:fill="EAF3F7"/>
            <w:tcMar>
              <w:top w:type="dxa" w:w="40"/>
              <w:left w:type="dxa" w:w="60"/>
              <w:bottom w:type="dxa" w:w="40"/>
              <w:right w:type="dxa" w:w="60"/>
            </w:tcMar>
          </w:tcPr>
          <w:p>
            <w:pPr>
              <w:spacing w:after="0" w:before="0"/>
            </w:pPr>
            <w:r>
              <w:t xml:space="preserve">Chiller / VRF / AHU / pumps / cooling tower</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Lighting</w:t>
            </w:r>
          </w:p>
        </w:tc>
        <w:tc>
          <w:tcPr>
            <w:shd w:fill="FFFFFF"/>
            <w:tcMar>
              <w:top w:type="dxa" w:w="40"/>
              <w:left w:type="dxa" w:w="60"/>
              <w:bottom w:type="dxa" w:w="40"/>
              <w:right w:type="dxa" w:w="60"/>
            </w:tcMar>
          </w:tcPr>
          <w:p>
            <w:pPr>
              <w:spacing w:after="0" w:before="0"/>
            </w:pPr>
            <w:r>
              <w:t xml:space="preserve">Indoor / outdoor / parking / facade</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Pumps</w:t>
            </w:r>
          </w:p>
        </w:tc>
        <w:tc>
          <w:tcPr>
            <w:shd w:fill="EAF3F7"/>
            <w:tcMar>
              <w:top w:type="dxa" w:w="40"/>
              <w:left w:type="dxa" w:w="60"/>
              <w:bottom w:type="dxa" w:w="40"/>
              <w:right w:type="dxa" w:w="60"/>
            </w:tcMar>
          </w:tcPr>
          <w:p>
            <w:pPr>
              <w:spacing w:after="0" w:before="0"/>
            </w:pPr>
            <w:r>
              <w:t xml:space="preserve">Domestic / STP / hot water / HVAC</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Plug loads</w:t>
            </w:r>
          </w:p>
        </w:tc>
        <w:tc>
          <w:tcPr>
            <w:shd w:fill="FFFFFF"/>
            <w:tcMar>
              <w:top w:type="dxa" w:w="40"/>
              <w:left w:type="dxa" w:w="60"/>
              <w:bottom w:type="dxa" w:w="40"/>
              <w:right w:type="dxa" w:w="60"/>
            </w:tcMar>
          </w:tcPr>
          <w:p>
            <w:pPr>
              <w:spacing w:after="0" w:before="0"/>
            </w:pPr>
            <w:r>
              <w:t xml:space="preserve">Office equipment / appliances</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Server / IT loads</w:t>
            </w:r>
          </w:p>
        </w:tc>
        <w:tc>
          <w:tcPr>
            <w:shd w:fill="EAF3F7"/>
            <w:tcMar>
              <w:top w:type="dxa" w:w="40"/>
              <w:left w:type="dxa" w:w="60"/>
              <w:bottom w:type="dxa" w:w="40"/>
              <w:right w:type="dxa" w:w="60"/>
            </w:tcMar>
          </w:tcPr>
          <w:p>
            <w:pPr>
              <w:spacing w:after="0" w:before="0"/>
            </w:pPr>
            <w:r>
              <w:t xml:space="preserve">UPS, PAC, server room</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Kitchen / laundry</w:t>
            </w:r>
          </w:p>
        </w:tc>
        <w:tc>
          <w:tcPr>
            <w:shd w:fill="FFFFFF"/>
            <w:tcMar>
              <w:top w:type="dxa" w:w="40"/>
              <w:left w:type="dxa" w:w="60"/>
              <w:bottom w:type="dxa" w:w="40"/>
              <w:right w:type="dxa" w:w="60"/>
            </w:tcMar>
          </w:tcPr>
          <w:p>
            <w:pPr>
              <w:spacing w:after="0" w:before="0"/>
            </w:pPr>
            <w:r>
              <w:t xml:space="preserve">Hotel / hospital loads</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Hot water system</w:t>
            </w:r>
          </w:p>
        </w:tc>
        <w:tc>
          <w:tcPr>
            <w:shd w:fill="EAF3F7"/>
            <w:tcMar>
              <w:top w:type="dxa" w:w="40"/>
              <w:left w:type="dxa" w:w="60"/>
              <w:bottom w:type="dxa" w:w="40"/>
              <w:right w:type="dxa" w:w="60"/>
            </w:tcMar>
          </w:tcPr>
          <w:p>
            <w:pPr>
              <w:spacing w:after="0" w:before="0"/>
            </w:pPr>
            <w:r>
              <w:t xml:space="preserve">Boiler / heat pump / solar</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Lifts / escalators</w:t>
            </w:r>
          </w:p>
        </w:tc>
        <w:tc>
          <w:tcPr>
            <w:shd w:fill="FFFFFF"/>
            <w:tcMar>
              <w:top w:type="dxa" w:w="40"/>
              <w:left w:type="dxa" w:w="60"/>
              <w:bottom w:type="dxa" w:w="40"/>
              <w:right w:type="dxa" w:w="60"/>
            </w:tcMar>
          </w:tcPr>
          <w:p>
            <w:pPr>
              <w:spacing w:after="0" w:before="0"/>
            </w:pPr>
            <w:r>
              <w:t xml:space="preserve">Vertical transport</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bl>
    <w:p>
      <w:pPr>
        <w:pStyle w:val="Heading2"/>
        <w:spacing w:after="60" w:before="120"/>
      </w:pPr>
      <w:r>
        <w:t xml:space="preserve">2.8 HVAC System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Equipment</w:t>
            </w:r>
          </w:p>
        </w:tc>
        <w:tc>
          <w:tcPr>
            <w:shd w:fill="09425D"/>
            <w:tcMar>
              <w:top w:type="dxa" w:w="40"/>
              <w:left w:type="dxa" w:w="60"/>
              <w:bottom w:type="dxa" w:w="40"/>
              <w:right w:type="dxa" w:w="60"/>
            </w:tcMar>
          </w:tcPr>
          <w:p>
            <w:pPr>
              <w:spacing w:after="0" w:before="0"/>
            </w:pPr>
            <w:r>
              <w:rPr>
                <w:b/>
                <w:bCs/>
                <w:color w:val="FFFFFF"/>
              </w:rPr>
              <w:t xml:space="preserve">Capacity</w:t>
            </w:r>
          </w:p>
        </w:tc>
        <w:tc>
          <w:tcPr>
            <w:shd w:fill="09425D"/>
            <w:tcMar>
              <w:top w:type="dxa" w:w="40"/>
              <w:left w:type="dxa" w:w="60"/>
              <w:bottom w:type="dxa" w:w="40"/>
              <w:right w:type="dxa" w:w="60"/>
            </w:tcMar>
          </w:tcPr>
          <w:p>
            <w:pPr>
              <w:spacing w:after="0" w:before="0"/>
            </w:pPr>
            <w:r>
              <w:rPr>
                <w:b/>
                <w:bCs/>
                <w:color w:val="FFFFFF"/>
              </w:rPr>
              <w:t xml:space="preserve">Quantity</w:t>
            </w:r>
          </w:p>
        </w:tc>
        <w:tc>
          <w:tcPr>
            <w:shd w:fill="09425D"/>
            <w:tcMar>
              <w:top w:type="dxa" w:w="40"/>
              <w:left w:type="dxa" w:w="60"/>
              <w:bottom w:type="dxa" w:w="40"/>
              <w:right w:type="dxa" w:w="60"/>
            </w:tcMar>
          </w:tcPr>
          <w:p>
            <w:pPr>
              <w:spacing w:after="0" w:before="0"/>
            </w:pPr>
            <w:r>
              <w:rPr>
                <w:b/>
                <w:bCs/>
                <w:color w:val="FFFFFF"/>
              </w:rPr>
              <w:t xml:space="preserve">Connected Load</w:t>
            </w:r>
          </w:p>
        </w:tc>
        <w:tc>
          <w:tcPr>
            <w:shd w:fill="09425D"/>
            <w:tcMar>
              <w:top w:type="dxa" w:w="40"/>
              <w:left w:type="dxa" w:w="60"/>
              <w:bottom w:type="dxa" w:w="40"/>
              <w:right w:type="dxa" w:w="60"/>
            </w:tcMar>
          </w:tcPr>
          <w:p>
            <w:pPr>
              <w:spacing w:after="0" w:before="0"/>
            </w:pPr>
            <w:r>
              <w:rPr>
                <w:b/>
                <w:bCs/>
                <w:color w:val="FFFFFF"/>
              </w:rPr>
              <w:t xml:space="preserve">Control System</w:t>
            </w:r>
          </w:p>
        </w:tc>
        <w:tc>
          <w:tcPr>
            <w:shd w:fill="09425D"/>
            <w:tcMar>
              <w:top w:type="dxa" w:w="40"/>
              <w:left w:type="dxa" w:w="60"/>
              <w:bottom w:type="dxa" w:w="40"/>
              <w:right w:type="dxa" w:w="60"/>
            </w:tcMar>
          </w:tcPr>
          <w:p>
            <w:pPr>
              <w:spacing w:after="0" w:before="0"/>
            </w:pPr>
            <w:r>
              <w:rPr>
                <w:b/>
                <w:bCs/>
                <w:color w:val="FFFFFF"/>
              </w:rPr>
              <w:t xml:space="preserve">Remarks</w:t>
            </w:r>
          </w:p>
        </w:tc>
      </w:tr>
      <w:tr>
        <w:tc>
          <w:tcPr>
            <w:shd w:fill="EAF3F7"/>
            <w:tcMar>
              <w:top w:type="dxa" w:w="40"/>
              <w:left w:type="dxa" w:w="60"/>
              <w:bottom w:type="dxa" w:w="40"/>
              <w:right w:type="dxa" w:w="60"/>
            </w:tcMar>
          </w:tcPr>
          <w:p>
            <w:pPr>
              <w:spacing w:after="0" w:before="0"/>
            </w:pPr>
            <w:r>
              <w:t xml:space="preserve">Chiller / VRF outdoor unit</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AHU</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FCU</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Cooling tower</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Chilled water pump</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Condenser water pump</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Fresh air unit</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Exhaust / ventilation fan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bl>
    <w:p>
      <w:pPr>
        <w:spacing w:after="60" w:before="0" w:line="240" w:lineRule="auto"/>
        <w:jc w:val="both"/>
      </w:pPr>
      <w:r>
        <w:t xml:space="preserve">The HVAC system is one of the major energy-consuming systems in the building. During the audit, operating hours, loading pattern, temperature settings, pump and fan operation, control philosophy and maintenance condition should be reviewed. The main opportunities may relate to variable speed operation, AHU scheduling, chiller efficiency, fresh air optimization, cooling tower performance or set point optimization.</w:t>
      </w:r>
    </w:p>
    <w:p>
      <w:pPr>
        <w:pStyle w:val="Heading2"/>
        <w:spacing w:after="60" w:before="120"/>
      </w:pPr>
      <w:r>
        <w:t xml:space="preserve">2.9 Lighting System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Existing Fixture</w:t>
            </w:r>
          </w:p>
        </w:tc>
        <w:tc>
          <w:tcPr>
            <w:shd w:fill="09425D"/>
            <w:tcMar>
              <w:top w:type="dxa" w:w="40"/>
              <w:left w:type="dxa" w:w="60"/>
              <w:bottom w:type="dxa" w:w="40"/>
              <w:right w:type="dxa" w:w="60"/>
            </w:tcMar>
          </w:tcPr>
          <w:p>
            <w:pPr>
              <w:spacing w:after="0" w:before="0"/>
            </w:pPr>
            <w:r>
              <w:rPr>
                <w:b/>
                <w:bCs/>
                <w:color w:val="FFFFFF"/>
              </w:rPr>
              <w:t xml:space="preserve">Wattage</w:t>
            </w:r>
          </w:p>
        </w:tc>
        <w:tc>
          <w:tcPr>
            <w:shd w:fill="09425D"/>
            <w:tcMar>
              <w:top w:type="dxa" w:w="40"/>
              <w:left w:type="dxa" w:w="60"/>
              <w:bottom w:type="dxa" w:w="40"/>
              <w:right w:type="dxa" w:w="60"/>
            </w:tcMar>
          </w:tcPr>
          <w:p>
            <w:pPr>
              <w:spacing w:after="0" w:before="0"/>
            </w:pPr>
            <w:r>
              <w:rPr>
                <w:b/>
                <w:bCs/>
                <w:color w:val="FFFFFF"/>
              </w:rPr>
              <w:t xml:space="preserve">Quantity</w:t>
            </w:r>
          </w:p>
        </w:tc>
        <w:tc>
          <w:tcPr>
            <w:shd w:fill="09425D"/>
            <w:tcMar>
              <w:top w:type="dxa" w:w="40"/>
              <w:left w:type="dxa" w:w="60"/>
              <w:bottom w:type="dxa" w:w="40"/>
              <w:right w:type="dxa" w:w="60"/>
            </w:tcMar>
          </w:tcPr>
          <w:p>
            <w:pPr>
              <w:spacing w:after="0" w:before="0"/>
            </w:pPr>
            <w:r>
              <w:rPr>
                <w:b/>
                <w:bCs/>
                <w:color w:val="FFFFFF"/>
              </w:rPr>
              <w:t xml:space="preserve">Operating Hours</w:t>
            </w:r>
          </w:p>
        </w:tc>
        <w:tc>
          <w:tcPr>
            <w:shd w:fill="09425D"/>
            <w:tcMar>
              <w:top w:type="dxa" w:w="40"/>
              <w:left w:type="dxa" w:w="60"/>
              <w:bottom w:type="dxa" w:w="40"/>
              <w:right w:type="dxa" w:w="60"/>
            </w:tcMar>
          </w:tcPr>
          <w:p>
            <w:pPr>
              <w:spacing w:after="0" w:before="0"/>
            </w:pPr>
            <w:r>
              <w:rPr>
                <w:b/>
                <w:bCs/>
                <w:color w:val="FFFFFF"/>
              </w:rPr>
              <w:t xml:space="preserve">Control Type</w:t>
            </w:r>
          </w:p>
        </w:tc>
      </w:tr>
      <w:tr>
        <w:tc>
          <w:tcPr>
            <w:shd w:fill="EAF3F7"/>
            <w:tcMar>
              <w:top w:type="dxa" w:w="40"/>
              <w:left w:type="dxa" w:w="60"/>
              <w:bottom w:type="dxa" w:w="40"/>
              <w:right w:type="dxa" w:w="60"/>
            </w:tcMar>
          </w:tcPr>
          <w:p>
            <w:pPr>
              <w:spacing w:after="0" w:before="0"/>
            </w:pPr>
            <w:r>
              <w:t xml:space="preserve">Office area</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Corridor</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Parking</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Outdoor</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Back-of-house</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Guest room / ward</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bl>
    <w:p>
      <w:pPr>
        <w:spacing w:after="60" w:before="0" w:line="240" w:lineRule="auto"/>
        <w:jc w:val="both"/>
      </w:pPr>
      <w:r>
        <w:t xml:space="preserve">Lighting energy consumption can be reduced through LED retrofit, lux optimization and occupancy-based controls. Corridors, parking areas, toilets, staircases and service areas are usually suitable for sensors or timer-based control.</w:t>
      </w:r>
    </w:p>
    <w:p>
      <w:pPr>
        <w:pStyle w:val="Heading2"/>
        <w:spacing w:after="60" w:before="120"/>
      </w:pPr>
      <w:r>
        <w:t xml:space="preserve">2.10 Pumps and Motors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Pump / Motor</w:t>
            </w:r>
          </w:p>
        </w:tc>
        <w:tc>
          <w:tcPr>
            <w:shd w:fill="09425D"/>
            <w:tcMar>
              <w:top w:type="dxa" w:w="40"/>
              <w:left w:type="dxa" w:w="60"/>
              <w:bottom w:type="dxa" w:w="40"/>
              <w:right w:type="dxa" w:w="60"/>
            </w:tcMar>
          </w:tcPr>
          <w:p>
            <w:pPr>
              <w:spacing w:after="0" w:before="0"/>
            </w:pPr>
            <w:r>
              <w:rPr>
                <w:b/>
                <w:bCs/>
                <w:color w:val="FFFFFF"/>
              </w:rPr>
              <w:t xml:space="preserve">Application</w:t>
            </w:r>
          </w:p>
        </w:tc>
        <w:tc>
          <w:tcPr>
            <w:shd w:fill="09425D"/>
            <w:tcMar>
              <w:top w:type="dxa" w:w="40"/>
              <w:left w:type="dxa" w:w="60"/>
              <w:bottom w:type="dxa" w:w="40"/>
              <w:right w:type="dxa" w:w="60"/>
            </w:tcMar>
          </w:tcPr>
          <w:p>
            <w:pPr>
              <w:spacing w:after="0" w:before="0"/>
            </w:pPr>
            <w:r>
              <w:rPr>
                <w:b/>
                <w:bCs/>
                <w:color w:val="FFFFFF"/>
              </w:rPr>
              <w:t xml:space="preserve">Rating kW</w:t>
            </w:r>
          </w:p>
        </w:tc>
        <w:tc>
          <w:tcPr>
            <w:shd w:fill="09425D"/>
            <w:tcMar>
              <w:top w:type="dxa" w:w="40"/>
              <w:left w:type="dxa" w:w="60"/>
              <w:bottom w:type="dxa" w:w="40"/>
              <w:right w:type="dxa" w:w="60"/>
            </w:tcMar>
          </w:tcPr>
          <w:p>
            <w:pPr>
              <w:spacing w:after="0" w:before="0"/>
            </w:pPr>
            <w:r>
              <w:rPr>
                <w:b/>
                <w:bCs/>
                <w:color w:val="FFFFFF"/>
              </w:rPr>
              <w:t xml:space="preserve">Quantity</w:t>
            </w:r>
          </w:p>
        </w:tc>
        <w:tc>
          <w:tcPr>
            <w:shd w:fill="09425D"/>
            <w:tcMar>
              <w:top w:type="dxa" w:w="40"/>
              <w:left w:type="dxa" w:w="60"/>
              <w:bottom w:type="dxa" w:w="40"/>
              <w:right w:type="dxa" w:w="60"/>
            </w:tcMar>
          </w:tcPr>
          <w:p>
            <w:pPr>
              <w:spacing w:after="0" w:before="0"/>
            </w:pPr>
            <w:r>
              <w:rPr>
                <w:b/>
                <w:bCs/>
                <w:color w:val="FFFFFF"/>
              </w:rPr>
              <w:t xml:space="preserve">Operating Hours</w:t>
            </w:r>
          </w:p>
        </w:tc>
        <w:tc>
          <w:tcPr>
            <w:shd w:fill="09425D"/>
            <w:tcMar>
              <w:top w:type="dxa" w:w="40"/>
              <w:left w:type="dxa" w:w="60"/>
              <w:bottom w:type="dxa" w:w="40"/>
              <w:right w:type="dxa" w:w="60"/>
            </w:tcMar>
          </w:tcPr>
          <w:p>
            <w:pPr>
              <w:spacing w:after="0" w:before="0"/>
            </w:pPr>
            <w:r>
              <w:rPr>
                <w:b/>
                <w:bCs/>
                <w:color w:val="FFFFFF"/>
              </w:rPr>
              <w:t xml:space="preserve">Control Method</w:t>
            </w:r>
          </w:p>
        </w:tc>
        <w:tc>
          <w:tcPr>
            <w:shd w:fill="09425D"/>
            <w:tcMar>
              <w:top w:type="dxa" w:w="40"/>
              <w:left w:type="dxa" w:w="60"/>
              <w:bottom w:type="dxa" w:w="40"/>
              <w:right w:type="dxa" w:w="60"/>
            </w:tcMar>
          </w:tcPr>
          <w:p>
            <w:pPr>
              <w:spacing w:after="0" w:before="0"/>
            </w:pPr>
            <w:r>
              <w:rPr>
                <w:b/>
                <w:bCs/>
                <w:color w:val="FFFFFF"/>
              </w:rPr>
              <w:t xml:space="preserve">Remarks</w:t>
            </w:r>
          </w:p>
        </w:tc>
      </w:tr>
      <w:tr>
        <w:tc>
          <w:tcPr>
            <w:shd w:fill="EAF3F7"/>
            <w:tcMar>
              <w:top w:type="dxa" w:w="40"/>
              <w:left w:type="dxa" w:w="60"/>
              <w:bottom w:type="dxa" w:w="40"/>
              <w:right w:type="dxa" w:w="60"/>
            </w:tcMar>
          </w:tcPr>
          <w:p>
            <w:pPr>
              <w:spacing w:after="0" w:before="0"/>
            </w:pPr>
            <w:r>
              <w:t xml:space="preserve">Domestic water pump</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Hydro-pneumatic pump</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STP pump / blower</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Hot water pump</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HVAC pump</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Exhaust fan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bl>
    <w:p>
      <w:pPr>
        <w:pStyle w:val="Heading2"/>
        <w:spacing w:after="60" w:before="120"/>
      </w:pPr>
      <w:r>
        <w:t xml:space="preserve">2.11 Building Automation and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Existing Control</w:t>
            </w:r>
          </w:p>
        </w:tc>
        <w:tc>
          <w:tcPr>
            <w:shd w:fill="09425D"/>
            <w:tcMar>
              <w:top w:type="dxa" w:w="40"/>
              <w:left w:type="dxa" w:w="60"/>
              <w:bottom w:type="dxa" w:w="40"/>
              <w:right w:type="dxa" w:w="60"/>
            </w:tcMar>
          </w:tcPr>
          <w:p>
            <w:pPr>
              <w:spacing w:after="0" w:before="0"/>
            </w:pPr>
            <w:r>
              <w:rPr>
                <w:b/>
                <w:bCs/>
                <w:color w:val="FFFFFF"/>
              </w:rPr>
              <w:t xml:space="preserve">Observation</w:t>
            </w:r>
          </w:p>
        </w:tc>
        <w:tc>
          <w:tcPr>
            <w:shd w:fill="09425D"/>
            <w:tcMar>
              <w:top w:type="dxa" w:w="40"/>
              <w:left w:type="dxa" w:w="60"/>
              <w:bottom w:type="dxa" w:w="40"/>
              <w:right w:type="dxa" w:w="60"/>
            </w:tcMar>
          </w:tcPr>
          <w:p>
            <w:pPr>
              <w:spacing w:after="0" w:before="0"/>
            </w:pPr>
            <w:r>
              <w:rPr>
                <w:b/>
                <w:bCs/>
                <w:color w:val="FFFFFF"/>
              </w:rPr>
              <w:t xml:space="preserve">Saving Opportunity</w:t>
            </w:r>
          </w:p>
        </w:tc>
      </w:tr>
      <w:tr>
        <w:tc>
          <w:tcPr>
            <w:shd w:fill="EAF3F7"/>
            <w:tcMar>
              <w:top w:type="dxa" w:w="40"/>
              <w:left w:type="dxa" w:w="60"/>
              <w:bottom w:type="dxa" w:w="40"/>
              <w:right w:type="dxa" w:w="60"/>
            </w:tcMar>
          </w:tcPr>
          <w:p>
            <w:pPr>
              <w:spacing w:after="0" w:before="0"/>
            </w:pPr>
            <w:r>
              <w:t xml:space="preserve">HVAC scheduling</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AHU control</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Pump control</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Lighting control</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Parking ventilation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set point</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Energy monitoring</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2"/>
        <w:spacing w:after="60" w:before="120"/>
      </w:pPr>
      <w:r>
        <w:t xml:space="preserve">2.12 Summary of Audit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Observation</w:t>
            </w:r>
          </w:p>
        </w:tc>
        <w:tc>
          <w:tcPr>
            <w:shd w:fill="09425D"/>
            <w:tcMar>
              <w:top w:type="dxa" w:w="40"/>
              <w:left w:type="dxa" w:w="60"/>
              <w:bottom w:type="dxa" w:w="40"/>
              <w:right w:type="dxa" w:w="60"/>
            </w:tcMar>
          </w:tcPr>
          <w:p>
            <w:pPr>
              <w:spacing w:after="0" w:before="0"/>
            </w:pPr>
            <w:r>
              <w:rPr>
                <w:b/>
                <w:bCs/>
                <w:color w:val="FFFFFF"/>
              </w:rPr>
              <w:t xml:space="preserve">Impact</w:t>
            </w:r>
          </w:p>
        </w:tc>
        <w:tc>
          <w:tcPr>
            <w:shd w:fill="09425D"/>
            <w:tcMar>
              <w:top w:type="dxa" w:w="40"/>
              <w:left w:type="dxa" w:w="60"/>
              <w:bottom w:type="dxa" w:w="40"/>
              <w:right w:type="dxa" w:w="60"/>
            </w:tcMar>
          </w:tcPr>
          <w:p>
            <w:pPr>
              <w:spacing w:after="0" w:before="0"/>
            </w:pPr>
            <w:r>
              <w:rPr>
                <w:b/>
                <w:bCs/>
                <w:color w:val="FFFFFF"/>
              </w:rPr>
              <w:t xml:space="preserve">Recommended Project</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High energy consumption</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Higher demand / kVAh billing</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Excess operating hours</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[To be updated after site data verification]</w:t>
            </w:r>
          </w:p>
        </w:tc>
        <w:tc>
          <w:tcPr>
            <w:shd w:fill="FFFFFF"/>
            <w:tcMar>
              <w:top w:type="dxa" w:w="40"/>
              <w:left w:type="dxa" w:w="60"/>
              <w:bottom w:type="dxa" w:w="40"/>
              <w:right w:type="dxa" w:w="60"/>
            </w:tcMar>
          </w:tcPr>
          <w:p>
            <w:pPr>
              <w:spacing w:after="0" w:before="0"/>
            </w:pPr>
            <w:r>
              <w:t xml:space="preserve">Inefficient equipment</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[To be updated after site data verification]</w:t>
            </w:r>
          </w:p>
        </w:tc>
        <w:tc>
          <w:tcPr>
            <w:shd w:fill="EAF3F7"/>
            <w:tcMar>
              <w:top w:type="dxa" w:w="40"/>
              <w:left w:type="dxa" w:w="60"/>
              <w:bottom w:type="dxa" w:w="40"/>
              <w:right w:type="dxa" w:w="60"/>
            </w:tcMar>
          </w:tcPr>
          <w:p>
            <w:pPr>
              <w:spacing w:after="0" w:before="0"/>
            </w:pPr>
            <w:r>
              <w:t xml:space="preserve">Poor control / manual operation</w:t>
            </w:r>
          </w:p>
        </w:tc>
        <w:tc>
          <w:tcPr>
            <w:shd w:fill="EAF3F7"/>
            <w:tcMar>
              <w:top w:type="dxa" w:w="40"/>
              <w:left w:type="dxa" w:w="60"/>
              <w:bottom w:type="dxa" w:w="40"/>
              <w:right w:type="dxa" w:w="60"/>
            </w:tcMar>
          </w:tcPr>
          <w:p>
            <w:pPr>
              <w:spacing w:after="0" w:before="0"/>
            </w:pPr>
            <w:r>
              <w:t xml:space="preserve">[To be updated after site data verification]</w:t>
            </w:r>
          </w:p>
        </w:tc>
      </w:tr>
    </w:tbl>
    <w:p>
      <w:r>
        <w:br w:type="page"/>
      </w:r>
    </w:p>
    <w:p>
      <w:pPr>
        <w:pStyle w:val="Heading1"/>
        <w:spacing w:after="60" w:before="120"/>
      </w:pPr>
      <w:r>
        <w:t xml:space="preserve">Chapter 3: Energy Saving Projects</w:t>
      </w:r>
    </w:p>
    <w:p>
      <w:pPr>
        <w:spacing w:after="60" w:before="0" w:line="240" w:lineRule="auto"/>
        <w:jc w:val="both"/>
      </w:pPr>
      <w:r>
        <w:t xml:space="preserve">This chapter presents the identified energy conservation measures grouped by system and application area. Each group includes a summary table followed by detailed ECM descriptions.</w:t>
      </w:r>
    </w:p>
    <w:p>
      <w:r>
        <w:br w:type="page"/>
      </w:r>
    </w:p>
    <w:p>
      <w:pPr>
        <w:pStyle w:val="Heading2"/>
        <w:spacing w:after="60" w:before="120"/>
      </w:pPr>
      <w:r>
        <w:t xml:space="preserve">GR-1 Cooling System Performance Improvement</w:t>
      </w:r>
    </w:p>
    <w:p>
      <w:pPr>
        <w:spacing w:after="60" w:before="0" w:line="240" w:lineRule="auto"/>
        <w:jc w:val="both"/>
      </w:pPr>
      <w:r>
        <w:t xml:space="preserve">This section covers 7 energy conservation measures under the Cooling System Performance Improvement category.</w:t>
      </w:r>
    </w:p>
    <w:p>
      <w:pPr>
        <w:pStyle w:val="Heading3"/>
        <w:spacing w:after="60" w:before="120"/>
      </w:pPr>
      <w:r>
        <w:t xml:space="preserve">Group Observation</w:t>
      </w:r>
    </w:p>
    <w:p>
      <w:pPr>
        <w:spacing w:after="60" w:before="0" w:line="240" w:lineRule="auto"/>
        <w:jc w:val="both"/>
      </w:pPr>
      <w:r>
        <w:t xml:space="preserve"/>
      </w:r>
    </w:p>
    <w:p>
      <w:pPr>
        <w:pStyle w:val="Heading3"/>
        <w:spacing w:after="60" w:before="120"/>
      </w:pPr>
      <w:r>
        <w:t xml:space="preserve">Implementation Focus</w:t>
      </w:r>
    </w:p>
    <w:p>
      <w:pPr>
        <w:spacing w:after="60" w:before="0" w:line="240" w:lineRule="auto"/>
        <w:jc w:val="both"/>
      </w:pPr>
      <w:r>
        <w:t xml:space="preserve">Implementation should combine site verification, detailed engineering, coordinated execution, and post-commissioning performance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ECM No.</w:t>
            </w:r>
          </w:p>
        </w:tc>
        <w:tc>
          <w:tcPr>
            <w:shd w:fill="09425D"/>
            <w:tcMar>
              <w:top w:type="dxa" w:w="40"/>
              <w:left w:type="dxa" w:w="60"/>
              <w:bottom w:type="dxa" w:w="40"/>
              <w:right w:type="dxa" w:w="60"/>
            </w:tcMar>
          </w:tcPr>
          <w:p>
            <w:pPr>
              <w:spacing w:after="0" w:before="0"/>
            </w:pPr>
            <w:r>
              <w:rPr>
                <w:b/>
                <w:bCs/>
                <w:color w:val="FFFFFF"/>
              </w:rPr>
              <w:t xml:space="preserve">ECM Name</w:t>
            </w:r>
          </w:p>
        </w:tc>
        <w:tc>
          <w:tcPr>
            <w:shd w:fill="09425D"/>
            <w:tcMar>
              <w:top w:type="dxa" w:w="40"/>
              <w:left w:type="dxa" w:w="60"/>
              <w:bottom w:type="dxa" w:w="40"/>
              <w:right w:type="dxa" w:w="60"/>
            </w:tcMar>
          </w:tcPr>
          <w:p>
            <w:pPr>
              <w:spacing w:after="0" w:before="0"/>
            </w:pPr>
            <w:r>
              <w:rPr>
                <w:b/>
                <w:bCs/>
                <w:color w:val="FFFFFF"/>
              </w:rPr>
              <w:t xml:space="preserve">Investment INR</w:t>
            </w:r>
          </w:p>
        </w:tc>
        <w:tc>
          <w:tcPr>
            <w:shd w:fill="09425D"/>
            <w:tcMar>
              <w:top w:type="dxa" w:w="40"/>
              <w:left w:type="dxa" w:w="60"/>
              <w:bottom w:type="dxa" w:w="40"/>
              <w:right w:type="dxa" w:w="60"/>
            </w:tcMar>
          </w:tcPr>
          <w:p>
            <w:pPr>
              <w:spacing w:after="0" w:before="0"/>
            </w:pPr>
            <w:r>
              <w:rPr>
                <w:b/>
                <w:bCs/>
                <w:color w:val="FFFFFF"/>
              </w:rPr>
              <w:t xml:space="preserve">Annual Saving INR/year</w:t>
            </w:r>
          </w:p>
        </w:tc>
        <w:tc>
          <w:tcPr>
            <w:shd w:fill="09425D"/>
            <w:tcMar>
              <w:top w:type="dxa" w:w="40"/>
              <w:left w:type="dxa" w:w="60"/>
              <w:bottom w:type="dxa" w:w="40"/>
              <w:right w:type="dxa" w:w="60"/>
            </w:tcMar>
          </w:tcPr>
          <w:p>
            <w:pPr>
              <w:spacing w:after="0" w:before="0"/>
            </w:pPr>
            <w:r>
              <w:rPr>
                <w:b/>
                <w:bCs/>
                <w:color w:val="FFFFFF"/>
              </w:rPr>
              <w:t xml:space="preserve">Energy Saving kWh/year</w:t>
            </w:r>
          </w:p>
        </w:tc>
        <w:tc>
          <w:tcPr>
            <w:shd w:fill="09425D"/>
            <w:tcMar>
              <w:top w:type="dxa" w:w="40"/>
              <w:left w:type="dxa" w:w="60"/>
              <w:bottom w:type="dxa" w:w="40"/>
              <w:right w:type="dxa" w:w="60"/>
            </w:tcMar>
          </w:tcPr>
          <w:p>
            <w:pPr>
              <w:spacing w:after="0" w:before="0"/>
            </w:pPr>
            <w:r>
              <w:rPr>
                <w:b/>
                <w:bCs/>
                <w:color w:val="FFFFFF"/>
              </w:rPr>
              <w:t xml:space="preserve">Payback</w:t>
            </w:r>
          </w:p>
        </w:tc>
      </w:tr>
      <w:tr>
        <w:tc>
          <w:tcPr>
            <w:shd w:fill="EAF3F7"/>
            <w:tcMar>
              <w:top w:type="dxa" w:w="40"/>
              <w:left w:type="dxa" w:w="60"/>
              <w:bottom w:type="dxa" w:w="40"/>
              <w:right w:type="dxa" w:w="60"/>
            </w:tcMar>
          </w:tcPr>
          <w:p>
            <w:pPr>
              <w:spacing w:after="0" w:before="0"/>
            </w:pPr>
            <w:r>
              <w:t xml:space="preserve">ECM 1</w:t>
            </w:r>
          </w:p>
        </w:tc>
        <w:tc>
          <w:tcPr>
            <w:shd w:fill="EAF3F7"/>
            <w:tcMar>
              <w:top w:type="dxa" w:w="40"/>
              <w:left w:type="dxa" w:w="60"/>
              <w:bottom w:type="dxa" w:w="40"/>
              <w:right w:type="dxa" w:w="60"/>
            </w:tcMar>
          </w:tcPr>
          <w:p>
            <w:pPr>
              <w:spacing w:after="0" w:before="0"/>
            </w:pPr>
            <w:r>
              <w:t xml:space="preserve">EE Improvement in Chiller Using CT Segregation</w:t>
            </w:r>
          </w:p>
        </w:tc>
        <w:tc>
          <w:tcPr>
            <w:shd w:fill="EAF3F7"/>
            <w:tcMar>
              <w:top w:type="dxa" w:w="40"/>
              <w:left w:type="dxa" w:w="60"/>
              <w:bottom w:type="dxa" w:w="40"/>
              <w:right w:type="dxa" w:w="60"/>
            </w:tcMar>
          </w:tcPr>
          <w:p>
            <w:pPr>
              <w:spacing w:after="0" w:before="0"/>
            </w:pPr>
            <w:r>
              <w:t xml:space="preserve">₹3,50,000</w:t>
            </w:r>
          </w:p>
        </w:tc>
        <w:tc>
          <w:tcPr>
            <w:shd w:fill="EAF3F7"/>
            <w:tcMar>
              <w:top w:type="dxa" w:w="40"/>
              <w:left w:type="dxa" w:w="60"/>
              <w:bottom w:type="dxa" w:w="40"/>
              <w:right w:type="dxa" w:w="60"/>
            </w:tcMar>
          </w:tcPr>
          <w:p>
            <w:pPr>
              <w:spacing w:after="0" w:before="0"/>
            </w:pPr>
            <w:r>
              <w:t xml:space="preserve">₹2,30,355</w:t>
            </w:r>
          </w:p>
        </w:tc>
        <w:tc>
          <w:tcPr>
            <w:shd w:fill="EAF3F7"/>
            <w:tcMar>
              <w:top w:type="dxa" w:w="40"/>
              <w:left w:type="dxa" w:w="60"/>
              <w:bottom w:type="dxa" w:w="40"/>
              <w:right w:type="dxa" w:w="60"/>
            </w:tcMar>
          </w:tcPr>
          <w:p>
            <w:pPr>
              <w:spacing w:after="0" w:before="0"/>
            </w:pPr>
            <w:r>
              <w:t xml:space="preserve">32127.6</w:t>
            </w:r>
          </w:p>
        </w:tc>
        <w:tc>
          <w:tcPr>
            <w:shd w:fill="EAF3F7"/>
            <w:tcMar>
              <w:top w:type="dxa" w:w="40"/>
              <w:left w:type="dxa" w:w="60"/>
              <w:bottom w:type="dxa" w:w="40"/>
              <w:right w:type="dxa" w:w="60"/>
            </w:tcMar>
          </w:tcPr>
          <w:p>
            <w:pPr>
              <w:spacing w:after="0" w:before="0"/>
            </w:pPr>
            <w:r>
              <w:t xml:space="preserve">1.519394691</w:t>
            </w:r>
          </w:p>
        </w:tc>
      </w:tr>
      <w:tr>
        <w:tc>
          <w:tcPr>
            <w:shd w:fill="FFFFFF"/>
            <w:tcMar>
              <w:top w:type="dxa" w:w="40"/>
              <w:left w:type="dxa" w:w="60"/>
              <w:bottom w:type="dxa" w:w="40"/>
              <w:right w:type="dxa" w:w="60"/>
            </w:tcMar>
          </w:tcPr>
          <w:p>
            <w:pPr>
              <w:spacing w:after="0" w:before="0"/>
            </w:pPr>
            <w:r>
              <w:t xml:space="preserve">ECM 2</w:t>
            </w:r>
          </w:p>
        </w:tc>
        <w:tc>
          <w:tcPr>
            <w:shd w:fill="FFFFFF"/>
            <w:tcMar>
              <w:top w:type="dxa" w:w="40"/>
              <w:left w:type="dxa" w:w="60"/>
              <w:bottom w:type="dxa" w:w="40"/>
              <w:right w:type="dxa" w:w="60"/>
            </w:tcMar>
          </w:tcPr>
          <w:p>
            <w:pPr>
              <w:spacing w:after="0" w:before="0"/>
            </w:pPr>
            <w:r>
              <w:t xml:space="preserve">Flow Optimization for CHW Secondary Pump</w:t>
            </w:r>
          </w:p>
        </w:tc>
        <w:tc>
          <w:tcPr>
            <w:shd w:fill="FFFFFF"/>
            <w:tcMar>
              <w:top w:type="dxa" w:w="40"/>
              <w:left w:type="dxa" w:w="60"/>
              <w:bottom w:type="dxa" w:w="40"/>
              <w:right w:type="dxa" w:w="60"/>
            </w:tcMar>
          </w:tcPr>
          <w:p>
            <w:pPr>
              <w:spacing w:after="0" w:before="0"/>
            </w:pPr>
            <w:r>
              <w:t xml:space="preserve">₹1,50,000</w:t>
            </w:r>
          </w:p>
        </w:tc>
        <w:tc>
          <w:tcPr>
            <w:shd w:fill="FFFFFF"/>
            <w:tcMar>
              <w:top w:type="dxa" w:w="40"/>
              <w:left w:type="dxa" w:w="60"/>
              <w:bottom w:type="dxa" w:w="40"/>
              <w:right w:type="dxa" w:w="60"/>
            </w:tcMar>
          </w:tcPr>
          <w:p>
            <w:pPr>
              <w:spacing w:after="0" w:before="0"/>
            </w:pPr>
            <w:r>
              <w:t xml:space="preserve">₹1,27,102</w:t>
            </w:r>
          </w:p>
        </w:tc>
        <w:tc>
          <w:tcPr>
            <w:shd w:fill="FFFFFF"/>
            <w:tcMar>
              <w:top w:type="dxa" w:w="40"/>
              <w:left w:type="dxa" w:w="60"/>
              <w:bottom w:type="dxa" w:w="40"/>
              <w:right w:type="dxa" w:w="60"/>
            </w:tcMar>
          </w:tcPr>
          <w:p>
            <w:pPr>
              <w:spacing w:after="0" w:before="0"/>
            </w:pPr>
            <w:r>
              <w:t xml:space="preserve">17726.85</w:t>
            </w:r>
          </w:p>
        </w:tc>
        <w:tc>
          <w:tcPr>
            <w:shd w:fill="FFFFFF"/>
            <w:tcMar>
              <w:top w:type="dxa" w:w="40"/>
              <w:left w:type="dxa" w:w="60"/>
              <w:bottom w:type="dxa" w:w="40"/>
              <w:right w:type="dxa" w:w="60"/>
            </w:tcMar>
          </w:tcPr>
          <w:p>
            <w:pPr>
              <w:spacing w:after="0" w:before="0"/>
            </w:pPr>
            <w:r>
              <w:t xml:space="preserve">1.180159029</w:t>
            </w:r>
          </w:p>
        </w:tc>
      </w:tr>
      <w:tr>
        <w:tc>
          <w:tcPr>
            <w:shd w:fill="EAF3F7"/>
            <w:tcMar>
              <w:top w:type="dxa" w:w="40"/>
              <w:left w:type="dxa" w:w="60"/>
              <w:bottom w:type="dxa" w:w="40"/>
              <w:right w:type="dxa" w:w="60"/>
            </w:tcMar>
          </w:tcPr>
          <w:p>
            <w:pPr>
              <w:spacing w:after="0" w:before="0"/>
            </w:pPr>
            <w:r>
              <w:t xml:space="preserve">ECM 3</w:t>
            </w:r>
          </w:p>
        </w:tc>
        <w:tc>
          <w:tcPr>
            <w:shd w:fill="EAF3F7"/>
            <w:tcMar>
              <w:top w:type="dxa" w:w="40"/>
              <w:left w:type="dxa" w:w="60"/>
              <w:bottom w:type="dxa" w:w="40"/>
              <w:right w:type="dxa" w:w="60"/>
            </w:tcMar>
          </w:tcPr>
          <w:p>
            <w:pPr>
              <w:spacing w:after="0" w:before="0"/>
            </w:pPr>
            <w:r>
              <w:t xml:space="preserve">EE Improvement in Air Compressors &amp; Pump Using CT Segregation</w:t>
            </w:r>
          </w:p>
        </w:tc>
        <w:tc>
          <w:tcPr>
            <w:shd w:fill="EAF3F7"/>
            <w:tcMar>
              <w:top w:type="dxa" w:w="40"/>
              <w:left w:type="dxa" w:w="60"/>
              <w:bottom w:type="dxa" w:w="40"/>
              <w:right w:type="dxa" w:w="60"/>
            </w:tcMar>
          </w:tcPr>
          <w:p>
            <w:pPr>
              <w:spacing w:after="0" w:before="0"/>
            </w:pPr>
            <w:r>
              <w:t xml:space="preserve">₹4,50,000</w:t>
            </w:r>
          </w:p>
        </w:tc>
        <w:tc>
          <w:tcPr>
            <w:shd w:fill="EAF3F7"/>
            <w:tcMar>
              <w:top w:type="dxa" w:w="40"/>
              <w:left w:type="dxa" w:w="60"/>
              <w:bottom w:type="dxa" w:w="40"/>
              <w:right w:type="dxa" w:w="60"/>
            </w:tcMar>
          </w:tcPr>
          <w:p>
            <w:pPr>
              <w:spacing w:after="0" w:before="0"/>
            </w:pPr>
            <w:r>
              <w:t xml:space="preserve">₹10,34,106</w:t>
            </w:r>
          </w:p>
        </w:tc>
        <w:tc>
          <w:tcPr>
            <w:shd w:fill="EAF3F7"/>
            <w:tcMar>
              <w:top w:type="dxa" w:w="40"/>
              <w:left w:type="dxa" w:w="60"/>
              <w:bottom w:type="dxa" w:w="40"/>
              <w:right w:type="dxa" w:w="60"/>
            </w:tcMar>
          </w:tcPr>
          <w:p>
            <w:pPr>
              <w:spacing w:after="0" w:before="0"/>
            </w:pPr>
            <w:r>
              <w:t xml:space="preserve">144226.71</w:t>
            </w:r>
          </w:p>
        </w:tc>
        <w:tc>
          <w:tcPr>
            <w:shd w:fill="EAF3F7"/>
            <w:tcMar>
              <w:top w:type="dxa" w:w="40"/>
              <w:left w:type="dxa" w:w="60"/>
              <w:bottom w:type="dxa" w:w="40"/>
              <w:right w:type="dxa" w:w="60"/>
            </w:tcMar>
          </w:tcPr>
          <w:p>
            <w:pPr>
              <w:spacing w:after="0" w:before="0"/>
            </w:pPr>
            <w:r>
              <w:t xml:space="preserve">0.4351586906</w:t>
            </w:r>
          </w:p>
        </w:tc>
      </w:tr>
      <w:tr>
        <w:tc>
          <w:tcPr>
            <w:shd w:fill="FFFFFF"/>
            <w:tcMar>
              <w:top w:type="dxa" w:w="40"/>
              <w:left w:type="dxa" w:w="60"/>
              <w:bottom w:type="dxa" w:w="40"/>
              <w:right w:type="dxa" w:w="60"/>
            </w:tcMar>
          </w:tcPr>
          <w:p>
            <w:pPr>
              <w:spacing w:after="0" w:before="0"/>
            </w:pPr>
            <w:r>
              <w:t xml:space="preserve">ECM 4</w:t>
            </w:r>
          </w:p>
        </w:tc>
        <w:tc>
          <w:tcPr>
            <w:shd w:fill="FFFFFF"/>
            <w:tcMar>
              <w:top w:type="dxa" w:w="40"/>
              <w:left w:type="dxa" w:w="60"/>
              <w:bottom w:type="dxa" w:w="40"/>
              <w:right w:type="dxa" w:w="60"/>
            </w:tcMar>
          </w:tcPr>
          <w:p>
            <w:pPr>
              <w:spacing w:after="0" w:before="0"/>
            </w:pPr>
            <w:r>
              <w:t xml:space="preserve">Automatic Primary Pump Flow Control for Chiller kW/TR Optimization</w:t>
            </w:r>
          </w:p>
        </w:tc>
        <w:tc>
          <w:tcPr>
            <w:shd w:fill="FFFFFF"/>
            <w:tcMar>
              <w:top w:type="dxa" w:w="40"/>
              <w:left w:type="dxa" w:w="60"/>
              <w:bottom w:type="dxa" w:w="40"/>
              <w:right w:type="dxa" w:w="60"/>
            </w:tcMar>
          </w:tcPr>
          <w:p>
            <w:pPr>
              <w:spacing w:after="0" w:before="0"/>
            </w:pPr>
            <w:r>
              <w:t xml:space="preserve">₹1,45,000</w:t>
            </w:r>
          </w:p>
        </w:tc>
        <w:tc>
          <w:tcPr>
            <w:shd w:fill="FFFFFF"/>
            <w:tcMar>
              <w:top w:type="dxa" w:w="40"/>
              <w:left w:type="dxa" w:w="60"/>
              <w:bottom w:type="dxa" w:w="40"/>
              <w:right w:type="dxa" w:w="60"/>
            </w:tcMar>
          </w:tcPr>
          <w:p>
            <w:pPr>
              <w:spacing w:after="0" w:before="0"/>
            </w:pPr>
            <w:r>
              <w:t xml:space="preserve">₹3,28,615</w:t>
            </w:r>
          </w:p>
        </w:tc>
        <w:tc>
          <w:tcPr>
            <w:shd w:fill="FFFFFF"/>
            <w:tcMar>
              <w:top w:type="dxa" w:w="40"/>
              <w:left w:type="dxa" w:w="60"/>
              <w:bottom w:type="dxa" w:w="40"/>
              <w:right w:type="dxa" w:w="60"/>
            </w:tcMar>
          </w:tcPr>
          <w:p>
            <w:pPr>
              <w:spacing w:after="0" w:before="0"/>
            </w:pPr>
            <w:r>
              <w:t xml:space="preserve">45831.9</w:t>
            </w:r>
          </w:p>
        </w:tc>
        <w:tc>
          <w:tcPr>
            <w:shd w:fill="FFFFFF"/>
            <w:tcMar>
              <w:top w:type="dxa" w:w="40"/>
              <w:left w:type="dxa" w:w="60"/>
              <w:bottom w:type="dxa" w:w="40"/>
              <w:right w:type="dxa" w:w="60"/>
            </w:tcMar>
          </w:tcPr>
          <w:p>
            <w:pPr>
              <w:spacing w:after="0" w:before="0"/>
            </w:pPr>
            <w:r>
              <w:t xml:space="preserve">0.4412462067</w:t>
            </w:r>
          </w:p>
        </w:tc>
      </w:tr>
      <w:tr>
        <w:tc>
          <w:tcPr>
            <w:shd w:fill="EAF3F7"/>
            <w:tcMar>
              <w:top w:type="dxa" w:w="40"/>
              <w:left w:type="dxa" w:w="60"/>
              <w:bottom w:type="dxa" w:w="40"/>
              <w:right w:type="dxa" w:w="60"/>
            </w:tcMar>
          </w:tcPr>
          <w:p>
            <w:pPr>
              <w:spacing w:after="0" w:before="0"/>
            </w:pPr>
            <w:r>
              <w:t xml:space="preserve">ECM 5</w:t>
            </w:r>
          </w:p>
        </w:tc>
        <w:tc>
          <w:tcPr>
            <w:shd w:fill="EAF3F7"/>
            <w:tcMar>
              <w:top w:type="dxa" w:w="40"/>
              <w:left w:type="dxa" w:w="60"/>
              <w:bottom w:type="dxa" w:w="40"/>
              <w:right w:type="dxa" w:w="60"/>
            </w:tcMar>
          </w:tcPr>
          <w:p>
            <w:pPr>
              <w:spacing w:after="0" w:before="0"/>
            </w:pPr>
            <w:r>
              <w:t xml:space="preserve">Free Cooling by Chiller Bypass in Winter</w:t>
            </w:r>
          </w:p>
        </w:tc>
        <w:tc>
          <w:tcPr>
            <w:shd w:fill="EAF3F7"/>
            <w:tcMar>
              <w:top w:type="dxa" w:w="40"/>
              <w:left w:type="dxa" w:w="60"/>
              <w:bottom w:type="dxa" w:w="40"/>
              <w:right w:type="dxa" w:w="60"/>
            </w:tcMar>
          </w:tcPr>
          <w:p>
            <w:pPr>
              <w:spacing w:after="0" w:before="0"/>
            </w:pPr>
            <w:r>
              <w:t xml:space="preserve">₹5,00,000</w:t>
            </w:r>
          </w:p>
        </w:tc>
        <w:tc>
          <w:tcPr>
            <w:shd w:fill="EAF3F7"/>
            <w:tcMar>
              <w:top w:type="dxa" w:w="40"/>
              <w:left w:type="dxa" w:w="60"/>
              <w:bottom w:type="dxa" w:w="40"/>
              <w:right w:type="dxa" w:w="60"/>
            </w:tcMar>
          </w:tcPr>
          <w:p>
            <w:pPr>
              <w:spacing w:after="0" w:before="0"/>
            </w:pPr>
            <w:r>
              <w:t xml:space="preserve">₹4,30,200</w:t>
            </w:r>
          </w:p>
        </w:tc>
        <w:tc>
          <w:tcPr>
            <w:shd w:fill="EAF3F7"/>
            <w:tcMar>
              <w:top w:type="dxa" w:w="40"/>
              <w:left w:type="dxa" w:w="60"/>
              <w:bottom w:type="dxa" w:w="40"/>
              <w:right w:type="dxa" w:w="60"/>
            </w:tcMar>
          </w:tcPr>
          <w:p>
            <w:pPr>
              <w:spacing w:after="0" w:before="0"/>
            </w:pPr>
            <w:r>
              <w:t xml:space="preserve">60000</w:t>
            </w:r>
          </w:p>
        </w:tc>
        <w:tc>
          <w:tcPr>
            <w:shd w:fill="EAF3F7"/>
            <w:tcMar>
              <w:top w:type="dxa" w:w="40"/>
              <w:left w:type="dxa" w:w="60"/>
              <w:bottom w:type="dxa" w:w="40"/>
              <w:right w:type="dxa" w:w="60"/>
            </w:tcMar>
          </w:tcPr>
          <w:p>
            <w:pPr>
              <w:spacing w:after="0" w:before="0"/>
            </w:pPr>
            <w:r>
              <w:t xml:space="preserve">1.162250116</w:t>
            </w:r>
          </w:p>
        </w:tc>
      </w:tr>
      <w:tr>
        <w:tc>
          <w:tcPr>
            <w:shd w:fill="FFFFFF"/>
            <w:tcMar>
              <w:top w:type="dxa" w:w="40"/>
              <w:left w:type="dxa" w:w="60"/>
              <w:bottom w:type="dxa" w:w="40"/>
              <w:right w:type="dxa" w:w="60"/>
            </w:tcMar>
          </w:tcPr>
          <w:p>
            <w:pPr>
              <w:spacing w:after="0" w:before="0"/>
            </w:pPr>
            <w:r>
              <w:t xml:space="preserve">ECM 8</w:t>
            </w:r>
          </w:p>
        </w:tc>
        <w:tc>
          <w:tcPr>
            <w:shd w:fill="FFFFFF"/>
            <w:tcMar>
              <w:top w:type="dxa" w:w="40"/>
              <w:left w:type="dxa" w:w="60"/>
              <w:bottom w:type="dxa" w:w="40"/>
              <w:right w:type="dxa" w:w="60"/>
            </w:tcMar>
          </w:tcPr>
          <w:p>
            <w:pPr>
              <w:spacing w:after="0" w:before="0"/>
            </w:pPr>
            <w:r>
              <w:t xml:space="preserve">IE5 Efficiency Motor Retrofit for CHW Secondary Pump</w:t>
            </w:r>
          </w:p>
        </w:tc>
        <w:tc>
          <w:tcPr>
            <w:shd w:fill="FFFFFF"/>
            <w:tcMar>
              <w:top w:type="dxa" w:w="40"/>
              <w:left w:type="dxa" w:w="60"/>
              <w:bottom w:type="dxa" w:w="40"/>
              <w:right w:type="dxa" w:w="60"/>
            </w:tcMar>
          </w:tcPr>
          <w:p>
            <w:pPr>
              <w:spacing w:after="0" w:before="0"/>
            </w:pPr>
            <w:r>
              <w:t xml:space="preserve">₹2,70,000</w:t>
            </w:r>
          </w:p>
        </w:tc>
        <w:tc>
          <w:tcPr>
            <w:shd w:fill="FFFFFF"/>
            <w:tcMar>
              <w:top w:type="dxa" w:w="40"/>
              <w:left w:type="dxa" w:w="60"/>
              <w:bottom w:type="dxa" w:w="40"/>
              <w:right w:type="dxa" w:w="60"/>
            </w:tcMar>
          </w:tcPr>
          <w:p>
            <w:pPr>
              <w:spacing w:after="0" w:before="0"/>
            </w:pPr>
            <w:r>
              <w:t xml:space="preserve">₹1,83,665</w:t>
            </w:r>
          </w:p>
        </w:tc>
        <w:tc>
          <w:tcPr>
            <w:shd w:fill="FFFFFF"/>
            <w:tcMar>
              <w:top w:type="dxa" w:w="40"/>
              <w:left w:type="dxa" w:w="60"/>
              <w:bottom w:type="dxa" w:w="40"/>
              <w:right w:type="dxa" w:w="60"/>
            </w:tcMar>
          </w:tcPr>
          <w:p>
            <w:pPr>
              <w:spacing w:after="0" w:before="0"/>
            </w:pPr>
            <w:r>
              <w:t xml:space="preserve">25615.8</w:t>
            </w:r>
          </w:p>
        </w:tc>
        <w:tc>
          <w:tcPr>
            <w:shd w:fill="FFFFFF"/>
            <w:tcMar>
              <w:top w:type="dxa" w:w="40"/>
              <w:left w:type="dxa" w:w="60"/>
              <w:bottom w:type="dxa" w:w="40"/>
              <w:right w:type="dxa" w:w="60"/>
            </w:tcMar>
          </w:tcPr>
          <w:p>
            <w:pPr>
              <w:spacing w:after="0" w:before="0"/>
            </w:pPr>
            <w:r>
              <w:t xml:space="preserve">1.470065497</w:t>
            </w:r>
          </w:p>
        </w:tc>
      </w:tr>
      <w:tr>
        <w:tc>
          <w:tcPr>
            <w:shd w:fill="EAF3F7"/>
            <w:tcMar>
              <w:top w:type="dxa" w:w="40"/>
              <w:left w:type="dxa" w:w="60"/>
              <w:bottom w:type="dxa" w:w="40"/>
              <w:right w:type="dxa" w:w="60"/>
            </w:tcMar>
          </w:tcPr>
          <w:p>
            <w:pPr>
              <w:spacing w:after="0" w:before="0"/>
            </w:pPr>
            <w:r>
              <w:t xml:space="preserve">ECM 9</w:t>
            </w:r>
          </w:p>
        </w:tc>
        <w:tc>
          <w:tcPr>
            <w:shd w:fill="EAF3F7"/>
            <w:tcMar>
              <w:top w:type="dxa" w:w="40"/>
              <w:left w:type="dxa" w:w="60"/>
              <w:bottom w:type="dxa" w:w="40"/>
              <w:right w:type="dxa" w:w="60"/>
            </w:tcMar>
          </w:tcPr>
          <w:p>
            <w:pPr>
              <w:spacing w:after="0" w:before="0"/>
            </w:pPr>
            <w:r>
              <w:t xml:space="preserve">IE5 Efficiency Motor Retrofit for CT Water Secondary Pump</w:t>
            </w:r>
          </w:p>
        </w:tc>
        <w:tc>
          <w:tcPr>
            <w:shd w:fill="EAF3F7"/>
            <w:tcMar>
              <w:top w:type="dxa" w:w="40"/>
              <w:left w:type="dxa" w:w="60"/>
              <w:bottom w:type="dxa" w:w="40"/>
              <w:right w:type="dxa" w:w="60"/>
            </w:tcMar>
          </w:tcPr>
          <w:p>
            <w:pPr>
              <w:spacing w:after="0" w:before="0"/>
            </w:pPr>
            <w:r>
              <w:t xml:space="preserve">₹10,11,933</w:t>
            </w:r>
          </w:p>
        </w:tc>
        <w:tc>
          <w:tcPr>
            <w:shd w:fill="EAF3F7"/>
            <w:tcMar>
              <w:top w:type="dxa" w:w="40"/>
              <w:left w:type="dxa" w:w="60"/>
              <w:bottom w:type="dxa" w:w="40"/>
              <w:right w:type="dxa" w:w="60"/>
            </w:tcMar>
          </w:tcPr>
          <w:p>
            <w:pPr>
              <w:spacing w:after="0" w:before="0"/>
            </w:pPr>
            <w:r>
              <w:t xml:space="preserve">₹3,74,832</w:t>
            </w:r>
          </w:p>
        </w:tc>
        <w:tc>
          <w:tcPr>
            <w:shd w:fill="EAF3F7"/>
            <w:tcMar>
              <w:top w:type="dxa" w:w="40"/>
              <w:left w:type="dxa" w:w="60"/>
              <w:bottom w:type="dxa" w:w="40"/>
              <w:right w:type="dxa" w:w="60"/>
            </w:tcMar>
          </w:tcPr>
          <w:p>
            <w:pPr>
              <w:spacing w:after="0" w:before="0"/>
            </w:pPr>
            <w:r>
              <w:t xml:space="preserve">52277.82</w:t>
            </w:r>
          </w:p>
        </w:tc>
        <w:tc>
          <w:tcPr>
            <w:shd w:fill="EAF3F7"/>
            <w:tcMar>
              <w:top w:type="dxa" w:w="40"/>
              <w:left w:type="dxa" w:w="60"/>
              <w:bottom w:type="dxa" w:w="40"/>
              <w:right w:type="dxa" w:w="60"/>
            </w:tcMar>
          </w:tcPr>
          <w:p>
            <w:pPr>
              <w:spacing w:after="0" w:before="0"/>
            </w:pPr>
            <w:r>
              <w:t xml:space="preserve">2.699697685</w:t>
            </w:r>
          </w:p>
        </w:tc>
      </w:tr>
    </w:tbl>
    <w:p>
      <w:r>
        <w:br w:type="page"/>
      </w:r>
    </w:p>
    <w:p>
      <w:pPr>
        <w:spacing w:after="120" w:before="240"/>
      </w:pPr>
      <w:r>
        <w:rPr>
          <w:b/>
          <w:bCs/>
          <w:color w:val="09425D"/>
          <w:sz w:val="28"/>
          <w:szCs w:val="28"/>
        </w:rPr>
        <w:t xml:space="preserve">3.1 ECM 1 – EE Improvement in Chiller Using CT Segregation</w:t>
      </w:r>
    </w:p>
    <w:p>
      <w:pPr>
        <w:pStyle w:val="Heading3"/>
        <w:spacing w:after="60" w:before="120"/>
      </w:pPr>
      <w:r>
        <w:t xml:space="preserve">3.1.1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EE Improvement in Chiller Using CT Segregation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Chiller (1 No.)</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Chiller Consumption is 3,21,276 kWh/Year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1. VFD on dedicated CT Fan, 2. AI based Fan Speed Controller for all CT Fan 3. Dedicated Pump &amp; Pipeline modification for Chiller Condenser Water with sensors &amp; data display with cloud based data monitoring (Like BMS)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32,128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₹2,30,355</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₹3,50,000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1.52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3.1.2 Existing System Description</w:t>
      </w:r>
    </w:p>
    <w:p>
      <w:pPr>
        <w:spacing w:after="60" w:before="0" w:line="240" w:lineRule="auto"/>
        <w:jc w:val="both"/>
      </w:pPr>
      <w:r>
        <w:t xml:space="preserve">Chiller Consumption is 3,21,276 kWh/Year</w:t>
      </w:r>
    </w:p>
    <w:p>
      <w:pPr>
        <w:pStyle w:val="Heading3"/>
        <w:spacing w:after="60" w:before="120"/>
      </w:pPr>
      <w:r>
        <w:t xml:space="preserve">3.1.3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321276</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3.1.4 Problem / Gap Identified</w:t>
      </w:r>
    </w:p>
    <w:p>
      <w:pPr>
        <w:spacing w:after="60" w:before="0" w:line="240" w:lineRule="auto"/>
        <w:jc w:val="both"/>
      </w:pPr>
      <w:r>
        <w:t xml:space="preserve">Without segregation and control refinement, the cooling system continues operating at higher condenser water temperatures and suboptimal flow conditions, increasing compressor and pump energy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3.1.5 Proposed Project</w:t>
      </w:r>
    </w:p>
    <w:p>
      <w:pPr>
        <w:spacing w:after="60" w:before="0" w:line="240" w:lineRule="auto"/>
        <w:jc w:val="both"/>
      </w:pPr>
      <w:r>
        <w:t xml:space="preserve">1. VFD on dedicated CT Fan, 2. AI based Fan Speed Controller for all CT Fan 3. Dedicated Pump &amp; Pipeline modification for Chiller Condenser Water with sensors &amp; data display with cloud based data monitoring (Like BMS)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3.1.7 Rationale for Energy Saving</w:t>
      </w:r>
    </w:p>
    <w:p>
      <w:pPr>
        <w:spacing w:after="60" w:before="0" w:line="240" w:lineRule="auto"/>
        <w:jc w:val="both"/>
      </w:pPr>
      <w:r>
        <w:t xml:space="preserve">Improved cooling tower segregation and condenser water control reduce heat rejection losses, improve chiller operating efficiency, and lower auxiliary pumping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32127.6</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230354.892</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350000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1.519394691</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321276</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32,128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₹2,30,355</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₹3,50,000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1.52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32,128 kWh, resulting in annual cost saving of ₹2,30,355. With an estimated investment of ₹3,50,000, the simple payback period is expected to be 1.52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3.2 ECM 2 – Flow Optimization for CHW Secondary Pump</w:t>
      </w:r>
    </w:p>
    <w:p>
      <w:pPr>
        <w:pStyle w:val="Heading3"/>
        <w:spacing w:after="60" w:before="120"/>
      </w:pPr>
      <w:r>
        <w:t xml:space="preserve">3.2.1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Flow Optimization for CHW Secondary Pump</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2</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Chilled Water Secondary Pump (2 Nos)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1. Chilled water secondary pump no. 1 consumption is 73,488 kWh/Year 
2. Chilled water secondary pump no. 2 consumption is 44,691 kWh/Year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AI based Pumps Flow Control for Chilled Water Secondary Pump with sensors (Delta T &amp; Delta P) &amp; data display with cloud based data monitoring (Like BMS)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17,727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₹1,27,102</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₹1,50,000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1.18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8 to 10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3.2.2 Existing System Description</w:t>
      </w:r>
    </w:p>
    <w:p>
      <w:pPr>
        <w:spacing w:after="60" w:before="0" w:line="240" w:lineRule="auto"/>
        <w:jc w:val="both"/>
      </w:pPr>
      <w:r>
        <w:t xml:space="preserve">1. Chilled water secondary pump no. 1 consumption is 73,488 kWh/Year 
2. Chilled water secondary pump no. 2 consumption is 44,691 kWh/Year</w:t>
      </w:r>
    </w:p>
    <w:p>
      <w:pPr>
        <w:pStyle w:val="Heading3"/>
        <w:spacing w:after="60" w:before="120"/>
      </w:pPr>
      <w:r>
        <w:t xml:space="preserve">3.2.3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118179</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3.2.4 Problem / Gap Identified</w:t>
      </w:r>
    </w:p>
    <w:p>
      <w:pPr>
        <w:spacing w:after="60" w:before="0" w:line="240" w:lineRule="auto"/>
        <w:jc w:val="both"/>
      </w:pPr>
      <w:r>
        <w:t xml:space="preserve">The present operating approach results in avoidable energy losses or control inefficiencies during normal plant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3.2.5 Proposed Project</w:t>
      </w:r>
    </w:p>
    <w:p>
      <w:pPr>
        <w:spacing w:after="60" w:before="0" w:line="240" w:lineRule="auto"/>
        <w:jc w:val="both"/>
      </w:pPr>
      <w:r>
        <w:t xml:space="preserve">AI based Pumps Flow Control for Chilled Water Secondary Pump with sensors (Delta T &amp; Delta P) &amp; data display with cloud based data monitoring (Like BMS)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3.2.6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3.2.7 Rationale for Energy Saving</w:t>
      </w:r>
    </w:p>
    <w:p>
      <w:pPr>
        <w:spacing w:after="60" w:before="0" w:line="240" w:lineRule="auto"/>
        <w:jc w:val="both"/>
      </w:pPr>
      <w:r>
        <w:t xml:space="preserve">The proposed intervention reduces avoidable losses and aligns energy consumption more closely with actual process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17726.85</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127101.5145</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150000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1.180159029</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3.2.9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118179</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17,727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₹1,27,102</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₹1,50,000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1.18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3.2.10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3.2.12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8 to 10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8 to 10 weeks</w:t>
            </w:r>
          </w:p>
        </w:tc>
      </w:tr>
    </w:tbl>
    <w:p>
      <w:pPr>
        <w:pStyle w:val="Heading3"/>
        <w:spacing w:after="60" w:before="120"/>
      </w:pPr>
      <w:r>
        <w:t xml:space="preserve">3.2.13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3.2.14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3.2.15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3.2.16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3.2.17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3.2.18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17,727 kWh, resulting in annual cost saving of ₹1,27,102. With an estimated investment of ₹1,50,000, the simple payback period is expected to be 1.18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3.3 ECM 3 – EE Improvement in Air Compressors &amp; Pump Using CT Segregation</w:t>
      </w:r>
    </w:p>
    <w:p>
      <w:pPr>
        <w:pStyle w:val="Heading3"/>
        <w:spacing w:after="60" w:before="120"/>
      </w:pPr>
      <w:r>
        <w:t xml:space="preserve">3.3.1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EE Improvement in Air Compressors &amp; Pump Using CT Segregation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3</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CT Water Secondary Pump (3 Nos)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1. CT Seconadary Consumption (3 Nos) is 3,73,413 kWh/Year
2. LP Air Compressor Consumption is 13,74,572 kWh/Year
3. HP Air Compressor consumption is 15,65,920 kWh/Year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AI based Pumps Flow Control for CT Water Secondary Pump with sensors (Delta T &amp; Delta P) &amp; data display with cloud based data monitoring (Like BMS)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1,44,227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₹10,34,106</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₹4,50,000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0.44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8 to 10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3.3.2 Existing System Description</w:t>
      </w:r>
    </w:p>
    <w:p>
      <w:pPr>
        <w:spacing w:after="60" w:before="0" w:line="240" w:lineRule="auto"/>
        <w:jc w:val="both"/>
      </w:pPr>
      <w:r>
        <w:t xml:space="preserve">1. CT Seconadary Consumption (3 Nos) is 3,73,413 kWh/Year
2. LP Air Compressor Consumption is 13,74,572 kWh/Year
3. HP Air Compressor consumption is 15,65,920 kWh/Year</w:t>
      </w:r>
    </w:p>
    <w:p>
      <w:pPr>
        <w:pStyle w:val="Heading3"/>
        <w:spacing w:after="60" w:before="120"/>
      </w:pPr>
      <w:r>
        <w:t xml:space="preserve">3.3.3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3313905</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3.3.4 Problem / Gap Identified</w:t>
      </w:r>
    </w:p>
    <w:p>
      <w:pPr>
        <w:spacing w:after="60" w:before="0" w:line="240" w:lineRule="auto"/>
        <w:jc w:val="both"/>
      </w:pPr>
      <w:r>
        <w:t xml:space="preserve">Without segregation and control refinement, the cooling system continues operating at higher condenser water temperatures and suboptimal flow conditions, increasing compressor and pump energy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Compressed air</w:t>
            </w:r>
          </w:p>
        </w:tc>
        <w:tc>
          <w:tcPr>
            <w:shd w:fill="EAF3F7"/>
            <w:tcMar>
              <w:top w:type="dxa" w:w="40"/>
              <w:left w:type="dxa" w:w="60"/>
              <w:bottom w:type="dxa" w:w="40"/>
              <w:right w:type="dxa" w:w="60"/>
            </w:tcMar>
          </w:tcPr>
          <w:p>
            <w:pPr>
              <w:spacing w:after="0" w:before="0"/>
            </w:pPr>
            <w:r>
              <w:t xml:space="preserve">Air leakage, pressure drops, inefficient generation</w:t>
            </w:r>
          </w:p>
        </w:tc>
      </w:tr>
    </w:tbl>
    <w:p>
      <w:pPr>
        <w:pStyle w:val="Heading3"/>
        <w:spacing w:after="60" w:before="120"/>
      </w:pPr>
      <w:r>
        <w:t xml:space="preserve">3.3.5 Proposed Project</w:t>
      </w:r>
    </w:p>
    <w:p>
      <w:pPr>
        <w:spacing w:after="60" w:before="0" w:line="240" w:lineRule="auto"/>
        <w:jc w:val="both"/>
      </w:pPr>
      <w:r>
        <w:t xml:space="preserve">AI based Pumps Flow Control for CT Water Secondary Pump with sensors (Delta T &amp; Delta P) &amp; data display with cloud based data monitoring (Like BMS)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3.3.6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3.3.7 Rationale for Energy Saving</w:t>
      </w:r>
    </w:p>
    <w:p>
      <w:pPr>
        <w:spacing w:after="60" w:before="0" w:line="240" w:lineRule="auto"/>
        <w:jc w:val="both"/>
      </w:pPr>
      <w:r>
        <w:t xml:space="preserve">Improved cooling tower segregation and condenser water control reduce heat rejection losses, improve chiller operating efficiency, and lower auxiliary pumping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Compressed air</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3.3.8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144226.71</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1034105.511</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450000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0.4351586906</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3.3.9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3313905</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1,44,227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₹10,34,106</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₹4,50,000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0.44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3.3.10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3.3.11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3.3.12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8 to 10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8 to 10 weeks</w:t>
            </w:r>
          </w:p>
        </w:tc>
      </w:tr>
    </w:tbl>
    <w:p>
      <w:pPr>
        <w:pStyle w:val="Heading3"/>
        <w:spacing w:after="60" w:before="120"/>
      </w:pPr>
      <w:r>
        <w:t xml:space="preserve">3.3.13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3.3.14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Pressure, flow, leakage, compressor kW</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3.3.15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3.3.16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3.3.17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3.3.18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1,44,227 kWh, resulting in annual cost saving of ₹10,34,106. With an estimated investment of ₹4,50,000, the simple payback period is expected to be 0.44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3.4 ECM 4 – Automatic Primary Pump Flow Control for Chiller kW/TR Optimization</w:t>
      </w:r>
    </w:p>
    <w:p>
      <w:pPr>
        <w:pStyle w:val="Heading3"/>
        <w:spacing w:after="60" w:before="120"/>
      </w:pPr>
      <w:r>
        <w:t xml:space="preserve">3.4.1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Automatic Primary Pump Flow Control for Chiller kW/TR Optimization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4</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Chiller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1. Chiller Consumption is 3,21,276 kWh/Year
2. Chilled water primary pump Consumption 63,000 kWh/Year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AI based Pumps Flow Control for Chiller Evaporator Water with sensors (Delta T &amp; Delta P), Installation of VFD on chiller primary pump &amp; data display with cloud based data monitoring (Like BMS)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45,832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₹3,28,615</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₹1,45,000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0.44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8 to 10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3.4.2 Existing System Description</w:t>
      </w:r>
    </w:p>
    <w:p>
      <w:pPr>
        <w:spacing w:after="60" w:before="0" w:line="240" w:lineRule="auto"/>
        <w:jc w:val="both"/>
      </w:pPr>
      <w:r>
        <w:t xml:space="preserve">1. Chiller Consumption is 3,21,276 kWh/Year
2. Chilled water primary pump Consumption 63,000 kWh/Year</w:t>
      </w:r>
    </w:p>
    <w:p>
      <w:pPr>
        <w:pStyle w:val="Heading3"/>
        <w:spacing w:after="60" w:before="120"/>
      </w:pPr>
      <w:r>
        <w:t xml:space="preserve">3.4.3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384276</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3.4.4 Problem / Gap Identified</w:t>
      </w:r>
    </w:p>
    <w:p>
      <w:pPr>
        <w:spacing w:after="60" w:before="0" w:line="240" w:lineRule="auto"/>
        <w:jc w:val="both"/>
      </w:pPr>
      <w:r>
        <w:t xml:space="preserve">The present operating approach results in avoidable energy losses or control inefficiencies during normal plant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3.4.5 Proposed Project</w:t>
      </w:r>
    </w:p>
    <w:p>
      <w:pPr>
        <w:spacing w:after="60" w:before="0" w:line="240" w:lineRule="auto"/>
        <w:jc w:val="both"/>
      </w:pPr>
      <w:r>
        <w:t xml:space="preserve">AI based Pumps Flow Control for Chiller Evaporator Water with sensors (Delta T &amp; Delta P), Installation of VFD on chiller primary pump &amp; data display with cloud based data monitoring (Like BMS)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3.4.6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3.4.7 Rationale for Energy Saving</w:t>
      </w:r>
    </w:p>
    <w:p>
      <w:pPr>
        <w:spacing w:after="60" w:before="0" w:line="240" w:lineRule="auto"/>
        <w:jc w:val="both"/>
      </w:pPr>
      <w:r>
        <w:t xml:space="preserve">The proposed intervention reduces avoidable losses and aligns energy consumption more closely with actual process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3.4.8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45831.9</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328614.723</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145000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0.4412462067</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3.4.9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384276</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45,832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₹3,28,615</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₹1,45,000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0.44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3.4.10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3.4.11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3.4.12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8 to 10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8 to 10 weeks</w:t>
            </w:r>
          </w:p>
        </w:tc>
      </w:tr>
    </w:tbl>
    <w:p>
      <w:pPr>
        <w:pStyle w:val="Heading3"/>
        <w:spacing w:after="60" w:before="120"/>
      </w:pPr>
      <w:r>
        <w:t xml:space="preserve">3.4.13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3.4.14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3.4.15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3.4.16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3.4.17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3.4.18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45,832 kWh, resulting in annual cost saving of ₹3,28,615. With an estimated investment of ₹1,45,000, the simple payback period is expected to be 0.44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3.5 ECM 5 – Free Cooling by Chiller Bypass in Winter</w:t>
      </w:r>
    </w:p>
    <w:p>
      <w:pPr>
        <w:pStyle w:val="Heading3"/>
        <w:spacing w:after="60" w:before="120"/>
      </w:pPr>
      <w:r>
        <w:t xml:space="preserve">3.5.1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Free Cooling by Chiller Bypass in Winter</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5</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Chiller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Chiller baseline consumption of month Nov, Dec &amp; Jan is 62,146
kWh/year + Corresponding energy consumption in condenser pump &amp; CT Fan (Evaporator Pump power will be required to circulate the water through PHE &amp; CT). Existing decomissioned PHE at CT &amp; Condenser water could be used.</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Addional Pipe line from sump to the CT (dedicated for Chiller), Pump, Controls, Chiller auto ON/OFF, CT Water Pump auto ON/OFF (Central PLC &amp; all sensors), Panel, Pipeline Modification, Using Existing PHE</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60,000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₹4,30,200</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₹5,00,000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1.16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3.5.2 Existing System Description</w:t>
      </w:r>
    </w:p>
    <w:p>
      <w:pPr>
        <w:spacing w:after="60" w:before="0" w:line="240" w:lineRule="auto"/>
        <w:jc w:val="both"/>
      </w:pPr>
      <w:r>
        <w:t xml:space="preserve">Chiller baseline consumption of month Nov, Dec &amp; Jan is 62,146
kWh/year + Corresponding energy consumption in condenser pump &amp; CT Fan (Evaporator Pump power will be required to circulate the water through PHE &amp; CT). Existing decomissioned PHE at CT &amp; Condenser water could be used.</w:t>
      </w:r>
    </w:p>
    <w:p>
      <w:pPr>
        <w:pStyle w:val="Heading3"/>
        <w:spacing w:after="60" w:before="120"/>
      </w:pPr>
      <w:r>
        <w:t xml:space="preserve">3.5.3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100000</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3.5.4 Problem / Gap Identified</w:t>
      </w:r>
    </w:p>
    <w:p>
      <w:pPr>
        <w:spacing w:after="60" w:before="0" w:line="240" w:lineRule="auto"/>
        <w:jc w:val="both"/>
      </w:pPr>
      <w:r>
        <w:t xml:space="preserve">Available ambient cooling potential is not fully utilized, so the chiller continues consuming power when free cooling could satisfy part of the thermal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3.5.5 Proposed Project</w:t>
      </w:r>
    </w:p>
    <w:p>
      <w:pPr>
        <w:spacing w:after="60" w:before="0" w:line="240" w:lineRule="auto"/>
        <w:jc w:val="both"/>
      </w:pPr>
      <w:r>
        <w:t xml:space="preserve">Addional Pipe line from sump to the CT (dedicated for Chiller), Pump, Controls, Chiller auto ON/OFF, CT Water Pump auto ON/OFF (Central PLC &amp; all sensors), Panel, Pipeline Modification, Using Existing PHE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3.5.6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3.5.7 Rationale for Energy Saving</w:t>
      </w:r>
    </w:p>
    <w:p>
      <w:pPr>
        <w:spacing w:after="60" w:before="0" w:line="240" w:lineRule="auto"/>
        <w:jc w:val="both"/>
      </w:pPr>
      <w:r>
        <w:t xml:space="preserve">Using ambient-assisted cooling during winter reduces compressor runtime while maintaining process cooling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3.5.8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60000</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430200</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500000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1.162250116</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3.5.9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100000</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60,000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₹4,30,200</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₹5,00,000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1.16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3.5.10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3.5.11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3.5.12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3.5.13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3.5.14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3.5.15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3.5.16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3.5.17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3.5.18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60,000 kWh, resulting in annual cost saving of ₹4,30,200. With an estimated investment of ₹5,00,000, the simple payback period is expected to be 1.16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3.6 ECM 8 – IE5 Efficiency Motor Retrofit for CHW Secondary Pump</w:t>
      </w:r>
    </w:p>
    <w:p>
      <w:pPr>
        <w:pStyle w:val="Heading3"/>
        <w:spacing w:after="60" w:before="120"/>
      </w:pPr>
      <w:r>
        <w:t xml:space="preserve">3.6.1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IE5 Efficiency Motor Retrofit for CHW Secondary Pump</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8</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Chilled Water Secondary Pump No. 3</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Measured power of chilled water secondary pump no. 3 is 20.33 kW</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IE5 Efficiency Motor Retrofit for CHW Secondary Pump</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25,616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₹1,83,665</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₹2,70,000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1.47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3.6.2 Existing System Description</w:t>
      </w:r>
    </w:p>
    <w:p>
      <w:pPr>
        <w:spacing w:after="60" w:before="0" w:line="240" w:lineRule="auto"/>
        <w:jc w:val="both"/>
      </w:pPr>
      <w:r>
        <w:t xml:space="preserve">Measured power of chilled water secondary pump no. 3 is 20.33 kW</w:t>
      </w:r>
    </w:p>
    <w:p>
      <w:pPr>
        <w:pStyle w:val="Heading3"/>
        <w:spacing w:after="60" w:before="120"/>
      </w:pPr>
      <w:r>
        <w:t xml:space="preserve">3.6.3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170772</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3.6.4 Problem / Gap Identified</w:t>
      </w:r>
    </w:p>
    <w:p>
      <w:pPr>
        <w:spacing w:after="60" w:before="0" w:line="240" w:lineRule="auto"/>
        <w:jc w:val="both"/>
      </w:pPr>
      <w:r>
        <w:t xml:space="preserve">Motor losses and drive inefficiencies increase running energy consumption across the operating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3.6.5 Proposed Project</w:t>
      </w:r>
    </w:p>
    <w:p>
      <w:pPr>
        <w:spacing w:after="60" w:before="0" w:line="240" w:lineRule="auto"/>
        <w:jc w:val="both"/>
      </w:pPr>
      <w:r>
        <w:t xml:space="preserve">IE5 Efficiency Motor Retrofit for CHW Secondary Pump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3.6.6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3.6.7 Rationale for Energy Saving</w:t>
      </w:r>
    </w:p>
    <w:p>
      <w:pPr>
        <w:spacing w:after="60" w:before="0" w:line="240" w:lineRule="auto"/>
        <w:jc w:val="both"/>
      </w:pPr>
      <w:r>
        <w:t xml:space="preserve">Higher motor efficiency reduces electrical losses at the same load output and supports lower lifecycle energy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3.6.8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25615.8</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183665.286</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270000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1.470065497</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3.6.9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170772</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25,616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₹1,83,665</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₹2,70,000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1.47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3.6.10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3.6.11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3.6.12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3.6.13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3.6.14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3.6.15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3.6.16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3.6.17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3.6.18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25,616 kWh, resulting in annual cost saving of ₹1,83,665. With an estimated investment of ₹2,70,000, the simple payback period is expected to be 1.47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3.7 ECM 9 – IE5 Efficiency Motor Retrofit for CT Water Secondary Pump</w:t>
      </w:r>
    </w:p>
    <w:p>
      <w:pPr>
        <w:pStyle w:val="Heading3"/>
        <w:spacing w:after="60" w:before="120"/>
      </w:pPr>
      <w:r>
        <w:t xml:space="preserve">3.7.1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IE5 Efficiency Motor Retrofit for CT Water Secondary Pump</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9</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CT Secondary Pump No. 1, 2 &amp; 3</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1. CT secondary pump no. 1 baseline consumption is 1,14,672 kWh/year
2. CT secondary pump no. 2 baseline consumption is 1,14,499  kWh/year
3. CT secondary pump no. 3 baseline consumption is 1,44,242   kWh/year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IE5 Efficiency Motor Retrofit for CT Water Secondary Pump</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52,278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₹3,74,832</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₹10,11,933</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2.7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3.7.2 Existing System Description</w:t>
      </w:r>
    </w:p>
    <w:p>
      <w:pPr>
        <w:spacing w:after="60" w:before="0" w:line="240" w:lineRule="auto"/>
        <w:jc w:val="both"/>
      </w:pPr>
      <w:r>
        <w:t xml:space="preserve">1. CT secondary pump no. 1 baseline consumption is 1,14,672 kWh/year
2. CT secondary pump no. 2 baseline consumption is 1,14,499  kWh/year
3. CT secondary pump no. 3 baseline consumption is 1,44,242   kWh/year</w:t>
      </w:r>
    </w:p>
    <w:p>
      <w:pPr>
        <w:pStyle w:val="Heading3"/>
        <w:spacing w:after="60" w:before="120"/>
      </w:pPr>
      <w:r>
        <w:t xml:space="preserve">3.7.3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373413</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3.7.4 Problem / Gap Identified</w:t>
      </w:r>
    </w:p>
    <w:p>
      <w:pPr>
        <w:spacing w:after="60" w:before="0" w:line="240" w:lineRule="auto"/>
        <w:jc w:val="both"/>
      </w:pPr>
      <w:r>
        <w:t xml:space="preserve">Motor losses and drive inefficiencies increase running energy consumption across the operating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3.7.5 Proposed Project</w:t>
      </w:r>
    </w:p>
    <w:p>
      <w:pPr>
        <w:spacing w:after="60" w:before="0" w:line="240" w:lineRule="auto"/>
        <w:jc w:val="both"/>
      </w:pPr>
      <w:r>
        <w:t xml:space="preserve">IE5 Efficiency Motor Retrofit for CT Water Secondary Pump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3.7.6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3.7.7 Rationale for Energy Saving</w:t>
      </w:r>
    </w:p>
    <w:p>
      <w:pPr>
        <w:spacing w:after="60" w:before="0" w:line="240" w:lineRule="auto"/>
        <w:jc w:val="both"/>
      </w:pPr>
      <w:r>
        <w:t xml:space="preserve">Higher motor efficiency reduces electrical losses at the same load output and supports lower lifecycle energy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3.7.8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52277.82</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374831.9694</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1011933</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2.699697685</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3.7.9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373413</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52,278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₹3,74,832</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₹10,11,933</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2.7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3.7.10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3.7.11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3.7.12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3.7.13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3.7.14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3.7.15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3.7.16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3.7.17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3.7.18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52,278 kWh, resulting in annual cost saving of ₹3,74,832. With an estimated investment of ₹10,11,933, the simple payback period is expected to be 2.7 years. Considering the energy saving, operational improvement and sustainability benefits, this project is recommended for implementation under [priority].</w:t>
      </w:r>
    </w:p>
    <w:p>
      <w:pPr>
        <w:pStyle w:val="Heading2"/>
        <w:spacing w:after="60" w:before="120"/>
      </w:pPr>
      <w:r>
        <w:t xml:space="preserve">GR-2 Production Machines</w:t>
      </w:r>
    </w:p>
    <w:p>
      <w:pPr>
        <w:spacing w:after="60" w:before="0" w:line="240" w:lineRule="auto"/>
        <w:jc w:val="both"/>
      </w:pPr>
      <w:r>
        <w:t xml:space="preserve">This section covers 8 energy conservation measures under the Production Machines category.</w:t>
      </w:r>
    </w:p>
    <w:p>
      <w:pPr>
        <w:pStyle w:val="Heading3"/>
        <w:spacing w:after="60" w:before="120"/>
      </w:pPr>
      <w:r>
        <w:t xml:space="preserve">Group Observation</w:t>
      </w:r>
    </w:p>
    <w:p>
      <w:pPr>
        <w:spacing w:after="60" w:before="0" w:line="240" w:lineRule="auto"/>
        <w:jc w:val="both"/>
      </w:pPr>
      <w:r>
        <w:t xml:space="preserve"/>
      </w:r>
    </w:p>
    <w:p>
      <w:pPr>
        <w:pStyle w:val="Heading3"/>
        <w:spacing w:after="60" w:before="120"/>
      </w:pPr>
      <w:r>
        <w:t xml:space="preserve">Implementation Focus</w:t>
      </w:r>
    </w:p>
    <w:p>
      <w:pPr>
        <w:spacing w:after="60" w:before="0" w:line="240" w:lineRule="auto"/>
        <w:jc w:val="both"/>
      </w:pPr>
      <w:r>
        <w:t xml:space="preserve">Implementation should combine site verification, detailed engineering, coordinated execution, and post-commissioning performance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ECM No.</w:t>
            </w:r>
          </w:p>
        </w:tc>
        <w:tc>
          <w:tcPr>
            <w:shd w:fill="09425D"/>
            <w:tcMar>
              <w:top w:type="dxa" w:w="40"/>
              <w:left w:type="dxa" w:w="60"/>
              <w:bottom w:type="dxa" w:w="40"/>
              <w:right w:type="dxa" w:w="60"/>
            </w:tcMar>
          </w:tcPr>
          <w:p>
            <w:pPr>
              <w:spacing w:after="0" w:before="0"/>
            </w:pPr>
            <w:r>
              <w:rPr>
                <w:b/>
                <w:bCs/>
                <w:color w:val="FFFFFF"/>
              </w:rPr>
              <w:t xml:space="preserve">ECM Name</w:t>
            </w:r>
          </w:p>
        </w:tc>
        <w:tc>
          <w:tcPr>
            <w:shd w:fill="09425D"/>
            <w:tcMar>
              <w:top w:type="dxa" w:w="40"/>
              <w:left w:type="dxa" w:w="60"/>
              <w:bottom w:type="dxa" w:w="40"/>
              <w:right w:type="dxa" w:w="60"/>
            </w:tcMar>
          </w:tcPr>
          <w:p>
            <w:pPr>
              <w:spacing w:after="0" w:before="0"/>
            </w:pPr>
            <w:r>
              <w:rPr>
                <w:b/>
                <w:bCs/>
                <w:color w:val="FFFFFF"/>
              </w:rPr>
              <w:t xml:space="preserve">Investment INR</w:t>
            </w:r>
          </w:p>
        </w:tc>
        <w:tc>
          <w:tcPr>
            <w:shd w:fill="09425D"/>
            <w:tcMar>
              <w:top w:type="dxa" w:w="40"/>
              <w:left w:type="dxa" w:w="60"/>
              <w:bottom w:type="dxa" w:w="40"/>
              <w:right w:type="dxa" w:w="60"/>
            </w:tcMar>
          </w:tcPr>
          <w:p>
            <w:pPr>
              <w:spacing w:after="0" w:before="0"/>
            </w:pPr>
            <w:r>
              <w:rPr>
                <w:b/>
                <w:bCs/>
                <w:color w:val="FFFFFF"/>
              </w:rPr>
              <w:t xml:space="preserve">Annual Saving INR/year</w:t>
            </w:r>
          </w:p>
        </w:tc>
        <w:tc>
          <w:tcPr>
            <w:shd w:fill="09425D"/>
            <w:tcMar>
              <w:top w:type="dxa" w:w="40"/>
              <w:left w:type="dxa" w:w="60"/>
              <w:bottom w:type="dxa" w:w="40"/>
              <w:right w:type="dxa" w:w="60"/>
            </w:tcMar>
          </w:tcPr>
          <w:p>
            <w:pPr>
              <w:spacing w:after="0" w:before="0"/>
            </w:pPr>
            <w:r>
              <w:rPr>
                <w:b/>
                <w:bCs/>
                <w:color w:val="FFFFFF"/>
              </w:rPr>
              <w:t xml:space="preserve">Energy Saving kWh/year</w:t>
            </w:r>
          </w:p>
        </w:tc>
        <w:tc>
          <w:tcPr>
            <w:shd w:fill="09425D"/>
            <w:tcMar>
              <w:top w:type="dxa" w:w="40"/>
              <w:left w:type="dxa" w:w="60"/>
              <w:bottom w:type="dxa" w:w="40"/>
              <w:right w:type="dxa" w:w="60"/>
            </w:tcMar>
          </w:tcPr>
          <w:p>
            <w:pPr>
              <w:spacing w:after="0" w:before="0"/>
            </w:pPr>
            <w:r>
              <w:rPr>
                <w:b/>
                <w:bCs/>
                <w:color w:val="FFFFFF"/>
              </w:rPr>
              <w:t xml:space="preserve">Payback</w:t>
            </w:r>
          </w:p>
        </w:tc>
      </w:tr>
      <w:tr>
        <w:tc>
          <w:tcPr>
            <w:shd w:fill="EAF3F7"/>
            <w:tcMar>
              <w:top w:type="dxa" w:w="40"/>
              <w:left w:type="dxa" w:w="60"/>
              <w:bottom w:type="dxa" w:w="40"/>
              <w:right w:type="dxa" w:w="60"/>
            </w:tcMar>
          </w:tcPr>
          <w:p>
            <w:pPr>
              <w:spacing w:after="0" w:before="0"/>
            </w:pPr>
            <w:r>
              <w:t xml:space="preserve">ECM 13</w:t>
            </w:r>
          </w:p>
        </w:tc>
        <w:tc>
          <w:tcPr>
            <w:shd w:fill="EAF3F7"/>
            <w:tcMar>
              <w:top w:type="dxa" w:w="40"/>
              <w:left w:type="dxa" w:w="60"/>
              <w:bottom w:type="dxa" w:w="40"/>
              <w:right w:type="dxa" w:w="60"/>
            </w:tcMar>
          </w:tcPr>
          <w:p>
            <w:pPr>
              <w:spacing w:after="0" w:before="0"/>
            </w:pPr>
            <w:r>
              <w:t xml:space="preserve">Energy Saving through Exhaust Heat Recovery in ASB 70 DPH Dryers</w:t>
            </w:r>
          </w:p>
        </w:tc>
        <w:tc>
          <w:tcPr>
            <w:shd w:fill="EAF3F7"/>
            <w:tcMar>
              <w:top w:type="dxa" w:w="40"/>
              <w:left w:type="dxa" w:w="60"/>
              <w:bottom w:type="dxa" w:w="40"/>
              <w:right w:type="dxa" w:w="60"/>
            </w:tcMar>
          </w:tcPr>
          <w:p>
            <w:pPr>
              <w:spacing w:after="0" w:before="0"/>
            </w:pPr>
            <w:r>
              <w:t xml:space="preserve">₹10,50,000</w:t>
            </w:r>
          </w:p>
        </w:tc>
        <w:tc>
          <w:tcPr>
            <w:shd w:fill="EAF3F7"/>
            <w:tcMar>
              <w:top w:type="dxa" w:w="40"/>
              <w:left w:type="dxa" w:w="60"/>
              <w:bottom w:type="dxa" w:w="40"/>
              <w:right w:type="dxa" w:w="60"/>
            </w:tcMar>
          </w:tcPr>
          <w:p>
            <w:pPr>
              <w:spacing w:after="0" w:before="0"/>
            </w:pPr>
            <w:r>
              <w:t xml:space="preserve">₹3,92,342</w:t>
            </w:r>
          </w:p>
        </w:tc>
        <w:tc>
          <w:tcPr>
            <w:shd w:fill="EAF3F7"/>
            <w:tcMar>
              <w:top w:type="dxa" w:w="40"/>
              <w:left w:type="dxa" w:w="60"/>
              <w:bottom w:type="dxa" w:w="40"/>
              <w:right w:type="dxa" w:w="60"/>
            </w:tcMar>
          </w:tcPr>
          <w:p>
            <w:pPr>
              <w:spacing w:after="0" w:before="0"/>
            </w:pPr>
            <w:r>
              <w:t xml:space="preserve">54720</w:t>
            </w:r>
          </w:p>
        </w:tc>
        <w:tc>
          <w:tcPr>
            <w:shd w:fill="EAF3F7"/>
            <w:tcMar>
              <w:top w:type="dxa" w:w="40"/>
              <w:left w:type="dxa" w:w="60"/>
              <w:bottom w:type="dxa" w:w="40"/>
              <w:right w:type="dxa" w:w="60"/>
            </w:tcMar>
          </w:tcPr>
          <w:p>
            <w:pPr>
              <w:spacing w:after="0" w:before="0"/>
            </w:pPr>
            <w:r>
              <w:t xml:space="preserve">2.67623382</w:t>
            </w:r>
          </w:p>
        </w:tc>
      </w:tr>
      <w:tr>
        <w:tc>
          <w:tcPr>
            <w:shd w:fill="FFFFFF"/>
            <w:tcMar>
              <w:top w:type="dxa" w:w="40"/>
              <w:left w:type="dxa" w:w="60"/>
              <w:bottom w:type="dxa" w:w="40"/>
              <w:right w:type="dxa" w:w="60"/>
            </w:tcMar>
          </w:tcPr>
          <w:p>
            <w:pPr>
              <w:spacing w:after="0" w:before="0"/>
            </w:pPr>
            <w:r>
              <w:t xml:space="preserve">ECM 14</w:t>
            </w:r>
          </w:p>
        </w:tc>
        <w:tc>
          <w:tcPr>
            <w:shd w:fill="FFFFFF"/>
            <w:tcMar>
              <w:top w:type="dxa" w:w="40"/>
              <w:left w:type="dxa" w:w="60"/>
              <w:bottom w:type="dxa" w:w="40"/>
              <w:right w:type="dxa" w:w="60"/>
            </w:tcMar>
          </w:tcPr>
          <w:p>
            <w:pPr>
              <w:spacing w:after="0" w:before="0"/>
            </w:pPr>
            <w:r>
              <w:t xml:space="preserve">Insulation hot flexible ducts (72 Nos)</w:t>
            </w:r>
          </w:p>
        </w:tc>
        <w:tc>
          <w:tcPr>
            <w:shd w:fill="FFFFFF"/>
            <w:tcMar>
              <w:top w:type="dxa" w:w="40"/>
              <w:left w:type="dxa" w:w="60"/>
              <w:bottom w:type="dxa" w:w="40"/>
              <w:right w:type="dxa" w:w="60"/>
            </w:tcMar>
          </w:tcPr>
          <w:p>
            <w:pPr>
              <w:spacing w:after="0" w:before="0"/>
            </w:pPr>
            <w:r>
              <w:t xml:space="preserve">₹7,40,000</w:t>
            </w:r>
          </w:p>
        </w:tc>
        <w:tc>
          <w:tcPr>
            <w:shd w:fill="FFFFFF"/>
            <w:tcMar>
              <w:top w:type="dxa" w:w="40"/>
              <w:left w:type="dxa" w:w="60"/>
              <w:bottom w:type="dxa" w:w="40"/>
              <w:right w:type="dxa" w:w="60"/>
            </w:tcMar>
          </w:tcPr>
          <w:p>
            <w:pPr>
              <w:spacing w:after="0" w:before="0"/>
            </w:pPr>
            <w:r>
              <w:t xml:space="preserve">₹14,32,566</w:t>
            </w:r>
          </w:p>
        </w:tc>
        <w:tc>
          <w:tcPr>
            <w:shd w:fill="FFFFFF"/>
            <w:tcMar>
              <w:top w:type="dxa" w:w="40"/>
              <w:left w:type="dxa" w:w="60"/>
              <w:bottom w:type="dxa" w:w="40"/>
              <w:right w:type="dxa" w:w="60"/>
            </w:tcMar>
          </w:tcPr>
          <w:p>
            <w:pPr>
              <w:spacing w:after="0" w:before="0"/>
            </w:pPr>
            <w:r>
              <w:t xml:space="preserve">199800</w:t>
            </w:r>
          </w:p>
        </w:tc>
        <w:tc>
          <w:tcPr>
            <w:shd w:fill="FFFFFF"/>
            <w:tcMar>
              <w:top w:type="dxa" w:w="40"/>
              <w:left w:type="dxa" w:w="60"/>
              <w:bottom w:type="dxa" w:w="40"/>
              <w:right w:type="dxa" w:w="60"/>
            </w:tcMar>
          </w:tcPr>
          <w:p>
            <w:pPr>
              <w:spacing w:after="0" w:before="0"/>
            </w:pPr>
            <w:r>
              <w:t xml:space="preserve">0.5165556072</w:t>
            </w:r>
          </w:p>
        </w:tc>
      </w:tr>
      <w:tr>
        <w:tc>
          <w:tcPr>
            <w:shd w:fill="EAF3F7"/>
            <w:tcMar>
              <w:top w:type="dxa" w:w="40"/>
              <w:left w:type="dxa" w:w="60"/>
              <w:bottom w:type="dxa" w:w="40"/>
              <w:right w:type="dxa" w:w="60"/>
            </w:tcMar>
          </w:tcPr>
          <w:p>
            <w:pPr>
              <w:spacing w:after="0" w:before="0"/>
            </w:pPr>
            <w:r>
              <w:t xml:space="preserve">ECM 15</w:t>
            </w:r>
          </w:p>
        </w:tc>
        <w:tc>
          <w:tcPr>
            <w:shd w:fill="EAF3F7"/>
            <w:tcMar>
              <w:top w:type="dxa" w:w="40"/>
              <w:left w:type="dxa" w:w="60"/>
              <w:bottom w:type="dxa" w:w="40"/>
              <w:right w:type="dxa" w:w="60"/>
            </w:tcMar>
          </w:tcPr>
          <w:p>
            <w:pPr>
              <w:spacing w:after="0" w:before="0"/>
            </w:pPr>
            <w:r>
              <w:t xml:space="preserve">Replacement of Band Heater with IR heaters of Barrel Heating (8 Nos)</w:t>
            </w:r>
          </w:p>
        </w:tc>
        <w:tc>
          <w:tcPr>
            <w:shd w:fill="EAF3F7"/>
            <w:tcMar>
              <w:top w:type="dxa" w:w="40"/>
              <w:left w:type="dxa" w:w="60"/>
              <w:bottom w:type="dxa" w:w="40"/>
              <w:right w:type="dxa" w:w="60"/>
            </w:tcMar>
          </w:tcPr>
          <w:p>
            <w:pPr>
              <w:spacing w:after="0" w:before="0"/>
            </w:pPr>
            <w:r>
              <w:t xml:space="preserve">₹8,50,000</w:t>
            </w:r>
          </w:p>
        </w:tc>
        <w:tc>
          <w:tcPr>
            <w:shd w:fill="EAF3F7"/>
            <w:tcMar>
              <w:top w:type="dxa" w:w="40"/>
              <w:left w:type="dxa" w:w="60"/>
              <w:bottom w:type="dxa" w:w="40"/>
              <w:right w:type="dxa" w:w="60"/>
            </w:tcMar>
          </w:tcPr>
          <w:p>
            <w:pPr>
              <w:spacing w:after="0" w:before="0"/>
            </w:pPr>
            <w:r>
              <w:t xml:space="preserve">₹2,81,064</w:t>
            </w:r>
          </w:p>
        </w:tc>
        <w:tc>
          <w:tcPr>
            <w:shd w:fill="EAF3F7"/>
            <w:tcMar>
              <w:top w:type="dxa" w:w="40"/>
              <w:left w:type="dxa" w:w="60"/>
              <w:bottom w:type="dxa" w:w="40"/>
              <w:right w:type="dxa" w:w="60"/>
            </w:tcMar>
          </w:tcPr>
          <w:p>
            <w:pPr>
              <w:spacing w:after="0" w:before="0"/>
            </w:pPr>
            <w:r>
              <w:t xml:space="preserve">39200</w:t>
            </w:r>
          </w:p>
        </w:tc>
        <w:tc>
          <w:tcPr>
            <w:shd w:fill="EAF3F7"/>
            <w:tcMar>
              <w:top w:type="dxa" w:w="40"/>
              <w:left w:type="dxa" w:w="60"/>
              <w:bottom w:type="dxa" w:w="40"/>
              <w:right w:type="dxa" w:w="60"/>
            </w:tcMar>
          </w:tcPr>
          <w:p>
            <w:pPr>
              <w:spacing w:after="0" w:before="0"/>
            </w:pPr>
            <w:r>
              <w:t xml:space="preserve">3.024222241</w:t>
            </w:r>
          </w:p>
        </w:tc>
      </w:tr>
      <w:tr>
        <w:tc>
          <w:tcPr>
            <w:shd w:fill="FFFFFF"/>
            <w:tcMar>
              <w:top w:type="dxa" w:w="40"/>
              <w:left w:type="dxa" w:w="60"/>
              <w:bottom w:type="dxa" w:w="40"/>
              <w:right w:type="dxa" w:w="60"/>
            </w:tcMar>
          </w:tcPr>
          <w:p>
            <w:pPr>
              <w:spacing w:after="0" w:before="0"/>
            </w:pPr>
            <w:r>
              <w:t xml:space="preserve">ECM 16</w:t>
            </w:r>
          </w:p>
        </w:tc>
        <w:tc>
          <w:tcPr>
            <w:shd w:fill="FFFFFF"/>
            <w:tcMar>
              <w:top w:type="dxa" w:w="40"/>
              <w:left w:type="dxa" w:w="60"/>
              <w:bottom w:type="dxa" w:w="40"/>
              <w:right w:type="dxa" w:w="60"/>
            </w:tcMar>
          </w:tcPr>
          <w:p>
            <w:pPr>
              <w:spacing w:after="0" w:before="0"/>
            </w:pPr>
            <w:r>
              <w:t xml:space="preserve">ASB 70 DPH (7 Nos) Servo Motor Project</w:t>
            </w:r>
          </w:p>
        </w:tc>
        <w:tc>
          <w:tcPr>
            <w:shd w:fill="FFFFFF"/>
            <w:tcMar>
              <w:top w:type="dxa" w:w="40"/>
              <w:left w:type="dxa" w:w="60"/>
              <w:bottom w:type="dxa" w:w="40"/>
              <w:right w:type="dxa" w:w="60"/>
            </w:tcMar>
          </w:tcPr>
          <w:p>
            <w:pPr>
              <w:spacing w:after="0" w:before="0"/>
            </w:pPr>
            <w:r>
              <w:t xml:space="preserve">₹52,50,000</w:t>
            </w:r>
          </w:p>
        </w:tc>
        <w:tc>
          <w:tcPr>
            <w:shd w:fill="FFFFFF"/>
            <w:tcMar>
              <w:top w:type="dxa" w:w="40"/>
              <w:left w:type="dxa" w:w="60"/>
              <w:bottom w:type="dxa" w:w="40"/>
              <w:right w:type="dxa" w:w="60"/>
            </w:tcMar>
          </w:tcPr>
          <w:p>
            <w:pPr>
              <w:spacing w:after="0" w:before="0"/>
            </w:pPr>
            <w:r>
              <w:t xml:space="preserve">₹19,39,535</w:t>
            </w:r>
          </w:p>
        </w:tc>
        <w:tc>
          <w:tcPr>
            <w:shd w:fill="FFFFFF"/>
            <w:tcMar>
              <w:top w:type="dxa" w:w="40"/>
              <w:left w:type="dxa" w:w="60"/>
              <w:bottom w:type="dxa" w:w="40"/>
              <w:right w:type="dxa" w:w="60"/>
            </w:tcMar>
          </w:tcPr>
          <w:p>
            <w:pPr>
              <w:spacing w:after="0" w:before="0"/>
            </w:pPr>
            <w:r>
              <w:t xml:space="preserve">270506.95</w:t>
            </w:r>
          </w:p>
        </w:tc>
        <w:tc>
          <w:tcPr>
            <w:shd w:fill="FFFFFF"/>
            <w:tcMar>
              <w:top w:type="dxa" w:w="40"/>
              <w:left w:type="dxa" w:w="60"/>
              <w:bottom w:type="dxa" w:w="40"/>
              <w:right w:type="dxa" w:w="60"/>
            </w:tcMar>
          </w:tcPr>
          <w:p>
            <w:pPr>
              <w:spacing w:after="0" w:before="0"/>
            </w:pPr>
            <w:r>
              <w:t xml:space="preserve">2.706834605</w:t>
            </w:r>
          </w:p>
        </w:tc>
      </w:tr>
      <w:tr>
        <w:tc>
          <w:tcPr>
            <w:shd w:fill="EAF3F7"/>
            <w:tcMar>
              <w:top w:type="dxa" w:w="40"/>
              <w:left w:type="dxa" w:w="60"/>
              <w:bottom w:type="dxa" w:w="40"/>
              <w:right w:type="dxa" w:w="60"/>
            </w:tcMar>
          </w:tcPr>
          <w:p>
            <w:pPr>
              <w:spacing w:after="0" w:before="0"/>
            </w:pPr>
            <w:r>
              <w:t xml:space="preserve">ECM 17</w:t>
            </w:r>
          </w:p>
        </w:tc>
        <w:tc>
          <w:tcPr>
            <w:shd w:fill="EAF3F7"/>
            <w:tcMar>
              <w:top w:type="dxa" w:w="40"/>
              <w:left w:type="dxa" w:w="60"/>
              <w:bottom w:type="dxa" w:w="40"/>
              <w:right w:type="dxa" w:w="60"/>
            </w:tcMar>
          </w:tcPr>
          <w:p>
            <w:pPr>
              <w:spacing w:after="0" w:before="0"/>
            </w:pPr>
            <w:r>
              <w:t xml:space="preserve">ASB 50 MB (18 Nos) Servo Motor Project</w:t>
            </w:r>
          </w:p>
        </w:tc>
        <w:tc>
          <w:tcPr>
            <w:shd w:fill="EAF3F7"/>
            <w:tcMar>
              <w:top w:type="dxa" w:w="40"/>
              <w:left w:type="dxa" w:w="60"/>
              <w:bottom w:type="dxa" w:w="40"/>
              <w:right w:type="dxa" w:w="60"/>
            </w:tcMar>
          </w:tcPr>
          <w:p>
            <w:pPr>
              <w:spacing w:after="0" w:before="0"/>
            </w:pPr>
            <w:r>
              <w:t xml:space="preserve">₹90,00,000</w:t>
            </w:r>
          </w:p>
        </w:tc>
        <w:tc>
          <w:tcPr>
            <w:shd w:fill="EAF3F7"/>
            <w:tcMar>
              <w:top w:type="dxa" w:w="40"/>
              <w:left w:type="dxa" w:w="60"/>
              <w:bottom w:type="dxa" w:w="40"/>
              <w:right w:type="dxa" w:w="60"/>
            </w:tcMar>
          </w:tcPr>
          <w:p>
            <w:pPr>
              <w:spacing w:after="0" w:before="0"/>
            </w:pPr>
            <w:r>
              <w:t xml:space="preserve">₹30,55,386</w:t>
            </w:r>
          </w:p>
        </w:tc>
        <w:tc>
          <w:tcPr>
            <w:shd w:fill="EAF3F7"/>
            <w:tcMar>
              <w:top w:type="dxa" w:w="40"/>
              <w:left w:type="dxa" w:w="60"/>
              <w:bottom w:type="dxa" w:w="40"/>
              <w:right w:type="dxa" w:w="60"/>
            </w:tcMar>
          </w:tcPr>
          <w:p>
            <w:pPr>
              <w:spacing w:after="0" w:before="0"/>
            </w:pPr>
            <w:r>
              <w:t xml:space="preserve">426134.772</w:t>
            </w:r>
          </w:p>
        </w:tc>
        <w:tc>
          <w:tcPr>
            <w:shd w:fill="EAF3F7"/>
            <w:tcMar>
              <w:top w:type="dxa" w:w="40"/>
              <w:left w:type="dxa" w:w="60"/>
              <w:bottom w:type="dxa" w:w="40"/>
              <w:right w:type="dxa" w:w="60"/>
            </w:tcMar>
          </w:tcPr>
          <w:p>
            <w:pPr>
              <w:spacing w:after="0" w:before="0"/>
            </w:pPr>
            <w:r>
              <w:t xml:space="preserve">2.945617697</w:t>
            </w:r>
          </w:p>
        </w:tc>
      </w:tr>
      <w:tr>
        <w:tc>
          <w:tcPr>
            <w:shd w:fill="FFFFFF"/>
            <w:tcMar>
              <w:top w:type="dxa" w:w="40"/>
              <w:left w:type="dxa" w:w="60"/>
              <w:bottom w:type="dxa" w:w="40"/>
              <w:right w:type="dxa" w:w="60"/>
            </w:tcMar>
          </w:tcPr>
          <w:p>
            <w:pPr>
              <w:spacing w:after="0" w:before="0"/>
            </w:pPr>
            <w:r>
              <w:t xml:space="preserve">ECM 18</w:t>
            </w:r>
          </w:p>
        </w:tc>
        <w:tc>
          <w:tcPr>
            <w:shd w:fill="FFFFFF"/>
            <w:tcMar>
              <w:top w:type="dxa" w:w="40"/>
              <w:left w:type="dxa" w:w="60"/>
              <w:bottom w:type="dxa" w:w="40"/>
              <w:right w:type="dxa" w:w="60"/>
            </w:tcMar>
          </w:tcPr>
          <w:p>
            <w:pPr>
              <w:spacing w:after="0" w:before="0"/>
            </w:pPr>
            <w:r>
              <w:t xml:space="preserve">EBM CMP old 7.5 kW each (5 Nos) Servo Motor Project</w:t>
            </w:r>
          </w:p>
        </w:tc>
        <w:tc>
          <w:tcPr>
            <w:shd w:fill="FFFFFF"/>
            <w:tcMar>
              <w:top w:type="dxa" w:w="40"/>
              <w:left w:type="dxa" w:w="60"/>
              <w:bottom w:type="dxa" w:w="40"/>
              <w:right w:type="dxa" w:w="60"/>
            </w:tcMar>
          </w:tcPr>
          <w:p>
            <w:pPr>
              <w:spacing w:after="0" w:before="0"/>
            </w:pPr>
            <w:r>
              <w:t xml:space="preserve">₹10,00,000</w:t>
            </w:r>
          </w:p>
        </w:tc>
        <w:tc>
          <w:tcPr>
            <w:shd w:fill="FFFFFF"/>
            <w:tcMar>
              <w:top w:type="dxa" w:w="40"/>
              <w:left w:type="dxa" w:w="60"/>
              <w:bottom w:type="dxa" w:w="40"/>
              <w:right w:type="dxa" w:w="60"/>
            </w:tcMar>
          </w:tcPr>
          <w:p>
            <w:pPr>
              <w:spacing w:after="0" w:before="0"/>
            </w:pPr>
            <w:r>
              <w:t xml:space="preserve">₹3,44,075</w:t>
            </w:r>
          </w:p>
        </w:tc>
        <w:tc>
          <w:tcPr>
            <w:shd w:fill="FFFFFF"/>
            <w:tcMar>
              <w:top w:type="dxa" w:w="40"/>
              <w:left w:type="dxa" w:w="60"/>
              <w:bottom w:type="dxa" w:w="40"/>
              <w:right w:type="dxa" w:w="60"/>
            </w:tcMar>
          </w:tcPr>
          <w:p>
            <w:pPr>
              <w:spacing w:after="0" w:before="0"/>
            </w:pPr>
            <w:r>
              <w:t xml:space="preserve">47988.15</w:t>
            </w:r>
          </w:p>
        </w:tc>
        <w:tc>
          <w:tcPr>
            <w:shd w:fill="FFFFFF"/>
            <w:tcMar>
              <w:top w:type="dxa" w:w="40"/>
              <w:left w:type="dxa" w:w="60"/>
              <w:bottom w:type="dxa" w:w="40"/>
              <w:right w:type="dxa" w:w="60"/>
            </w:tcMar>
          </w:tcPr>
          <w:p>
            <w:pPr>
              <w:spacing w:after="0" w:before="0"/>
            </w:pPr>
            <w:r>
              <w:t xml:space="preserve">2.906342794</w:t>
            </w:r>
          </w:p>
        </w:tc>
      </w:tr>
      <w:tr>
        <w:tc>
          <w:tcPr>
            <w:shd w:fill="EAF3F7"/>
            <w:tcMar>
              <w:top w:type="dxa" w:w="40"/>
              <w:left w:type="dxa" w:w="60"/>
              <w:bottom w:type="dxa" w:w="40"/>
              <w:right w:type="dxa" w:w="60"/>
            </w:tcMar>
          </w:tcPr>
          <w:p>
            <w:pPr>
              <w:spacing w:after="0" w:before="0"/>
            </w:pPr>
            <w:r>
              <w:t xml:space="preserve">ECM 19</w:t>
            </w:r>
          </w:p>
        </w:tc>
        <w:tc>
          <w:tcPr>
            <w:shd w:fill="EAF3F7"/>
            <w:tcMar>
              <w:top w:type="dxa" w:w="40"/>
              <w:left w:type="dxa" w:w="60"/>
              <w:bottom w:type="dxa" w:w="40"/>
              <w:right w:type="dxa" w:w="60"/>
            </w:tcMar>
          </w:tcPr>
          <w:p>
            <w:pPr>
              <w:spacing w:after="0" w:before="0"/>
            </w:pPr>
            <w:r>
              <w:t xml:space="preserve">EBM CMP old 5.5 kW each (4 Nos) Servo Motor Project</w:t>
            </w:r>
          </w:p>
        </w:tc>
        <w:tc>
          <w:tcPr>
            <w:shd w:fill="EAF3F7"/>
            <w:tcMar>
              <w:top w:type="dxa" w:w="40"/>
              <w:left w:type="dxa" w:w="60"/>
              <w:bottom w:type="dxa" w:w="40"/>
              <w:right w:type="dxa" w:w="60"/>
            </w:tcMar>
          </w:tcPr>
          <w:p>
            <w:pPr>
              <w:spacing w:after="0" w:before="0"/>
            </w:pPr>
            <w:r>
              <w:t xml:space="preserve">₹6,00,000</w:t>
            </w:r>
          </w:p>
        </w:tc>
        <w:tc>
          <w:tcPr>
            <w:shd w:fill="EAF3F7"/>
            <w:tcMar>
              <w:top w:type="dxa" w:w="40"/>
              <w:left w:type="dxa" w:w="60"/>
              <w:bottom w:type="dxa" w:w="40"/>
              <w:right w:type="dxa" w:w="60"/>
            </w:tcMar>
          </w:tcPr>
          <w:p>
            <w:pPr>
              <w:spacing w:after="0" w:before="0"/>
            </w:pPr>
            <w:r>
              <w:t xml:space="preserve">₹2,01,857</w:t>
            </w:r>
          </w:p>
        </w:tc>
        <w:tc>
          <w:tcPr>
            <w:shd w:fill="EAF3F7"/>
            <w:tcMar>
              <w:top w:type="dxa" w:w="40"/>
              <w:left w:type="dxa" w:w="60"/>
              <w:bottom w:type="dxa" w:w="40"/>
              <w:right w:type="dxa" w:w="60"/>
            </w:tcMar>
          </w:tcPr>
          <w:p>
            <w:pPr>
              <w:spacing w:after="0" w:before="0"/>
            </w:pPr>
            <w:r>
              <w:t xml:space="preserve">28153.048</w:t>
            </w:r>
          </w:p>
        </w:tc>
        <w:tc>
          <w:tcPr>
            <w:shd w:fill="EAF3F7"/>
            <w:tcMar>
              <w:top w:type="dxa" w:w="40"/>
              <w:left w:type="dxa" w:w="60"/>
              <w:bottom w:type="dxa" w:w="40"/>
              <w:right w:type="dxa" w:w="60"/>
            </w:tcMar>
          </w:tcPr>
          <w:p>
            <w:pPr>
              <w:spacing w:after="0" w:before="0"/>
            </w:pPr>
            <w:r>
              <w:t xml:space="preserve">2.972396039</w:t>
            </w:r>
          </w:p>
        </w:tc>
      </w:tr>
      <w:tr>
        <w:tc>
          <w:tcPr>
            <w:shd w:fill="FFFFFF"/>
            <w:tcMar>
              <w:top w:type="dxa" w:w="40"/>
              <w:left w:type="dxa" w:w="60"/>
              <w:bottom w:type="dxa" w:w="40"/>
              <w:right w:type="dxa" w:w="60"/>
            </w:tcMar>
          </w:tcPr>
          <w:p>
            <w:pPr>
              <w:spacing w:after="0" w:before="0"/>
            </w:pPr>
            <w:r>
              <w:t xml:space="preserve">ECM 20</w:t>
            </w:r>
          </w:p>
        </w:tc>
        <w:tc>
          <w:tcPr>
            <w:shd w:fill="FFFFFF"/>
            <w:tcMar>
              <w:top w:type="dxa" w:w="40"/>
              <w:left w:type="dxa" w:w="60"/>
              <w:bottom w:type="dxa" w:w="40"/>
              <w:right w:type="dxa" w:w="60"/>
            </w:tcMar>
          </w:tcPr>
          <w:p>
            <w:pPr>
              <w:spacing w:after="0" w:before="0"/>
            </w:pPr>
            <w:r>
              <w:t xml:space="preserve">EBM CMP old 3.7 kW each (7 Nos) Servo Motor Project</w:t>
            </w:r>
          </w:p>
        </w:tc>
        <w:tc>
          <w:tcPr>
            <w:shd w:fill="FFFFFF"/>
            <w:tcMar>
              <w:top w:type="dxa" w:w="40"/>
              <w:left w:type="dxa" w:w="60"/>
              <w:bottom w:type="dxa" w:w="40"/>
              <w:right w:type="dxa" w:w="60"/>
            </w:tcMar>
          </w:tcPr>
          <w:p>
            <w:pPr>
              <w:spacing w:after="0" w:before="0"/>
            </w:pPr>
            <w:r>
              <w:t xml:space="preserve">₹9,10,000</w:t>
            </w:r>
          </w:p>
        </w:tc>
        <w:tc>
          <w:tcPr>
            <w:shd w:fill="FFFFFF"/>
            <w:tcMar>
              <w:top w:type="dxa" w:w="40"/>
              <w:left w:type="dxa" w:w="60"/>
              <w:bottom w:type="dxa" w:w="40"/>
              <w:right w:type="dxa" w:w="60"/>
            </w:tcMar>
          </w:tcPr>
          <w:p>
            <w:pPr>
              <w:spacing w:after="0" w:before="0"/>
            </w:pPr>
            <w:r>
              <w:t xml:space="preserve">₹2,71,590</w:t>
            </w:r>
          </w:p>
        </w:tc>
        <w:tc>
          <w:tcPr>
            <w:shd w:fill="FFFFFF"/>
            <w:tcMar>
              <w:top w:type="dxa" w:w="40"/>
              <w:left w:type="dxa" w:w="60"/>
              <w:bottom w:type="dxa" w:w="40"/>
              <w:right w:type="dxa" w:w="60"/>
            </w:tcMar>
          </w:tcPr>
          <w:p>
            <w:pPr>
              <w:spacing w:after="0" w:before="0"/>
            </w:pPr>
            <w:r>
              <w:t xml:space="preserve">37878.6464</w:t>
            </w:r>
          </w:p>
        </w:tc>
        <w:tc>
          <w:tcPr>
            <w:shd w:fill="FFFFFF"/>
            <w:tcMar>
              <w:top w:type="dxa" w:w="40"/>
              <w:left w:type="dxa" w:w="60"/>
              <w:bottom w:type="dxa" w:w="40"/>
              <w:right w:type="dxa" w:w="60"/>
            </w:tcMar>
          </w:tcPr>
          <w:p>
            <w:pPr>
              <w:spacing w:after="0" w:before="0"/>
            </w:pPr>
            <w:r>
              <w:t xml:space="preserve">3.35064013</w:t>
            </w:r>
          </w:p>
        </w:tc>
      </w:tr>
    </w:tbl>
    <w:p>
      <w:r>
        <w:br w:type="page"/>
      </w:r>
    </w:p>
    <w:p>
      <w:pPr>
        <w:spacing w:after="120" w:before="240"/>
      </w:pPr>
      <w:r>
        <w:rPr>
          <w:b/>
          <w:bCs/>
          <w:color w:val="09425D"/>
          <w:sz w:val="28"/>
          <w:szCs w:val="28"/>
        </w:rPr>
        <w:t xml:space="preserve">3.8 ECM 13 – Energy Saving through Exhaust Heat Recovery in ASB 70 DPH Dryers</w:t>
      </w:r>
    </w:p>
    <w:p>
      <w:pPr>
        <w:pStyle w:val="Heading3"/>
        <w:spacing w:after="60" w:before="120"/>
      </w:pPr>
      <w:r>
        <w:t xml:space="preserve">3.8.1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Energy Saving through Exhaust Heat Recovery in ASB 70 DPH Dryers</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13</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ISBM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ASB 70 DPH (8) Dryer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3.7 KW heater, drawing 3.8 KW, working hours 300 per year, 24 hrs/day</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Recover Heat to Pre heat entering atmospheric air for regeneration heater on 1. B/ISBM/DPH/PPL2, 2. B/ISBM/DPH/06, 3. B/ISBM/DPH/02, 4. B/ISBM/DPH/03, 5. B/ISBM/DPH/05, 6. B/ISBM/DPH/PPL3, 7. B/ISBM/DPH/PPL4, 8. B/ISBM/DPH/P01</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54,720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₹3,92,342</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₹10,50,000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2.68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3.8.2 Existing System Description</w:t>
      </w:r>
    </w:p>
    <w:p>
      <w:pPr>
        <w:spacing w:after="60" w:before="0" w:line="240" w:lineRule="auto"/>
        <w:jc w:val="both"/>
      </w:pPr>
      <w:r>
        <w:t xml:space="preserve">3.7 KW heater, drawing 3.8 KW, working hours 300 per year, 24 hrs/day</w:t>
      </w:r>
    </w:p>
    <w:p>
      <w:pPr>
        <w:pStyle w:val="Heading3"/>
        <w:spacing w:after="60" w:before="120"/>
      </w:pPr>
      <w:r>
        <w:t xml:space="preserve">3.8.3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218880</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3.8.4 Problem / Gap Identified</w:t>
      </w:r>
    </w:p>
    <w:p>
      <w:pPr>
        <w:spacing w:after="60" w:before="0" w:line="240" w:lineRule="auto"/>
        <w:jc w:val="both"/>
      </w:pPr>
      <w:r>
        <w:t xml:space="preserve">The present operating approach results in avoidable energy losses or control inefficiencies during normal plant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Heat recovery</w:t>
            </w:r>
          </w:p>
        </w:tc>
        <w:tc>
          <w:tcPr>
            <w:shd w:fill="EAF3F7"/>
            <w:tcMar>
              <w:top w:type="dxa" w:w="40"/>
              <w:left w:type="dxa" w:w="60"/>
              <w:bottom w:type="dxa" w:w="40"/>
              <w:right w:type="dxa" w:w="60"/>
            </w:tcMar>
          </w:tcPr>
          <w:p>
            <w:pPr>
              <w:spacing w:after="0" w:before="0"/>
            </w:pPr>
            <w:r>
              <w:t xml:space="preserve">Waste heat discharged without useful recovery</w:t>
            </w:r>
          </w:p>
        </w:tc>
      </w:tr>
    </w:tbl>
    <w:p>
      <w:pPr>
        <w:pStyle w:val="Heading3"/>
        <w:spacing w:after="60" w:before="120"/>
      </w:pPr>
      <w:r>
        <w:t xml:space="preserve">3.8.5 Proposed Project</w:t>
      </w:r>
    </w:p>
    <w:p>
      <w:pPr>
        <w:spacing w:after="60" w:before="0" w:line="240" w:lineRule="auto"/>
        <w:jc w:val="both"/>
      </w:pPr>
      <w:r>
        <w:t xml:space="preserve">Recover Heat to Pre heat entering atmospheric air for regeneration heater on 1. B/ISBM/DPH/PPL2, 2. B/ISBM/DPH/06, 3. B/ISBM/DPH/02, 4. B/ISBM/DPH/03, 5. B/ISBM/DPH/05, 6. B/ISBM/DPH/PPL3, 7. B/ISBM/DPH/PPL4, 8. B/ISBM/DPH/P01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3.8.6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3.8.7 Rationale for Energy Saving</w:t>
      </w:r>
    </w:p>
    <w:p>
      <w:pPr>
        <w:spacing w:after="60" w:before="0" w:line="240" w:lineRule="auto"/>
        <w:jc w:val="both"/>
      </w:pPr>
      <w:r>
        <w:t xml:space="preserve">The proposed intervention reduces avoidable losses and aligns energy consumption more closely with actual process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Heat recovery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3.8.8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54720</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392342.4</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1050000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2.67623382</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3.8.9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218880</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54,720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₹3,92,342</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₹10,50,000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2.68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3.8.10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3.8.11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3.8.12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3.8.13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3.8.14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Exhaust air temperature, inlet air temperature, heater kW,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3.8.15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3.8.16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3.8.17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3.8.18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54,720 kWh, resulting in annual cost saving of ₹3,92,342. With an estimated investment of ₹10,50,000, the simple payback period is expected to be 2.68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3.9 ECM 14 – Insulation hot flexible ducts (72 Nos)</w:t>
      </w:r>
    </w:p>
    <w:p>
      <w:pPr>
        <w:pStyle w:val="Heading3"/>
        <w:spacing w:after="60" w:before="120"/>
      </w:pPr>
      <w:r>
        <w:t xml:space="preserve">3.9.1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Insulation hot flexible ducts (72 Nos)</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14</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ISBM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ASB 70 DPH (11), 12M (8), 50 MB (18) : 2 ducts per machine</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0.75 KW/machine loss prevention, working hours 300 per year, 24 hrs/day</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Insulating hot ducts for machines: ASB 70 DPH (11 Nos.), 12M (8 Nos.), 50 MB (18 Nos.): 2 ducts per machine (total: 37 machines, 74 Ducts)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1,99,800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₹14,32,566</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₹7,40,000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0.52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3.9.2 Existing System Description</w:t>
      </w:r>
    </w:p>
    <w:p>
      <w:pPr>
        <w:spacing w:after="60" w:before="0" w:line="240" w:lineRule="auto"/>
        <w:jc w:val="both"/>
      </w:pPr>
      <w:r>
        <w:t xml:space="preserve">0.75 KW/machine loss prevention, working hours 300 per year, 24 hrs/day</w:t>
      </w:r>
    </w:p>
    <w:p>
      <w:pPr>
        <w:pStyle w:val="Heading3"/>
        <w:spacing w:after="60" w:before="120"/>
      </w:pPr>
      <w:r>
        <w:t xml:space="preserve">3.9.3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299700</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3.9.4 Problem / Gap Identified</w:t>
      </w:r>
    </w:p>
    <w:p>
      <w:pPr>
        <w:spacing w:after="60" w:before="0" w:line="240" w:lineRule="auto"/>
        <w:jc w:val="both"/>
      </w:pPr>
      <w:r>
        <w:t xml:space="preserve">Uninsulated or poorly insulated hot ducts lose useful heat before it reaches the process, increasing electrical heating consumption.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Insulation</w:t>
            </w:r>
          </w:p>
        </w:tc>
        <w:tc>
          <w:tcPr>
            <w:shd w:fill="EAF3F7"/>
            <w:tcMar>
              <w:top w:type="dxa" w:w="40"/>
              <w:left w:type="dxa" w:w="60"/>
              <w:bottom w:type="dxa" w:w="40"/>
              <w:right w:type="dxa" w:w="60"/>
            </w:tcMar>
          </w:tcPr>
          <w:p>
            <w:pPr>
              <w:spacing w:after="0" w:before="0"/>
            </w:pPr>
            <w:r>
              <w:t xml:space="preserve">Heat loss from exposed hot surfaces or ducts</w:t>
            </w:r>
          </w:p>
        </w:tc>
      </w:tr>
    </w:tbl>
    <w:p>
      <w:pPr>
        <w:pStyle w:val="Heading3"/>
        <w:spacing w:after="60" w:before="120"/>
      </w:pPr>
      <w:r>
        <w:t xml:space="preserve">3.9.5 Proposed Project</w:t>
      </w:r>
    </w:p>
    <w:p>
      <w:pPr>
        <w:spacing w:after="60" w:before="0" w:line="240" w:lineRule="auto"/>
        <w:jc w:val="both"/>
      </w:pPr>
      <w:r>
        <w:t xml:space="preserve">Insulating hot ducts for machines: ASB 70 DPH (11 Nos.), 12M (8 Nos.), 50 MB (18 Nos.): 2 ducts per machine (total: 37 machines, 74 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3.9.6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3.9.7 Rationale for Energy Saving</w:t>
      </w:r>
    </w:p>
    <w:p>
      <w:pPr>
        <w:spacing w:after="60" w:before="0" w:line="240" w:lineRule="auto"/>
        <w:jc w:val="both"/>
      </w:pPr>
      <w:r>
        <w:t xml:space="preserve">Lower thermal losses reduce heater energy input while improving temperature retention and process stability.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Insulation</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3.9.8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199800</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1432566</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740000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0.5165556072</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3.9.9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299700</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1,99,800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₹14,32,566</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₹7,40,000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0.52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3.9.10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3.9.11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3.9.12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3.9.13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3.9.14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Surface temperature, duct temperature, heater load,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3.9.15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3.9.16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3.9.17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3.9.18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1,99,800 kWh, resulting in annual cost saving of ₹14,32,566. With an estimated investment of ₹7,40,000, the simple payback period is expected to be 0.52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3.10 ECM 15 – Replacement of Band Heater with IR heaters of Barrel Heating (8 Nos)</w:t>
      </w:r>
    </w:p>
    <w:p>
      <w:pPr>
        <w:pStyle w:val="Heading3"/>
        <w:spacing w:after="60" w:before="120"/>
      </w:pPr>
      <w:r>
        <w:t xml:space="preserve">3.10.1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Replacement of Band Heater with IR heaters of Barrel Heating (8 Nos)</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15</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ISBM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ASB 70 DPH (8) Machine</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system operates under current process conditions but exhibits opportunities for measurable energy-performance improvement.</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Replacement of Band Heater with IR heaters of Barrel Heating (8 Nos)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39,200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₹2,81,064</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₹8,50,000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3.02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3.10.2 Existing System Description</w:t>
      </w:r>
    </w:p>
    <w:p>
      <w:pPr>
        <w:spacing w:after="60" w:before="0" w:line="240" w:lineRule="auto"/>
        <w:jc w:val="both"/>
      </w:pPr>
      <w:r>
        <w:t xml:space="preserve">The existing system operates under current process conditions but exhibits opportunities for measurable energy-performance improvement.</w:t>
      </w:r>
    </w:p>
    <w:p>
      <w:pPr>
        <w:pStyle w:val="Heading3"/>
        <w:spacing w:after="60" w:before="120"/>
      </w:pPr>
      <w:r>
        <w:t xml:space="preserve">3.10.3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112000</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3.10.4 Problem / Gap Identified</w:t>
      </w:r>
    </w:p>
    <w:p>
      <w:pPr>
        <w:spacing w:after="60" w:before="0" w:line="240" w:lineRule="auto"/>
        <w:jc w:val="both"/>
      </w:pPr>
      <w:r>
        <w:t xml:space="preserve">The present operating approach results in avoidable energy losses or control inefficiencies during normal plant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Insulation</w:t>
            </w:r>
          </w:p>
        </w:tc>
        <w:tc>
          <w:tcPr>
            <w:shd w:fill="EAF3F7"/>
            <w:tcMar>
              <w:top w:type="dxa" w:w="40"/>
              <w:left w:type="dxa" w:w="60"/>
              <w:bottom w:type="dxa" w:w="40"/>
              <w:right w:type="dxa" w:w="60"/>
            </w:tcMar>
          </w:tcPr>
          <w:p>
            <w:pPr>
              <w:spacing w:after="0" w:before="0"/>
            </w:pPr>
            <w:r>
              <w:t xml:space="preserve">Heat loss from exposed hot surfaces or ducts</w:t>
            </w:r>
          </w:p>
        </w:tc>
      </w:tr>
    </w:tbl>
    <w:p>
      <w:pPr>
        <w:pStyle w:val="Heading3"/>
        <w:spacing w:after="60" w:before="120"/>
      </w:pPr>
      <w:r>
        <w:t xml:space="preserve">3.10.5 Proposed Project</w:t>
      </w:r>
    </w:p>
    <w:p>
      <w:pPr>
        <w:spacing w:after="60" w:before="0" w:line="240" w:lineRule="auto"/>
        <w:jc w:val="both"/>
      </w:pPr>
      <w:r>
        <w:t xml:space="preserve">Replacement of Band Heater with IR heaters of Barrel Heating (8 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3.10.6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3.10.7 Rationale for Energy Saving</w:t>
      </w:r>
    </w:p>
    <w:p>
      <w:pPr>
        <w:spacing w:after="60" w:before="0" w:line="240" w:lineRule="auto"/>
        <w:jc w:val="both"/>
      </w:pPr>
      <w:r>
        <w:t xml:space="preserve">1. load Comming On pump due to lubricatoin problem.                                                                                                       2. Energy losses due to  contineus water pump running.                                                                                                              3. energy loss due to operation air waste.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Insulation</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3.10.8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39200</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281064</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850000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3.024222241</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3.10.9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112000</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39,200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₹2,81,064</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₹8,50,000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3.02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3.10.10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3.10.11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3.10.12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3.10.13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3.10.14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Surface temperature, duct temperature, heater load,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3.10.15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3.10.16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3.10.17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3.10.18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39,200 kWh, resulting in annual cost saving of ₹2,81,064. With an estimated investment of ₹8,50,000, the simple payback period is expected to be 3.02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3.11 ECM 16 – ASB 70 DPH (7 Nos) Servo Motor Project</w:t>
      </w:r>
    </w:p>
    <w:p>
      <w:pPr>
        <w:pStyle w:val="Heading3"/>
        <w:spacing w:after="60" w:before="120"/>
      </w:pPr>
      <w:r>
        <w:t xml:space="preserve">3.11.1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ASB 70 DPH (7 Nos) Servo Motor Project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16</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ISBM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ASB 70 DPH (7) Machines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machine drive arrangement relies on conventional motor-hydraulic operation with avoidable idle losses and reduced controllability during part-load conditions.</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ASB 70 DPH (7 Nos) Servo Motor Project</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2,70,507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₹19,39,535</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₹52,50,000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2.71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3.11.2 Existing System Description</w:t>
      </w:r>
    </w:p>
    <w:p>
      <w:pPr>
        <w:spacing w:after="60" w:before="0" w:line="240" w:lineRule="auto"/>
        <w:jc w:val="both"/>
      </w:pPr>
      <w:r>
        <w:t xml:space="preserve">The existing machine drive arrangement relies on conventional motor-hydraulic operation with avoidable idle losses and reduced controllability during part-load conditions.</w:t>
      </w:r>
    </w:p>
    <w:p>
      <w:pPr>
        <w:pStyle w:val="Heading3"/>
        <w:spacing w:after="60" w:before="120"/>
      </w:pPr>
      <w:r>
        <w:t xml:space="preserve">3.11.3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772877</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3.11.4 Problem / Gap Identified</w:t>
      </w:r>
    </w:p>
    <w:p>
      <w:pPr>
        <w:spacing w:after="60" w:before="0" w:line="240" w:lineRule="auto"/>
        <w:jc w:val="both"/>
      </w:pPr>
      <w:r>
        <w:t xml:space="preserve">Conventional drive operation causes excess energy consumption during idle and low-load periods while limiting process-response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3.11.5 Proposed Project</w:t>
      </w:r>
    </w:p>
    <w:p>
      <w:pPr>
        <w:spacing w:after="60" w:before="0" w:line="240" w:lineRule="auto"/>
        <w:jc w:val="both"/>
      </w:pPr>
      <w:r>
        <w:t xml:space="preserve">ASB 70 DPH (7 Nos) Servo Motor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3.11.6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3.11.7 Rationale for Energy Saving</w:t>
      </w:r>
    </w:p>
    <w:p>
      <w:pPr>
        <w:spacing w:after="60" w:before="0" w:line="240" w:lineRule="auto"/>
        <w:jc w:val="both"/>
      </w:pPr>
      <w:r>
        <w:t xml:space="preserve">Servo drive control better matches output to process demand, reducing motor losses, hydraulic throttling, and idle energy draw.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3.11.8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270506.95</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1939534.832</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5250000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2.706834605</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3.11.9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772877</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2,70,507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₹19,39,535</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₹52,50,000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2.71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3.11.10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3.11.11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3.11.12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3.11.13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3.11.14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Hydraulic motor kW, cycle time, idle load,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3.11.15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3.11.16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3.11.17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3.11.18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2,70,507 kWh, resulting in annual cost saving of ₹19,39,535. With an estimated investment of ₹52,50,000, the simple payback period is expected to be 2.71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3.12 ECM 17 – ASB 50 MB (18 Nos) Servo Motor Project</w:t>
      </w:r>
    </w:p>
    <w:p>
      <w:pPr>
        <w:pStyle w:val="Heading3"/>
        <w:spacing w:after="60" w:before="120"/>
      </w:pPr>
      <w:r>
        <w:t xml:space="preserve">3.12.1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ASB 50 MB (18 Nos) Servo Motor Project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17</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ISBM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ASB 50MB (18 Machines)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67640.44</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ASB 50 MB (18 Nos) Servo Motor Project</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4,26,135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₹30,55,386</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₹90,00,000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2.95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3.12.2 Existing System Description</w:t>
      </w:r>
    </w:p>
    <w:p>
      <w:pPr>
        <w:spacing w:after="60" w:before="0" w:line="240" w:lineRule="auto"/>
        <w:jc w:val="both"/>
      </w:pPr>
      <w:r>
        <w:t xml:space="preserve">67640.44</w:t>
      </w:r>
    </w:p>
    <w:p>
      <w:pPr>
        <w:pStyle w:val="Heading3"/>
        <w:spacing w:after="60" w:before="120"/>
      </w:pPr>
      <w:r>
        <w:t xml:space="preserve">3.12.3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1217527.92</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3.12.4 Problem / Gap Identified</w:t>
      </w:r>
    </w:p>
    <w:p>
      <w:pPr>
        <w:spacing w:after="60" w:before="0" w:line="240" w:lineRule="auto"/>
        <w:jc w:val="both"/>
      </w:pPr>
      <w:r>
        <w:t xml:space="preserve">Conventional drive operation causes excess energy consumption during idle and low-load periods while limiting process-response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3.12.5 Proposed Project</w:t>
      </w:r>
    </w:p>
    <w:p>
      <w:pPr>
        <w:spacing w:after="60" w:before="0" w:line="240" w:lineRule="auto"/>
        <w:jc w:val="both"/>
      </w:pPr>
      <w:r>
        <w:t xml:space="preserve">ASB 50 MB (18 Nos) Servo Motor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3.12.6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3.12.7 Rationale for Energy Saving</w:t>
      </w:r>
    </w:p>
    <w:p>
      <w:pPr>
        <w:spacing w:after="60" w:before="0" w:line="240" w:lineRule="auto"/>
        <w:jc w:val="both"/>
      </w:pPr>
      <w:r>
        <w:t xml:space="preserve">Servo drive control better matches output to process demand, reducing motor losses, hydraulic throttling, and idle energy draw.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3.12.8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426134.772</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3055386.315</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9000000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2.945617697</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3.12.9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1217527.92</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4,26,135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₹30,55,386</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₹90,00,000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2.95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3.12.10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3.12.11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3.12.12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3.12.13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3.12.14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Hydraulic motor kW, cycle time, idle load,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3.12.15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3.12.16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3.12.17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3.12.18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4,26,135 kWh, resulting in annual cost saving of ₹30,55,386. With an estimated investment of ₹90,00,000, the simple payback period is expected to be 2.95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3.13 ECM 18 – EBM CMP old 7.5 kW each (5 Nos) Servo Motor Project</w:t>
      </w:r>
    </w:p>
    <w:p>
      <w:pPr>
        <w:pStyle w:val="Heading3"/>
        <w:spacing w:after="60" w:before="120"/>
      </w:pPr>
      <w:r>
        <w:t xml:space="preserve">3.13.1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EBM CMP old 7.5 kW each (5 Nos) Servo Motor Project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18</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EBM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EBM CMP Old Machines (5 Nos)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machine drive arrangement relies on conventional motor-hydraulic operation with avoidable idle losses and reduced controllability during part-load conditions.</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Replace  Induction Hydraulic Motor with Servo Hydraulic Motor in 1. B/EBM/23, 2. B/EBM/39, 3. B/EBM/40, 4. B/EBM/41, 5. B/EBM/42. These are 7.5 kW Induction Hydraullic Motors.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47,988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₹3,44,075</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₹10,00,000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2.91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3.13.2 Existing System Description</w:t>
      </w:r>
    </w:p>
    <w:p>
      <w:pPr>
        <w:spacing w:after="60" w:before="0" w:line="240" w:lineRule="auto"/>
        <w:jc w:val="both"/>
      </w:pPr>
      <w:r>
        <w:t xml:space="preserve">The existing machine drive arrangement relies on conventional motor-hydraulic operation with avoidable idle losses and reduced controllability during part-load conditions.</w:t>
      </w:r>
    </w:p>
    <w:p>
      <w:pPr>
        <w:pStyle w:val="Heading3"/>
        <w:spacing w:after="60" w:before="120"/>
      </w:pPr>
      <w:r>
        <w:t xml:space="preserve">3.13.3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137109</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3.13.4 Problem / Gap Identified</w:t>
      </w:r>
    </w:p>
    <w:p>
      <w:pPr>
        <w:spacing w:after="60" w:before="0" w:line="240" w:lineRule="auto"/>
        <w:jc w:val="both"/>
      </w:pPr>
      <w:r>
        <w:t xml:space="preserve">Conventional drive operation causes excess energy consumption during idle and low-load periods while limiting process-response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3.13.5 Proposed Project</w:t>
      </w:r>
    </w:p>
    <w:p>
      <w:pPr>
        <w:spacing w:after="60" w:before="0" w:line="240" w:lineRule="auto"/>
        <w:jc w:val="both"/>
      </w:pPr>
      <w:r>
        <w:t xml:space="preserve">Replace  Induction Hydraulic Motor with Servo Hydraulic Motor in 1. B/EBM/23, 2. B/EBM/39, 3. B/EBM/40, 4. B/EBM/41, 5. B/EBM/42. These are 7.5 kW Induction Hydraullic Motors.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3.13.6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3.13.7 Rationale for Energy Saving</w:t>
      </w:r>
    </w:p>
    <w:p>
      <w:pPr>
        <w:spacing w:after="60" w:before="0" w:line="240" w:lineRule="auto"/>
        <w:jc w:val="both"/>
      </w:pPr>
      <w:r>
        <w:t xml:space="preserve">Servo drive control better matches output to process demand, reducing motor losses, hydraulic throttling, and idle energy draw.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3.13.8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47988.15</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344075.0355</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1000000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2.906342794</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3.13.9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137109</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47,988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₹3,44,075</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₹10,00,000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2.91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3.13.10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3.13.11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3.13.12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3.13.13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3.13.14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Hydraulic motor kW, cycle time, idle load,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3.13.15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3.13.16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3.13.17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3.13.18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47,988 kWh, resulting in annual cost saving of ₹3,44,075. With an estimated investment of ₹10,00,000, the simple payback period is expected to be 2.91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3.14 ECM 19 – EBM CMP old 5.5 kW each (4 Nos) Servo Motor Project</w:t>
      </w:r>
    </w:p>
    <w:p>
      <w:pPr>
        <w:pStyle w:val="Heading3"/>
        <w:spacing w:after="60" w:before="120"/>
      </w:pPr>
      <w:r>
        <w:t xml:space="preserve">3.14.1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EBM CMP old 5.5 kW each (4 Nos) Servo Motor Project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19</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EBM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EBM CMP Old Machines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machine drive arrangement relies on conventional motor-hydraulic operation with avoidable idle losses and reduced controllability during part-load conditions.</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Replace  Induction Hydraulic Motor with Servo Hydraulic Motor in 1. B/EBM/28, 2. B/EBM/29, 3. B/EBM/30, 4.B/EBM/31  in this machine 5.5 kW Induction Hydraullic Motor is present</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28,153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₹2,01,857</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₹6,00,000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2.97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3.14.2 Existing System Description</w:t>
      </w:r>
    </w:p>
    <w:p>
      <w:pPr>
        <w:spacing w:after="60" w:before="0" w:line="240" w:lineRule="auto"/>
        <w:jc w:val="both"/>
      </w:pPr>
      <w:r>
        <w:t xml:space="preserve">The existing machine drive arrangement relies on conventional motor-hydraulic operation with avoidable idle losses and reduced controllability during part-load conditions.</w:t>
      </w:r>
    </w:p>
    <w:p>
      <w:pPr>
        <w:pStyle w:val="Heading3"/>
        <w:spacing w:after="60" w:before="120"/>
      </w:pPr>
      <w:r>
        <w:t xml:space="preserve">3.14.3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80437.28</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3.14.4 Problem / Gap Identified</w:t>
      </w:r>
    </w:p>
    <w:p>
      <w:pPr>
        <w:spacing w:after="60" w:before="0" w:line="240" w:lineRule="auto"/>
        <w:jc w:val="both"/>
      </w:pPr>
      <w:r>
        <w:t xml:space="preserve">Conventional drive operation causes excess energy consumption during idle and low-load periods while limiting process-response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3.14.5 Proposed Project</w:t>
      </w:r>
    </w:p>
    <w:p>
      <w:pPr>
        <w:spacing w:after="60" w:before="0" w:line="240" w:lineRule="auto"/>
        <w:jc w:val="both"/>
      </w:pPr>
      <w:r>
        <w:t xml:space="preserve">Replace  Induction Hydraulic Motor with Servo Hydraulic Motor in 1. B/EBM/28, 2. B/EBM/29, 3. B/EBM/30, 4.B/EBM/31  in this machine 5.5 kW Induction Hydraullic Motor is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3.14.6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3.14.7 Rationale for Energy Saving</w:t>
      </w:r>
    </w:p>
    <w:p>
      <w:pPr>
        <w:spacing w:after="60" w:before="0" w:line="240" w:lineRule="auto"/>
        <w:jc w:val="both"/>
      </w:pPr>
      <w:r>
        <w:t xml:space="preserve">Servo drive control better matches output to process demand, reducing motor losses, hydraulic throttling, and idle energy draw.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3.14.8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28153.048</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201857.3542</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600000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2.972396039</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3.14.9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80437.28</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28,153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₹2,01,857</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₹6,00,000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2.97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3.14.10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3.14.11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3.14.12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3.14.13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3.14.14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Hydraulic motor kW, cycle time, idle load,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3.14.15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3.14.16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3.14.17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3.14.18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28,153 kWh, resulting in annual cost saving of ₹2,01,857. With an estimated investment of ₹6,00,000, the simple payback period is expected to be 2.97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3.15 ECM 20 – EBM CMP old 3.7 kW each (7 Nos) Servo Motor Project</w:t>
      </w:r>
    </w:p>
    <w:p>
      <w:pPr>
        <w:pStyle w:val="Heading3"/>
        <w:spacing w:after="60" w:before="120"/>
      </w:pPr>
      <w:r>
        <w:t xml:space="preserve">3.15.1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EBM CMP old 3.7 kW each (7 Nos) Servo Motor Project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20</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EBM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EBM CMP Old Machines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machine drive arrangement relies on conventional motor-hydraulic operation with avoidable idle losses and reduced controllability during part-load conditions.</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Replace  Induction Hydraulic Motor with Servo Hydraulic Motor in 1. B1/EBM/08, 2. B1/EBM/10, 3. B1/EBM/11, 4. B/EBM/14, 5. B/EBM/18, 6. B/EBM/21, 7. B/EBM/22 in this machine 3.7 kW Induction Hydraullic Motor is present</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37,879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₹2,71,590</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₹9,10,000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3.35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3.15.2 Existing System Description</w:t>
      </w:r>
    </w:p>
    <w:p>
      <w:pPr>
        <w:spacing w:after="60" w:before="0" w:line="240" w:lineRule="auto"/>
        <w:jc w:val="both"/>
      </w:pPr>
      <w:r>
        <w:t xml:space="preserve">The existing machine drive arrangement relies on conventional motor-hydraulic operation with avoidable idle losses and reduced controllability during part-load conditions.</w:t>
      </w:r>
    </w:p>
    <w:p>
      <w:pPr>
        <w:pStyle w:val="Heading3"/>
        <w:spacing w:after="60" w:before="120"/>
      </w:pPr>
      <w:r>
        <w:t xml:space="preserve">3.15.3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94696.616</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3.15.4 Problem / Gap Identified</w:t>
      </w:r>
    </w:p>
    <w:p>
      <w:pPr>
        <w:spacing w:after="60" w:before="0" w:line="240" w:lineRule="auto"/>
        <w:jc w:val="both"/>
      </w:pPr>
      <w:r>
        <w:t xml:space="preserve">Conventional drive operation causes excess energy consumption during idle and low-load periods while limiting process-response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3.15.5 Proposed Project</w:t>
      </w:r>
    </w:p>
    <w:p>
      <w:pPr>
        <w:spacing w:after="60" w:before="0" w:line="240" w:lineRule="auto"/>
        <w:jc w:val="both"/>
      </w:pPr>
      <w:r>
        <w:t xml:space="preserve">Replace  Induction Hydraulic Motor with Servo Hydraulic Motor in 1. B1/EBM/08, 2. B1/EBM/10, 3. B1/EBM/11, 4. B/EBM/14, 5. B/EBM/18, 6. B/EBM/21, 7. B/EBM/22 in this machine 3.7 kW Induction Hydraullic Motor is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3.15.6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3.15.7 Rationale for Energy Saving</w:t>
      </w:r>
    </w:p>
    <w:p>
      <w:pPr>
        <w:spacing w:after="60" w:before="0" w:line="240" w:lineRule="auto"/>
        <w:jc w:val="both"/>
      </w:pPr>
      <w:r>
        <w:t xml:space="preserve">Servo drive control better matches output to process demand, reducing motor losses, hydraulic throttling, and idle energy draw.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3.15.8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37878.6464</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271589.8947</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910000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3.35064013</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3.15.9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94696.616</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37,879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₹2,71,590</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₹9,10,000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3.35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3.15.10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3.15.11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3.15.12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3.15.13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3.15.14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Hydraulic motor kW, cycle time, idle load,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3.15.15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3.15.16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3.15.17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3.15.18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37,879 kWh, resulting in annual cost saving of ₹2,71,590. With an estimated investment of ₹9,10,000, the simple payback period is expected to be 3.35 years. Considering the energy saving, operational improvement and sustainability benefits, this project is recommended for implementation under [priority].</w:t>
      </w:r>
    </w:p>
    <w:p>
      <w:pPr>
        <w:pStyle w:val="Heading2"/>
        <w:spacing w:after="60" w:before="120"/>
      </w:pPr>
      <w:r>
        <w:t xml:space="preserve">GR-3 Air Compressors</w:t>
      </w:r>
    </w:p>
    <w:p>
      <w:pPr>
        <w:spacing w:after="60" w:before="0" w:line="240" w:lineRule="auto"/>
        <w:jc w:val="both"/>
      </w:pPr>
      <w:r>
        <w:t xml:space="preserve">This section covers 2 energy conservation measures under the Air Compressors category.</w:t>
      </w:r>
    </w:p>
    <w:p>
      <w:pPr>
        <w:pStyle w:val="Heading3"/>
        <w:spacing w:after="60" w:before="120"/>
      </w:pPr>
      <w:r>
        <w:t xml:space="preserve">Group Observation</w:t>
      </w:r>
    </w:p>
    <w:p>
      <w:pPr>
        <w:spacing w:after="60" w:before="0" w:line="240" w:lineRule="auto"/>
        <w:jc w:val="both"/>
      </w:pPr>
      <w:r>
        <w:t xml:space="preserve"/>
      </w:r>
    </w:p>
    <w:p>
      <w:pPr>
        <w:pStyle w:val="Heading3"/>
        <w:spacing w:after="60" w:before="120"/>
      </w:pPr>
      <w:r>
        <w:t xml:space="preserve">Implementation Focus</w:t>
      </w:r>
    </w:p>
    <w:p>
      <w:pPr>
        <w:spacing w:after="60" w:before="0" w:line="240" w:lineRule="auto"/>
        <w:jc w:val="both"/>
      </w:pPr>
      <w:r>
        <w:t xml:space="preserve">Implementation should combine site verification, detailed engineering, coordinated execution, and post-commissioning performance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ECM No.</w:t>
            </w:r>
          </w:p>
        </w:tc>
        <w:tc>
          <w:tcPr>
            <w:shd w:fill="09425D"/>
            <w:tcMar>
              <w:top w:type="dxa" w:w="40"/>
              <w:left w:type="dxa" w:w="60"/>
              <w:bottom w:type="dxa" w:w="40"/>
              <w:right w:type="dxa" w:w="60"/>
            </w:tcMar>
          </w:tcPr>
          <w:p>
            <w:pPr>
              <w:spacing w:after="0" w:before="0"/>
            </w:pPr>
            <w:r>
              <w:rPr>
                <w:b/>
                <w:bCs/>
                <w:color w:val="FFFFFF"/>
              </w:rPr>
              <w:t xml:space="preserve">ECM Name</w:t>
            </w:r>
          </w:p>
        </w:tc>
        <w:tc>
          <w:tcPr>
            <w:shd w:fill="09425D"/>
            <w:tcMar>
              <w:top w:type="dxa" w:w="40"/>
              <w:left w:type="dxa" w:w="60"/>
              <w:bottom w:type="dxa" w:w="40"/>
              <w:right w:type="dxa" w:w="60"/>
            </w:tcMar>
          </w:tcPr>
          <w:p>
            <w:pPr>
              <w:spacing w:after="0" w:before="0"/>
            </w:pPr>
            <w:r>
              <w:rPr>
                <w:b/>
                <w:bCs/>
                <w:color w:val="FFFFFF"/>
              </w:rPr>
              <w:t xml:space="preserve">Investment INR</w:t>
            </w:r>
          </w:p>
        </w:tc>
        <w:tc>
          <w:tcPr>
            <w:shd w:fill="09425D"/>
            <w:tcMar>
              <w:top w:type="dxa" w:w="40"/>
              <w:left w:type="dxa" w:w="60"/>
              <w:bottom w:type="dxa" w:w="40"/>
              <w:right w:type="dxa" w:w="60"/>
            </w:tcMar>
          </w:tcPr>
          <w:p>
            <w:pPr>
              <w:spacing w:after="0" w:before="0"/>
            </w:pPr>
            <w:r>
              <w:rPr>
                <w:b/>
                <w:bCs/>
                <w:color w:val="FFFFFF"/>
              </w:rPr>
              <w:t xml:space="preserve">Annual Saving INR/year</w:t>
            </w:r>
          </w:p>
        </w:tc>
        <w:tc>
          <w:tcPr>
            <w:shd w:fill="09425D"/>
            <w:tcMar>
              <w:top w:type="dxa" w:w="40"/>
              <w:left w:type="dxa" w:w="60"/>
              <w:bottom w:type="dxa" w:w="40"/>
              <w:right w:type="dxa" w:w="60"/>
            </w:tcMar>
          </w:tcPr>
          <w:p>
            <w:pPr>
              <w:spacing w:after="0" w:before="0"/>
            </w:pPr>
            <w:r>
              <w:rPr>
                <w:b/>
                <w:bCs/>
                <w:color w:val="FFFFFF"/>
              </w:rPr>
              <w:t xml:space="preserve">Energy Saving kWh/year</w:t>
            </w:r>
          </w:p>
        </w:tc>
        <w:tc>
          <w:tcPr>
            <w:shd w:fill="09425D"/>
            <w:tcMar>
              <w:top w:type="dxa" w:w="40"/>
              <w:left w:type="dxa" w:w="60"/>
              <w:bottom w:type="dxa" w:w="40"/>
              <w:right w:type="dxa" w:w="60"/>
            </w:tcMar>
          </w:tcPr>
          <w:p>
            <w:pPr>
              <w:spacing w:after="0" w:before="0"/>
            </w:pPr>
            <w:r>
              <w:rPr>
                <w:b/>
                <w:bCs/>
                <w:color w:val="FFFFFF"/>
              </w:rPr>
              <w:t xml:space="preserve">Payback</w:t>
            </w:r>
          </w:p>
        </w:tc>
      </w:tr>
      <w:tr>
        <w:tc>
          <w:tcPr>
            <w:shd w:fill="EAF3F7"/>
            <w:tcMar>
              <w:top w:type="dxa" w:w="40"/>
              <w:left w:type="dxa" w:w="60"/>
              <w:bottom w:type="dxa" w:w="40"/>
              <w:right w:type="dxa" w:w="60"/>
            </w:tcMar>
          </w:tcPr>
          <w:p>
            <w:pPr>
              <w:spacing w:after="0" w:before="0"/>
            </w:pPr>
            <w:r>
              <w:t xml:space="preserve">ECM 21</w:t>
            </w:r>
          </w:p>
        </w:tc>
        <w:tc>
          <w:tcPr>
            <w:shd w:fill="EAF3F7"/>
            <w:tcMar>
              <w:top w:type="dxa" w:w="40"/>
              <w:left w:type="dxa" w:w="60"/>
              <w:bottom w:type="dxa" w:w="40"/>
              <w:right w:type="dxa" w:w="60"/>
            </w:tcMar>
          </w:tcPr>
          <w:p>
            <w:pPr>
              <w:spacing w:after="0" w:before="0"/>
            </w:pPr>
            <w:r>
              <w:t xml:space="preserve">Compressed Air Measurement &amp; Management</w:t>
            </w:r>
          </w:p>
        </w:tc>
        <w:tc>
          <w:tcPr>
            <w:shd w:fill="EAF3F7"/>
            <w:tcMar>
              <w:top w:type="dxa" w:w="40"/>
              <w:left w:type="dxa" w:w="60"/>
              <w:bottom w:type="dxa" w:w="40"/>
              <w:right w:type="dxa" w:w="60"/>
            </w:tcMar>
          </w:tcPr>
          <w:p>
            <w:pPr>
              <w:spacing w:after="0" w:before="0"/>
            </w:pPr>
            <w:r>
              <w:t xml:space="preserve">₹8,00,000</w:t>
            </w:r>
          </w:p>
        </w:tc>
        <w:tc>
          <w:tcPr>
            <w:shd w:fill="EAF3F7"/>
            <w:tcMar>
              <w:top w:type="dxa" w:w="40"/>
              <w:left w:type="dxa" w:w="60"/>
              <w:bottom w:type="dxa" w:w="40"/>
              <w:right w:type="dxa" w:w="60"/>
            </w:tcMar>
          </w:tcPr>
          <w:p>
            <w:pPr>
              <w:spacing w:after="0" w:before="0"/>
            </w:pPr>
            <w:r>
              <w:t xml:space="preserve">₹10,54,166</w:t>
            </w:r>
          </w:p>
        </w:tc>
        <w:tc>
          <w:tcPr>
            <w:shd w:fill="EAF3F7"/>
            <w:tcMar>
              <w:top w:type="dxa" w:w="40"/>
              <w:left w:type="dxa" w:w="60"/>
              <w:bottom w:type="dxa" w:w="40"/>
              <w:right w:type="dxa" w:w="60"/>
            </w:tcMar>
          </w:tcPr>
          <w:p>
            <w:pPr>
              <w:spacing w:after="0" w:before="0"/>
            </w:pPr>
            <w:r>
              <w:t xml:space="preserve">147024.6</w:t>
            </w:r>
          </w:p>
        </w:tc>
        <w:tc>
          <w:tcPr>
            <w:shd w:fill="EAF3F7"/>
            <w:tcMar>
              <w:top w:type="dxa" w:w="40"/>
              <w:left w:type="dxa" w:w="60"/>
              <w:bottom w:type="dxa" w:w="40"/>
              <w:right w:type="dxa" w:w="60"/>
            </w:tcMar>
          </w:tcPr>
          <w:p>
            <w:pPr>
              <w:spacing w:after="0" w:before="0"/>
            </w:pPr>
            <w:r>
              <w:t xml:space="preserve">0.7588934856</w:t>
            </w:r>
          </w:p>
        </w:tc>
      </w:tr>
      <w:tr>
        <w:tc>
          <w:tcPr>
            <w:shd w:fill="FFFFFF"/>
            <w:tcMar>
              <w:top w:type="dxa" w:w="40"/>
              <w:left w:type="dxa" w:w="60"/>
              <w:bottom w:type="dxa" w:w="40"/>
              <w:right w:type="dxa" w:w="60"/>
            </w:tcMar>
          </w:tcPr>
          <w:p>
            <w:pPr>
              <w:spacing w:after="0" w:before="0"/>
            </w:pPr>
            <w:r>
              <w:t xml:space="preserve">ECM 22</w:t>
            </w:r>
          </w:p>
        </w:tc>
        <w:tc>
          <w:tcPr>
            <w:shd w:fill="FFFFFF"/>
            <w:tcMar>
              <w:top w:type="dxa" w:w="40"/>
              <w:left w:type="dxa" w:w="60"/>
              <w:bottom w:type="dxa" w:w="40"/>
              <w:right w:type="dxa" w:w="60"/>
            </w:tcMar>
          </w:tcPr>
          <w:p>
            <w:pPr>
              <w:spacing w:after="0" w:before="0"/>
            </w:pPr>
            <w:r>
              <w:t xml:space="preserve">Booster Compressor retrofit with IE5 Efficiency motor &amp; automation</w:t>
            </w:r>
          </w:p>
        </w:tc>
        <w:tc>
          <w:tcPr>
            <w:shd w:fill="FFFFFF"/>
            <w:tcMar>
              <w:top w:type="dxa" w:w="40"/>
              <w:left w:type="dxa" w:w="60"/>
              <w:bottom w:type="dxa" w:w="40"/>
              <w:right w:type="dxa" w:w="60"/>
            </w:tcMar>
          </w:tcPr>
          <w:p>
            <w:pPr>
              <w:spacing w:after="0" w:before="0"/>
            </w:pPr>
            <w:r>
              <w:t xml:space="preserve">₹2,58,868</w:t>
            </w:r>
          </w:p>
        </w:tc>
        <w:tc>
          <w:tcPr>
            <w:shd w:fill="FFFFFF"/>
            <w:tcMar>
              <w:top w:type="dxa" w:w="40"/>
              <w:left w:type="dxa" w:w="60"/>
              <w:bottom w:type="dxa" w:w="40"/>
              <w:right w:type="dxa" w:w="60"/>
            </w:tcMar>
          </w:tcPr>
          <w:p>
            <w:pPr>
              <w:spacing w:after="0" w:before="0"/>
            </w:pPr>
            <w:r>
              <w:t xml:space="preserve">₹1,05,299</w:t>
            </w:r>
          </w:p>
        </w:tc>
        <w:tc>
          <w:tcPr>
            <w:shd w:fill="FFFFFF"/>
            <w:tcMar>
              <w:top w:type="dxa" w:w="40"/>
              <w:left w:type="dxa" w:w="60"/>
              <w:bottom w:type="dxa" w:w="40"/>
              <w:right w:type="dxa" w:w="60"/>
            </w:tcMar>
          </w:tcPr>
          <w:p>
            <w:pPr>
              <w:spacing w:after="0" w:before="0"/>
            </w:pPr>
            <w:r>
              <w:t xml:space="preserve">14686</w:t>
            </w:r>
          </w:p>
        </w:tc>
        <w:tc>
          <w:tcPr>
            <w:shd w:fill="FFFFFF"/>
            <w:tcMar>
              <w:top w:type="dxa" w:w="40"/>
              <w:left w:type="dxa" w:w="60"/>
              <w:bottom w:type="dxa" w:w="40"/>
              <w:right w:type="dxa" w:w="60"/>
            </w:tcMar>
          </w:tcPr>
          <w:p>
            <w:pPr>
              <w:spacing w:after="0" w:before="0"/>
            </w:pPr>
            <w:r>
              <w:t xml:space="preserve">2.458414935</w:t>
            </w:r>
          </w:p>
        </w:tc>
      </w:tr>
    </w:tbl>
    <w:p>
      <w:r>
        <w:br w:type="page"/>
      </w:r>
    </w:p>
    <w:p>
      <w:pPr>
        <w:spacing w:after="120" w:before="240"/>
      </w:pPr>
      <w:r>
        <w:rPr>
          <w:b/>
          <w:bCs/>
          <w:color w:val="09425D"/>
          <w:sz w:val="28"/>
          <w:szCs w:val="28"/>
        </w:rPr>
        <w:t xml:space="preserve">3.16 ECM 21 – Compressed Air Measurement &amp; Management</w:t>
      </w:r>
    </w:p>
    <w:p>
      <w:pPr>
        <w:pStyle w:val="Heading3"/>
        <w:spacing w:after="60" w:before="120"/>
      </w:pPr>
      <w:r>
        <w:t xml:space="preserve">3.16.1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Compressed Air Measurement &amp; Management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21</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Air Compressors (4 Nos: 1 LP, 3 HP)</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1. LP Air Compressor Consumption is 13,74,572 kWh/Year, 2. HP Air Compressor consumption is 15,65,920 kWh/Year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Compressed Air Measurement &amp; Management</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1,47,025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₹10,54,166</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₹8,00,000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0.76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w:t>
            </w:r>
          </w:p>
        </w:tc>
      </w:tr>
    </w:tbl>
    <w:p>
      <w:pPr>
        <w:pStyle w:val="Heading3"/>
        <w:spacing w:after="60" w:before="120"/>
      </w:pPr>
      <w:r>
        <w:t xml:space="preserve">3.16.2 Existing System Description</w:t>
      </w:r>
    </w:p>
    <w:p>
      <w:pPr>
        <w:spacing w:after="60" w:before="0" w:line="240" w:lineRule="auto"/>
        <w:jc w:val="both"/>
      </w:pPr>
      <w:r>
        <w:t xml:space="preserve">1. LP Air Compressor Consumption is 13,74,572 kWh/Year, 2. HP Air Compressor consumption is 15,65,920 kWh/Year</w:t>
      </w:r>
    </w:p>
    <w:p>
      <w:pPr>
        <w:pStyle w:val="Heading3"/>
        <w:spacing w:after="60" w:before="120"/>
      </w:pPr>
      <w:r>
        <w:t xml:space="preserve">3.16.3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2940492</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3.16.4 Problem / Gap Identified</w:t>
      </w:r>
    </w:p>
    <w:p>
      <w:pPr>
        <w:spacing w:after="60" w:before="0" w:line="240" w:lineRule="auto"/>
        <w:jc w:val="both"/>
      </w:pPr>
      <w:r>
        <w:t xml:space="preserve">Insufficient system measurement and control can increase specific power consumption, leakage losses, and unloaded compressor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Compressed air</w:t>
            </w:r>
          </w:p>
        </w:tc>
        <w:tc>
          <w:tcPr>
            <w:shd w:fill="EAF3F7"/>
            <w:tcMar>
              <w:top w:type="dxa" w:w="40"/>
              <w:left w:type="dxa" w:w="60"/>
              <w:bottom w:type="dxa" w:w="40"/>
              <w:right w:type="dxa" w:w="60"/>
            </w:tcMar>
          </w:tcPr>
          <w:p>
            <w:pPr>
              <w:spacing w:after="0" w:before="0"/>
            </w:pPr>
            <w:r>
              <w:t xml:space="preserve">Air leakage, pressure drops, inefficient generation</w:t>
            </w:r>
          </w:p>
        </w:tc>
      </w:tr>
    </w:tbl>
    <w:p>
      <w:pPr>
        <w:pStyle w:val="Heading3"/>
        <w:spacing w:after="60" w:before="120"/>
      </w:pPr>
      <w:r>
        <w:t xml:space="preserve">3.16.5 Proposed Project</w:t>
      </w:r>
    </w:p>
    <w:p>
      <w:pPr>
        <w:spacing w:after="60" w:before="0" w:line="240" w:lineRule="auto"/>
        <w:jc w:val="both"/>
      </w:pPr>
      <w:r>
        <w:t xml:space="preserve">Compressed Air Measurement &amp;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3.16.6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3.16.7 Rationale for Energy Saving</w:t>
      </w:r>
    </w:p>
    <w:p>
      <w:pPr>
        <w:spacing w:after="60" w:before="0" w:line="240" w:lineRule="auto"/>
        <w:jc w:val="both"/>
      </w:pPr>
      <w:r>
        <w:t xml:space="preserve">Better compressor efficiency and air-demand management reduce specific energy consumption while maintaining required pressure and flow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Compressed air</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3.16.8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147024.6</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1054166.382</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800000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0.7588934856</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3.16.9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2940492</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1,47,025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₹10,54,166</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₹8,00,000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0.76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3.16.10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3.16.11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3.16.12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3.16.13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3.16.14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Pressure, flow, leakage, compressor kW</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3.16.15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3.16.16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3.16.17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3.16.18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1,47,025 kWh, resulting in annual cost saving of ₹10,54,166. With an estimated investment of ₹8,00,000, the simple payback period is expected to be 0.76 years. Considering the energy saving, operational improvement and sustainability benefits, this project is recommended for implementation under I.</w:t>
      </w:r>
    </w:p>
    <w:p>
      <w:pPr>
        <w:spacing w:after="120" w:before="240"/>
      </w:pPr>
      <w:r>
        <w:rPr>
          <w:b/>
          <w:bCs/>
          <w:color w:val="09425D"/>
          <w:sz w:val="28"/>
          <w:szCs w:val="28"/>
        </w:rPr>
        <w:t xml:space="preserve">3.17 ECM 22 – Booster Compressor retrofit with IE5 Efficiency motor &amp; automation</w:t>
      </w:r>
    </w:p>
    <w:p>
      <w:pPr>
        <w:pStyle w:val="Heading3"/>
        <w:spacing w:after="60" w:before="120"/>
      </w:pPr>
      <w:r>
        <w:t xml:space="preserve">3.17.1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Booster Compressor retrofit with IE5 Efficiency motor &amp; automation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22</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HP Booster Compressor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IE5 Motor with VFD and PID automation using pressure transmitter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Booster Compressor retrofit with IE5 Efficiency motor &amp; automation</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14,686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₹1,05,299</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₹2,58,868</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2.46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3.17.2 Existing System Description</w:t>
      </w:r>
    </w:p>
    <w:p>
      <w:pPr>
        <w:spacing w:after="60" w:before="0" w:line="240" w:lineRule="auto"/>
        <w:jc w:val="both"/>
      </w:pPr>
      <w:r>
        <w:t xml:space="preserve">IE5 Motor with VFD and PID automation using pressure transmitter</w:t>
      </w:r>
    </w:p>
    <w:p>
      <w:pPr>
        <w:pStyle w:val="Heading3"/>
        <w:spacing w:after="60" w:before="120"/>
      </w:pPr>
      <w:r>
        <w:t xml:space="preserve">3.17.3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41960</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3.17.4 Problem / Gap Identified</w:t>
      </w:r>
    </w:p>
    <w:p>
      <w:pPr>
        <w:spacing w:after="60" w:before="0" w:line="240" w:lineRule="auto"/>
        <w:jc w:val="both"/>
      </w:pPr>
      <w:r>
        <w:t xml:space="preserve">Insufficient system measurement and control can increase specific power consumption, leakage losses, and unloaded compressor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Compressed air</w:t>
            </w:r>
          </w:p>
        </w:tc>
        <w:tc>
          <w:tcPr>
            <w:shd w:fill="EAF3F7"/>
            <w:tcMar>
              <w:top w:type="dxa" w:w="40"/>
              <w:left w:type="dxa" w:w="60"/>
              <w:bottom w:type="dxa" w:w="40"/>
              <w:right w:type="dxa" w:w="60"/>
            </w:tcMar>
          </w:tcPr>
          <w:p>
            <w:pPr>
              <w:spacing w:after="0" w:before="0"/>
            </w:pPr>
            <w:r>
              <w:t xml:space="preserve">Air leakage, pressure drops, inefficient generation</w:t>
            </w:r>
          </w:p>
        </w:tc>
      </w:tr>
    </w:tbl>
    <w:p>
      <w:pPr>
        <w:pStyle w:val="Heading3"/>
        <w:spacing w:after="60" w:before="120"/>
      </w:pPr>
      <w:r>
        <w:t xml:space="preserve">3.17.5 Proposed Project</w:t>
      </w:r>
    </w:p>
    <w:p>
      <w:pPr>
        <w:spacing w:after="60" w:before="0" w:line="240" w:lineRule="auto"/>
        <w:jc w:val="both"/>
      </w:pPr>
      <w:r>
        <w:t xml:space="preserve">Booster Compressor retrofit with IE5 Efficiency motor &amp;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3.17.6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3.17.7 Rationale for Energy Saving</w:t>
      </w:r>
    </w:p>
    <w:p>
      <w:pPr>
        <w:spacing w:after="60" w:before="0" w:line="240" w:lineRule="auto"/>
        <w:jc w:val="both"/>
      </w:pPr>
      <w:r>
        <w:t xml:space="preserve">Better compressor efficiency and air-demand management reduce specific energy consumption while maintaining required pressure and flow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Compressed air</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3.17.8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14686</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105298.62</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258867.7</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2.458414935</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3.17.9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41960</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14,686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₹1,05,299</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₹2,58,868</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2.46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3.17.10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3.17.11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3.17.12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3.17.13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3.17.14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Pressure, flow, leakage, compressor kW</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3.17.15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3.17.16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3.17.17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3.17.18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14,686 kWh, resulting in annual cost saving of ₹1,05,299. With an estimated investment of ₹2,58,868, the simple payback period is expected to be 2.46 years. Considering the energy saving, operational improvement and sustainability benefits, this project is recommended for implementation under [priority].</w:t>
      </w:r>
    </w:p>
    <w:p>
      <w:pPr>
        <w:pStyle w:val="Heading2"/>
        <w:spacing w:after="60" w:before="120"/>
      </w:pPr>
      <w:r>
        <w:t xml:space="preserve">GR-4 Auxiliary Systems &amp; Machine Improvement</w:t>
      </w:r>
    </w:p>
    <w:p>
      <w:pPr>
        <w:spacing w:after="60" w:before="0" w:line="240" w:lineRule="auto"/>
        <w:jc w:val="both"/>
      </w:pPr>
      <w:r>
        <w:t xml:space="preserve">This section covers 5 energy conservation measures under the Auxiliary Systems &amp; Machine Improvement category.</w:t>
      </w:r>
    </w:p>
    <w:p>
      <w:pPr>
        <w:pStyle w:val="Heading3"/>
        <w:spacing w:after="60" w:before="120"/>
      </w:pPr>
      <w:r>
        <w:t xml:space="preserve">Group Observation</w:t>
      </w:r>
    </w:p>
    <w:p>
      <w:pPr>
        <w:spacing w:after="60" w:before="0" w:line="240" w:lineRule="auto"/>
        <w:jc w:val="both"/>
      </w:pPr>
      <w:r>
        <w:t xml:space="preserve"/>
      </w:r>
    </w:p>
    <w:p>
      <w:pPr>
        <w:pStyle w:val="Heading3"/>
        <w:spacing w:after="60" w:before="120"/>
      </w:pPr>
      <w:r>
        <w:t xml:space="preserve">Implementation Focus</w:t>
      </w:r>
    </w:p>
    <w:p>
      <w:pPr>
        <w:spacing w:after="60" w:before="0" w:line="240" w:lineRule="auto"/>
        <w:jc w:val="both"/>
      </w:pPr>
      <w:r>
        <w:t xml:space="preserve">Implementation should combine site verification, detailed engineering, coordinated execution, and post-commissioning performance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ECM No.</w:t>
            </w:r>
          </w:p>
        </w:tc>
        <w:tc>
          <w:tcPr>
            <w:shd w:fill="09425D"/>
            <w:tcMar>
              <w:top w:type="dxa" w:w="40"/>
              <w:left w:type="dxa" w:w="60"/>
              <w:bottom w:type="dxa" w:w="40"/>
              <w:right w:type="dxa" w:w="60"/>
            </w:tcMar>
          </w:tcPr>
          <w:p>
            <w:pPr>
              <w:spacing w:after="0" w:before="0"/>
            </w:pPr>
            <w:r>
              <w:rPr>
                <w:b/>
                <w:bCs/>
                <w:color w:val="FFFFFF"/>
              </w:rPr>
              <w:t xml:space="preserve">ECM Name</w:t>
            </w:r>
          </w:p>
        </w:tc>
        <w:tc>
          <w:tcPr>
            <w:shd w:fill="09425D"/>
            <w:tcMar>
              <w:top w:type="dxa" w:w="40"/>
              <w:left w:type="dxa" w:w="60"/>
              <w:bottom w:type="dxa" w:w="40"/>
              <w:right w:type="dxa" w:w="60"/>
            </w:tcMar>
          </w:tcPr>
          <w:p>
            <w:pPr>
              <w:spacing w:after="0" w:before="0"/>
            </w:pPr>
            <w:r>
              <w:rPr>
                <w:b/>
                <w:bCs/>
                <w:color w:val="FFFFFF"/>
              </w:rPr>
              <w:t xml:space="preserve">Investment INR</w:t>
            </w:r>
          </w:p>
        </w:tc>
        <w:tc>
          <w:tcPr>
            <w:shd w:fill="09425D"/>
            <w:tcMar>
              <w:top w:type="dxa" w:w="40"/>
              <w:left w:type="dxa" w:w="60"/>
              <w:bottom w:type="dxa" w:w="40"/>
              <w:right w:type="dxa" w:w="60"/>
            </w:tcMar>
          </w:tcPr>
          <w:p>
            <w:pPr>
              <w:spacing w:after="0" w:before="0"/>
            </w:pPr>
            <w:r>
              <w:rPr>
                <w:b/>
                <w:bCs/>
                <w:color w:val="FFFFFF"/>
              </w:rPr>
              <w:t xml:space="preserve">Annual Saving INR/year</w:t>
            </w:r>
          </w:p>
        </w:tc>
        <w:tc>
          <w:tcPr>
            <w:shd w:fill="09425D"/>
            <w:tcMar>
              <w:top w:type="dxa" w:w="40"/>
              <w:left w:type="dxa" w:w="60"/>
              <w:bottom w:type="dxa" w:w="40"/>
              <w:right w:type="dxa" w:w="60"/>
            </w:tcMar>
          </w:tcPr>
          <w:p>
            <w:pPr>
              <w:spacing w:after="0" w:before="0"/>
            </w:pPr>
            <w:r>
              <w:rPr>
                <w:b/>
                <w:bCs/>
                <w:color w:val="FFFFFF"/>
              </w:rPr>
              <w:t xml:space="preserve">Energy Saving kWh/year</w:t>
            </w:r>
          </w:p>
        </w:tc>
        <w:tc>
          <w:tcPr>
            <w:shd w:fill="09425D"/>
            <w:tcMar>
              <w:top w:type="dxa" w:w="40"/>
              <w:left w:type="dxa" w:w="60"/>
              <w:bottom w:type="dxa" w:w="40"/>
              <w:right w:type="dxa" w:w="60"/>
            </w:tcMar>
          </w:tcPr>
          <w:p>
            <w:pPr>
              <w:spacing w:after="0" w:before="0"/>
            </w:pPr>
            <w:r>
              <w:rPr>
                <w:b/>
                <w:bCs/>
                <w:color w:val="FFFFFF"/>
              </w:rPr>
              <w:t xml:space="preserve">Payback</w:t>
            </w:r>
          </w:p>
        </w:tc>
      </w:tr>
      <w:tr>
        <w:tc>
          <w:tcPr>
            <w:shd w:fill="EAF3F7"/>
            <w:tcMar>
              <w:top w:type="dxa" w:w="40"/>
              <w:left w:type="dxa" w:w="60"/>
              <w:bottom w:type="dxa" w:w="40"/>
              <w:right w:type="dxa" w:w="60"/>
            </w:tcMar>
          </w:tcPr>
          <w:p>
            <w:pPr>
              <w:spacing w:after="0" w:before="0"/>
            </w:pPr>
            <w:r>
              <w:t xml:space="preserve">ECM 6</w:t>
            </w:r>
          </w:p>
        </w:tc>
        <w:tc>
          <w:tcPr>
            <w:shd w:fill="EAF3F7"/>
            <w:tcMar>
              <w:top w:type="dxa" w:w="40"/>
              <w:left w:type="dxa" w:w="60"/>
              <w:bottom w:type="dxa" w:w="40"/>
              <w:right w:type="dxa" w:w="60"/>
            </w:tcMar>
          </w:tcPr>
          <w:p>
            <w:pPr>
              <w:spacing w:after="0" w:before="0"/>
            </w:pPr>
            <w:r>
              <w:t xml:space="preserve">CT No. 2 Fan System Efficiency Upgrade: PMSM Motor + Direct-Mount Fan Retrofit</w:t>
            </w:r>
          </w:p>
        </w:tc>
        <w:tc>
          <w:tcPr>
            <w:shd w:fill="EAF3F7"/>
            <w:tcMar>
              <w:top w:type="dxa" w:w="40"/>
              <w:left w:type="dxa" w:w="60"/>
              <w:bottom w:type="dxa" w:w="40"/>
              <w:right w:type="dxa" w:w="60"/>
            </w:tcMar>
          </w:tcPr>
          <w:p>
            <w:pPr>
              <w:spacing w:after="0" w:before="0"/>
            </w:pPr>
            <w:r>
              <w:t xml:space="preserve">₹4,88,750</w:t>
            </w:r>
          </w:p>
        </w:tc>
        <w:tc>
          <w:tcPr>
            <w:shd w:fill="EAF3F7"/>
            <w:tcMar>
              <w:top w:type="dxa" w:w="40"/>
              <w:left w:type="dxa" w:w="60"/>
              <w:bottom w:type="dxa" w:w="40"/>
              <w:right w:type="dxa" w:w="60"/>
            </w:tcMar>
          </w:tcPr>
          <w:p>
            <w:pPr>
              <w:spacing w:after="0" w:before="0"/>
            </w:pPr>
            <w:r>
              <w:t xml:space="preserve">₹1,76,561</w:t>
            </w:r>
          </w:p>
        </w:tc>
        <w:tc>
          <w:tcPr>
            <w:shd w:fill="EAF3F7"/>
            <w:tcMar>
              <w:top w:type="dxa" w:w="40"/>
              <w:left w:type="dxa" w:w="60"/>
              <w:bottom w:type="dxa" w:w="40"/>
              <w:right w:type="dxa" w:w="60"/>
            </w:tcMar>
          </w:tcPr>
          <w:p>
            <w:pPr>
              <w:spacing w:after="0" w:before="0"/>
            </w:pPr>
            <w:r>
              <w:t xml:space="preserve">24624.9</w:t>
            </w:r>
          </w:p>
        </w:tc>
        <w:tc>
          <w:tcPr>
            <w:shd w:fill="EAF3F7"/>
            <w:tcMar>
              <w:top w:type="dxa" w:w="40"/>
              <w:left w:type="dxa" w:w="60"/>
              <w:bottom w:type="dxa" w:w="40"/>
              <w:right w:type="dxa" w:w="60"/>
            </w:tcMar>
          </w:tcPr>
          <w:p>
            <w:pPr>
              <w:spacing w:after="0" w:before="0"/>
            </w:pPr>
            <w:r>
              <w:t xml:space="preserve">2.768172432</w:t>
            </w:r>
          </w:p>
        </w:tc>
      </w:tr>
      <w:tr>
        <w:tc>
          <w:tcPr>
            <w:shd w:fill="FFFFFF"/>
            <w:tcMar>
              <w:top w:type="dxa" w:w="40"/>
              <w:left w:type="dxa" w:w="60"/>
              <w:bottom w:type="dxa" w:w="40"/>
              <w:right w:type="dxa" w:w="60"/>
            </w:tcMar>
          </w:tcPr>
          <w:p>
            <w:pPr>
              <w:spacing w:after="0" w:before="0"/>
            </w:pPr>
            <w:r>
              <w:t xml:space="preserve">ECM 7</w:t>
            </w:r>
          </w:p>
        </w:tc>
        <w:tc>
          <w:tcPr>
            <w:shd w:fill="FFFFFF"/>
            <w:tcMar>
              <w:top w:type="dxa" w:w="40"/>
              <w:left w:type="dxa" w:w="60"/>
              <w:bottom w:type="dxa" w:w="40"/>
              <w:right w:type="dxa" w:w="60"/>
            </w:tcMar>
          </w:tcPr>
          <w:p>
            <w:pPr>
              <w:spacing w:after="0" w:before="0"/>
            </w:pPr>
            <w:r>
              <w:t xml:space="preserve">Energy Optimization of Clean Room and IM AHUs Using High-Efficiency Plug Fans</w:t>
            </w:r>
          </w:p>
        </w:tc>
        <w:tc>
          <w:tcPr>
            <w:shd w:fill="FFFFFF"/>
            <w:tcMar>
              <w:top w:type="dxa" w:w="40"/>
              <w:left w:type="dxa" w:w="60"/>
              <w:bottom w:type="dxa" w:w="40"/>
              <w:right w:type="dxa" w:w="60"/>
            </w:tcMar>
          </w:tcPr>
          <w:p>
            <w:pPr>
              <w:spacing w:after="0" w:before="0"/>
            </w:pPr>
            <w:r>
              <w:t xml:space="preserve">₹3,10,000</w:t>
            </w:r>
          </w:p>
        </w:tc>
        <w:tc>
          <w:tcPr>
            <w:shd w:fill="FFFFFF"/>
            <w:tcMar>
              <w:top w:type="dxa" w:w="40"/>
              <w:left w:type="dxa" w:w="60"/>
              <w:bottom w:type="dxa" w:w="40"/>
              <w:right w:type="dxa" w:w="60"/>
            </w:tcMar>
          </w:tcPr>
          <w:p>
            <w:pPr>
              <w:spacing w:after="0" w:before="0"/>
            </w:pPr>
            <w:r>
              <w:t xml:space="preserve">₹1,40,543</w:t>
            </w:r>
          </w:p>
        </w:tc>
        <w:tc>
          <w:tcPr>
            <w:shd w:fill="FFFFFF"/>
            <w:tcMar>
              <w:top w:type="dxa" w:w="40"/>
              <w:left w:type="dxa" w:w="60"/>
              <w:bottom w:type="dxa" w:w="40"/>
              <w:right w:type="dxa" w:w="60"/>
            </w:tcMar>
          </w:tcPr>
          <w:p>
            <w:pPr>
              <w:spacing w:after="0" w:before="0"/>
            </w:pPr>
            <w:r>
              <w:t xml:space="preserve">19601.6</w:t>
            </w:r>
          </w:p>
        </w:tc>
        <w:tc>
          <w:tcPr>
            <w:shd w:fill="FFFFFF"/>
            <w:tcMar>
              <w:top w:type="dxa" w:w="40"/>
              <w:left w:type="dxa" w:w="60"/>
              <w:bottom w:type="dxa" w:w="40"/>
              <w:right w:type="dxa" w:w="60"/>
            </w:tcMar>
          </w:tcPr>
          <w:p>
            <w:pPr>
              <w:spacing w:after="0" w:before="0"/>
            </w:pPr>
            <w:r>
              <w:t xml:space="preserve">2.205723223</w:t>
            </w:r>
          </w:p>
        </w:tc>
      </w:tr>
      <w:tr>
        <w:tc>
          <w:tcPr>
            <w:shd w:fill="EAF3F7"/>
            <w:tcMar>
              <w:top w:type="dxa" w:w="40"/>
              <w:left w:type="dxa" w:w="60"/>
              <w:bottom w:type="dxa" w:w="40"/>
              <w:right w:type="dxa" w:w="60"/>
            </w:tcMar>
          </w:tcPr>
          <w:p>
            <w:pPr>
              <w:spacing w:after="0" w:before="0"/>
            </w:pPr>
            <w:r>
              <w:t xml:space="preserve">ECM 10</w:t>
            </w:r>
          </w:p>
        </w:tc>
        <w:tc>
          <w:tcPr>
            <w:shd w:fill="EAF3F7"/>
            <w:tcMar>
              <w:top w:type="dxa" w:w="40"/>
              <w:left w:type="dxa" w:w="60"/>
              <w:bottom w:type="dxa" w:w="40"/>
              <w:right w:type="dxa" w:w="60"/>
            </w:tcMar>
          </w:tcPr>
          <w:p>
            <w:pPr>
              <w:spacing w:after="0" w:before="0"/>
            </w:pPr>
            <w:r>
              <w:t xml:space="preserve">Cutting Grinders Retrofit with IE5 Motor &amp; Cogged belt</w:t>
            </w:r>
          </w:p>
        </w:tc>
        <w:tc>
          <w:tcPr>
            <w:shd w:fill="EAF3F7"/>
            <w:tcMar>
              <w:top w:type="dxa" w:w="40"/>
              <w:left w:type="dxa" w:w="60"/>
              <w:bottom w:type="dxa" w:w="40"/>
              <w:right w:type="dxa" w:w="60"/>
            </w:tcMar>
          </w:tcPr>
          <w:p>
            <w:pPr>
              <w:spacing w:after="0" w:before="0"/>
            </w:pPr>
            <w:r>
              <w:t xml:space="preserve">₹4,88,599</w:t>
            </w:r>
          </w:p>
        </w:tc>
        <w:tc>
          <w:tcPr>
            <w:shd w:fill="EAF3F7"/>
            <w:tcMar>
              <w:top w:type="dxa" w:w="40"/>
              <w:left w:type="dxa" w:w="60"/>
              <w:bottom w:type="dxa" w:w="40"/>
              <w:right w:type="dxa" w:w="60"/>
            </w:tcMar>
          </w:tcPr>
          <w:p>
            <w:pPr>
              <w:spacing w:after="0" w:before="0"/>
            </w:pPr>
            <w:r>
              <w:t xml:space="preserve">₹2,00,760</w:t>
            </w:r>
          </w:p>
        </w:tc>
        <w:tc>
          <w:tcPr>
            <w:shd w:fill="EAF3F7"/>
            <w:tcMar>
              <w:top w:type="dxa" w:w="40"/>
              <w:left w:type="dxa" w:w="60"/>
              <w:bottom w:type="dxa" w:w="40"/>
              <w:right w:type="dxa" w:w="60"/>
            </w:tcMar>
          </w:tcPr>
          <w:p>
            <w:pPr>
              <w:spacing w:after="0" w:before="0"/>
            </w:pPr>
            <w:r>
              <w:t xml:space="preserve">28000</w:t>
            </w:r>
          </w:p>
        </w:tc>
        <w:tc>
          <w:tcPr>
            <w:shd w:fill="EAF3F7"/>
            <w:tcMar>
              <w:top w:type="dxa" w:w="40"/>
              <w:left w:type="dxa" w:w="60"/>
              <w:bottom w:type="dxa" w:w="40"/>
              <w:right w:type="dxa" w:w="60"/>
            </w:tcMar>
          </w:tcPr>
          <w:p>
            <w:pPr>
              <w:spacing w:after="0" w:before="0"/>
            </w:pPr>
            <w:r>
              <w:t xml:space="preserve">2.433745517</w:t>
            </w:r>
          </w:p>
        </w:tc>
      </w:tr>
      <w:tr>
        <w:tc>
          <w:tcPr>
            <w:shd w:fill="FFFFFF"/>
            <w:tcMar>
              <w:top w:type="dxa" w:w="40"/>
              <w:left w:type="dxa" w:w="60"/>
              <w:bottom w:type="dxa" w:w="40"/>
              <w:right w:type="dxa" w:w="60"/>
            </w:tcMar>
          </w:tcPr>
          <w:p>
            <w:pPr>
              <w:spacing w:after="0" w:before="0"/>
            </w:pPr>
            <w:r>
              <w:t xml:space="preserve">ECM 11</w:t>
            </w:r>
          </w:p>
        </w:tc>
        <w:tc>
          <w:tcPr>
            <w:shd w:fill="FFFFFF"/>
            <w:tcMar>
              <w:top w:type="dxa" w:w="40"/>
              <w:left w:type="dxa" w:w="60"/>
              <w:bottom w:type="dxa" w:w="40"/>
              <w:right w:type="dxa" w:w="60"/>
            </w:tcMar>
          </w:tcPr>
          <w:p>
            <w:pPr>
              <w:spacing w:after="0" w:before="0"/>
            </w:pPr>
            <w:r>
              <w:t xml:space="preserve">PD blower Direct Mounting with IE5 motor with existing VFD</w:t>
            </w:r>
          </w:p>
        </w:tc>
        <w:tc>
          <w:tcPr>
            <w:shd w:fill="FFFFFF"/>
            <w:tcMar>
              <w:top w:type="dxa" w:w="40"/>
              <w:left w:type="dxa" w:w="60"/>
              <w:bottom w:type="dxa" w:w="40"/>
              <w:right w:type="dxa" w:w="60"/>
            </w:tcMar>
          </w:tcPr>
          <w:p>
            <w:pPr>
              <w:spacing w:after="0" w:before="0"/>
            </w:pPr>
            <w:r>
              <w:t xml:space="preserve">₹2,70,000</w:t>
            </w:r>
          </w:p>
        </w:tc>
        <w:tc>
          <w:tcPr>
            <w:shd w:fill="FFFFFF"/>
            <w:tcMar>
              <w:top w:type="dxa" w:w="40"/>
              <w:left w:type="dxa" w:w="60"/>
              <w:bottom w:type="dxa" w:w="40"/>
              <w:right w:type="dxa" w:w="60"/>
            </w:tcMar>
          </w:tcPr>
          <w:p>
            <w:pPr>
              <w:spacing w:after="0" w:before="0"/>
            </w:pPr>
            <w:r>
              <w:t xml:space="preserve">₹1,24,220</w:t>
            </w:r>
          </w:p>
        </w:tc>
        <w:tc>
          <w:tcPr>
            <w:shd w:fill="FFFFFF"/>
            <w:tcMar>
              <w:top w:type="dxa" w:w="40"/>
              <w:left w:type="dxa" w:w="60"/>
              <w:bottom w:type="dxa" w:w="40"/>
              <w:right w:type="dxa" w:w="60"/>
            </w:tcMar>
          </w:tcPr>
          <w:p>
            <w:pPr>
              <w:spacing w:after="0" w:before="0"/>
            </w:pPr>
            <w:r>
              <w:t xml:space="preserve">17325</w:t>
            </w:r>
          </w:p>
        </w:tc>
        <w:tc>
          <w:tcPr>
            <w:shd w:fill="FFFFFF"/>
            <w:tcMar>
              <w:top w:type="dxa" w:w="40"/>
              <w:left w:type="dxa" w:w="60"/>
              <w:bottom w:type="dxa" w:w="40"/>
              <w:right w:type="dxa" w:w="60"/>
            </w:tcMar>
          </w:tcPr>
          <w:p>
            <w:pPr>
              <w:spacing w:after="0" w:before="0"/>
            </w:pPr>
            <w:r>
              <w:t xml:space="preserve">2.173558659</w:t>
            </w:r>
          </w:p>
        </w:tc>
      </w:tr>
      <w:tr>
        <w:tc>
          <w:tcPr>
            <w:shd w:fill="EAF3F7"/>
            <w:tcMar>
              <w:top w:type="dxa" w:w="40"/>
              <w:left w:type="dxa" w:w="60"/>
              <w:bottom w:type="dxa" w:w="40"/>
              <w:right w:type="dxa" w:w="60"/>
            </w:tcMar>
          </w:tcPr>
          <w:p>
            <w:pPr>
              <w:spacing w:after="0" w:before="0"/>
            </w:pPr>
            <w:r>
              <w:t xml:space="preserve">ECM 12</w:t>
            </w:r>
          </w:p>
        </w:tc>
        <w:tc>
          <w:tcPr>
            <w:shd w:fill="EAF3F7"/>
            <w:tcMar>
              <w:top w:type="dxa" w:w="40"/>
              <w:left w:type="dxa" w:w="60"/>
              <w:bottom w:type="dxa" w:w="40"/>
              <w:right w:type="dxa" w:w="60"/>
            </w:tcMar>
          </w:tcPr>
          <w:p>
            <w:pPr>
              <w:spacing w:after="0" w:before="0"/>
            </w:pPr>
            <w:r>
              <w:t xml:space="preserve">APFC relay for 600 kVAr Panel</w:t>
            </w:r>
          </w:p>
        </w:tc>
        <w:tc>
          <w:tcPr>
            <w:shd w:fill="EAF3F7"/>
            <w:tcMar>
              <w:top w:type="dxa" w:w="40"/>
              <w:left w:type="dxa" w:w="60"/>
              <w:bottom w:type="dxa" w:w="40"/>
              <w:right w:type="dxa" w:w="60"/>
            </w:tcMar>
          </w:tcPr>
          <w:p>
            <w:pPr>
              <w:spacing w:after="0" w:before="0"/>
            </w:pPr>
            <w:r>
              <w:t xml:space="preserve">₹50,000</w:t>
            </w:r>
          </w:p>
        </w:tc>
        <w:tc>
          <w:tcPr>
            <w:shd w:fill="EAF3F7"/>
            <w:tcMar>
              <w:top w:type="dxa" w:w="40"/>
              <w:left w:type="dxa" w:w="60"/>
              <w:bottom w:type="dxa" w:w="40"/>
              <w:right w:type="dxa" w:w="60"/>
            </w:tcMar>
          </w:tcPr>
          <w:p>
            <w:pPr>
              <w:spacing w:after="0" w:before="0"/>
            </w:pPr>
            <w:r>
              <w:t xml:space="preserve">₹12,11,273</w:t>
            </w:r>
          </w:p>
        </w:tc>
        <w:tc>
          <w:tcPr>
            <w:shd w:fill="EAF3F7"/>
            <w:tcMar>
              <w:top w:type="dxa" w:w="40"/>
              <w:left w:type="dxa" w:w="60"/>
              <w:bottom w:type="dxa" w:w="40"/>
              <w:right w:type="dxa" w:w="60"/>
            </w:tcMar>
          </w:tcPr>
          <w:p>
            <w:pPr>
              <w:spacing w:after="0" w:before="0"/>
            </w:pPr>
            <w:r>
              <w:t xml:space="preserve">168936.3</w:t>
            </w:r>
          </w:p>
        </w:tc>
        <w:tc>
          <w:tcPr>
            <w:shd w:fill="EAF3F7"/>
            <w:tcMar>
              <w:top w:type="dxa" w:w="40"/>
              <w:left w:type="dxa" w:w="60"/>
              <w:bottom w:type="dxa" w:w="40"/>
              <w:right w:type="dxa" w:w="60"/>
            </w:tcMar>
          </w:tcPr>
          <w:p>
            <w:pPr>
              <w:spacing w:after="0" w:before="0"/>
            </w:pPr>
            <w:r>
              <w:t xml:space="preserve">0.0412788767</w:t>
            </w:r>
          </w:p>
        </w:tc>
      </w:tr>
    </w:tbl>
    <w:p>
      <w:r>
        <w:br w:type="page"/>
      </w:r>
    </w:p>
    <w:p>
      <w:pPr>
        <w:spacing w:after="120" w:before="240"/>
      </w:pPr>
      <w:r>
        <w:rPr>
          <w:b/>
          <w:bCs/>
          <w:color w:val="09425D"/>
          <w:sz w:val="28"/>
          <w:szCs w:val="28"/>
        </w:rPr>
        <w:t xml:space="preserve">3.18 ECM 6 – CT No. 2 Fan System Efficiency Upgrade: PMSM Motor + Direct-Mount Fan Retrofit</w:t>
      </w:r>
    </w:p>
    <w:p>
      <w:pPr>
        <w:pStyle w:val="Heading3"/>
        <w:spacing w:after="60" w:before="120"/>
      </w:pPr>
      <w:r>
        <w:t xml:space="preserve">3.18.1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CT No. 2 Fan System Efficiency Upgrade: PMSM Motor + Direct-Mount Fan Retrofit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6</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Cooling Tower Fan Motor, Its Mounting &amp; Blades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CT No.2 baseline consumption is 54,772 kWh/Year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CT No. 2 Fan System Efficiency Upgrade: PMSM Motor + Direct-Mount Fan Retrofit</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24,625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₹1,76,561</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₹4,88,750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2.77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12 to 14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3.18.2 Existing System Description</w:t>
      </w:r>
    </w:p>
    <w:p>
      <w:pPr>
        <w:spacing w:after="60" w:before="0" w:line="240" w:lineRule="auto"/>
        <w:jc w:val="both"/>
      </w:pPr>
      <w:r>
        <w:t xml:space="preserve">CT No.2 baseline consumption is 54,772 kWh/Year</w:t>
      </w:r>
    </w:p>
    <w:p>
      <w:pPr>
        <w:pStyle w:val="Heading3"/>
        <w:spacing w:after="60" w:before="120"/>
      </w:pPr>
      <w:r>
        <w:t xml:space="preserve">3.18.3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54722</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3.18.4 Problem / Gap Identified</w:t>
      </w:r>
    </w:p>
    <w:p>
      <w:pPr>
        <w:spacing w:after="60" w:before="0" w:line="240" w:lineRule="auto"/>
        <w:jc w:val="both"/>
      </w:pPr>
      <w:r>
        <w:t xml:space="preserve">Motor losses and drive inefficiencies increase running energy consumption across the operating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3.18.5 Proposed Project</w:t>
      </w:r>
    </w:p>
    <w:p>
      <w:pPr>
        <w:spacing w:after="60" w:before="0" w:line="240" w:lineRule="auto"/>
        <w:jc w:val="both"/>
      </w:pPr>
      <w:r>
        <w:t xml:space="preserve">CT No. 2 Fan System Efficiency Upgrade: PMSM Motor + Direct-Mount Fan Retrofit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3.18.6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3.18.7 Rationale for Energy Saving</w:t>
      </w:r>
    </w:p>
    <w:p>
      <w:pPr>
        <w:spacing w:after="60" w:before="0" w:line="240" w:lineRule="auto"/>
        <w:jc w:val="both"/>
      </w:pPr>
      <w:r>
        <w:t xml:space="preserve">Higher motor efficiency reduces electrical losses at the same load output and supports lower lifecycle energy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3.18.8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24624.9</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176560.533</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488750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2.768172432</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3.18.9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54722</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24,625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₹1,76,561</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₹4,88,750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2.77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3.18.10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3.18.11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3.18.12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12 to 14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12 to 14 weeks</w:t>
            </w:r>
          </w:p>
        </w:tc>
      </w:tr>
    </w:tbl>
    <w:p>
      <w:pPr>
        <w:pStyle w:val="Heading3"/>
        <w:spacing w:after="60" w:before="120"/>
      </w:pPr>
      <w:r>
        <w:t xml:space="preserve">3.18.13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3.18.14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ECM-type-specific parameter</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3.18.15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3.18.16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3.18.17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3.18.18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24,625 kWh, resulting in annual cost saving of ₹1,76,561. With an estimated investment of ₹4,88,750, the simple payback period is expected to be 2.77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3.19 ECM 7 – Energy Optimization of Clean Room and IM AHUs Using High-Efficiency Plug Fans</w:t>
      </w:r>
    </w:p>
    <w:p>
      <w:pPr>
        <w:pStyle w:val="Heading3"/>
        <w:spacing w:after="60" w:before="120"/>
      </w:pPr>
      <w:r>
        <w:t xml:space="preserve">3.19.1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Energy Optimization of Clean Room and IM AHUs Using High-Efficiency Plug Fans</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7</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AHUs (Blower + Motor Change)</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1. Clean Room pharma AHU baseline consumption is 30,776 kWh/year.
2. IM 2nd floor AHU baseline consumption is 18228 kWh/year.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Energy Optimization of Clean Room and IM AHUs Using High-Efficiency Plug Fans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19,602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₹1,40,543</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₹3,10,000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2.21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3.19.2 Existing System Description</w:t>
      </w:r>
    </w:p>
    <w:p>
      <w:pPr>
        <w:spacing w:after="60" w:before="0" w:line="240" w:lineRule="auto"/>
        <w:jc w:val="both"/>
      </w:pPr>
      <w:r>
        <w:t xml:space="preserve">1. Clean Room pharma AHU baseline consumption is 30,776 kWh/year.
2. IM 2nd floor AHU baseline consumption is 18228 kWh/year.</w:t>
      </w:r>
    </w:p>
    <w:p>
      <w:pPr>
        <w:pStyle w:val="Heading3"/>
        <w:spacing w:after="60" w:before="120"/>
      </w:pPr>
      <w:r>
        <w:t xml:space="preserve">3.19.3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49004</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3.19.4 Problem / Gap Identified</w:t>
      </w:r>
    </w:p>
    <w:p>
      <w:pPr>
        <w:spacing w:after="60" w:before="0" w:line="240" w:lineRule="auto"/>
        <w:jc w:val="both"/>
      </w:pPr>
      <w:r>
        <w:t xml:space="preserve">The present operating approach results in avoidable energy losses or control inefficiencies during normal plant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3.19.5 Proposed Project</w:t>
      </w:r>
    </w:p>
    <w:p>
      <w:pPr>
        <w:spacing w:after="60" w:before="0" w:line="240" w:lineRule="auto"/>
        <w:jc w:val="both"/>
      </w:pPr>
      <w:r>
        <w:t xml:space="preserve">Energy Optimization of Clean Room and IM AHUs Using High-Efficiency Plug Fans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3.19.6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3.19.7 Rationale for Energy Saving</w:t>
      </w:r>
    </w:p>
    <w:p>
      <w:pPr>
        <w:spacing w:after="60" w:before="0" w:line="240" w:lineRule="auto"/>
        <w:jc w:val="both"/>
      </w:pPr>
      <w:r>
        <w:t xml:space="preserve">The proposed intervention reduces avoidable losses and aligns energy consumption more closely with actual process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3.19.8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19601.6</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140543.472</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310000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2.205723223</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3.19.9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49004</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19,602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₹1,40,543</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₹3,10,000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2.21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3.19.10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3.19.11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3.19.12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3.19.13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3.19.14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Airflow, static pressure, fan kW</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3.19.15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3.19.16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3.19.17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3.19.18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19,602 kWh, resulting in annual cost saving of ₹1,40,543. With an estimated investment of ₹3,10,000, the simple payback period is expected to be 2.21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3.20 ECM 10 – Cutting Grinders Retrofit with IE5 Motor &amp; Cogged belt</w:t>
      </w:r>
    </w:p>
    <w:p>
      <w:pPr>
        <w:pStyle w:val="Heading3"/>
        <w:spacing w:after="60" w:before="120"/>
      </w:pPr>
      <w:r>
        <w:t xml:space="preserve">3.20.1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Cutting Grinders Retrofit with IE5 Motor &amp; Cogged belt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10</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Process</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Cutting Grinders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motor-driven system operates with standard-efficiency equipment and associated losses that are higher than currently available premium-efficiency alternatives.</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Cutting Grinders Retrofit with IE5 Motor &amp; Cogged belt</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28,000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₹2,00,760</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₹4,88,599</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2.43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3.20.2 Existing System Description</w:t>
      </w:r>
    </w:p>
    <w:p>
      <w:pPr>
        <w:spacing w:after="60" w:before="0" w:line="240" w:lineRule="auto"/>
        <w:jc w:val="both"/>
      </w:pPr>
      <w:r>
        <w:t xml:space="preserve">The existing motor-driven system operates with standard-efficiency equipment and associated losses that are higher than currently available premium-efficiency alternatives.</w:t>
      </w:r>
    </w:p>
    <w:p>
      <w:pPr>
        <w:pStyle w:val="Heading3"/>
        <w:spacing w:after="60" w:before="120"/>
      </w:pPr>
      <w:r>
        <w:t xml:space="preserve">3.20.3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140000</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3.20.4 Problem / Gap Identified</w:t>
      </w:r>
    </w:p>
    <w:p>
      <w:pPr>
        <w:spacing w:after="60" w:before="0" w:line="240" w:lineRule="auto"/>
        <w:jc w:val="both"/>
      </w:pPr>
      <w:r>
        <w:t xml:space="preserve">Motor losses and drive inefficiencies increase running energy consumption across the operating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3.20.5 Proposed Project</w:t>
      </w:r>
    </w:p>
    <w:p>
      <w:pPr>
        <w:spacing w:after="60" w:before="0" w:line="240" w:lineRule="auto"/>
        <w:jc w:val="both"/>
      </w:pPr>
      <w:r>
        <w:t xml:space="preserve">Cutting Grinders Retrofit with IE5 Motor &amp; Cogged belt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3.20.6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3.20.7 Rationale for Energy Saving</w:t>
      </w:r>
    </w:p>
    <w:p>
      <w:pPr>
        <w:spacing w:after="60" w:before="0" w:line="240" w:lineRule="auto"/>
        <w:jc w:val="both"/>
      </w:pPr>
      <w:r>
        <w:t xml:space="preserve">Higher motor efficiency reduces electrical losses at the same load output and supports lower lifecycle energy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3.20.8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28000</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200760</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488598.75</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2.433745517</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3.20.9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140000</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28,000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₹2,00,760</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₹4,88,599</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2.43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3.20.10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3.20.11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3.20.12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3.20.13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3.20.14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ECM-type-specific parameter</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3.20.15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3.20.16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3.20.17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3.20.18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28,000 kWh, resulting in annual cost saving of ₹2,00,760. With an estimated investment of ₹4,88,599, the simple payback period is expected to be 2.43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3.21 ECM 11 – PD blower Direct Mounting with IE5 motor with existing VFD</w:t>
      </w:r>
    </w:p>
    <w:p>
      <w:pPr>
        <w:pStyle w:val="Heading3"/>
        <w:spacing w:after="60" w:before="120"/>
      </w:pPr>
      <w:r>
        <w:t xml:space="preserve">3.21.1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PD blower Direct Mounting with IE5 motor with existing VFD</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11</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Process</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PD Blower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motor-driven system operates with standard-efficiency equipment and associated losses that are higher than currently available premium-efficiency alternatives.</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PD blower Direct Mounting with IE5 motor with existing VFD</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17,325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₹1,24,220</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₹2,70,000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2.17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10 to 12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3.21.2 Existing System Description</w:t>
      </w:r>
    </w:p>
    <w:p>
      <w:pPr>
        <w:spacing w:after="60" w:before="0" w:line="240" w:lineRule="auto"/>
        <w:jc w:val="both"/>
      </w:pPr>
      <w:r>
        <w:t xml:space="preserve">The existing motor-driven system operates with standard-efficiency equipment and associated losses that are higher than currently available premium-efficiency alternatives.</w:t>
      </w:r>
    </w:p>
    <w:p>
      <w:pPr>
        <w:pStyle w:val="Heading3"/>
        <w:spacing w:after="60" w:before="120"/>
      </w:pPr>
      <w:r>
        <w:t xml:space="preserve">3.21.3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57750</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3.21.4 Problem / Gap Identified</w:t>
      </w:r>
    </w:p>
    <w:p>
      <w:pPr>
        <w:spacing w:after="60" w:before="0" w:line="240" w:lineRule="auto"/>
        <w:jc w:val="both"/>
      </w:pPr>
      <w:r>
        <w:t xml:space="preserve">Motor losses and drive inefficiencies increase running energy consumption across the operating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3.21.5 Proposed Project</w:t>
      </w:r>
    </w:p>
    <w:p>
      <w:pPr>
        <w:spacing w:after="60" w:before="0" w:line="240" w:lineRule="auto"/>
        <w:jc w:val="both"/>
      </w:pPr>
      <w:r>
        <w:t xml:space="preserve">PD blower Direct Mounting with IE5 motor with existing VFD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3.21.6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3.21.7 Rationale for Energy Saving</w:t>
      </w:r>
    </w:p>
    <w:p>
      <w:pPr>
        <w:spacing w:after="60" w:before="0" w:line="240" w:lineRule="auto"/>
        <w:jc w:val="both"/>
      </w:pPr>
      <w:r>
        <w:t xml:space="preserve">Higher motor efficiency reduces electrical losses at the same load output and supports lower lifecycle energy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3.21.8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17325</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124220.25</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270000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2.173558659</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3.21.9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57750</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17,325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₹1,24,220</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₹2,70,000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2.17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3.21.10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3.21.11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3.21.12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10 to 12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10 to 12 weeks</w:t>
            </w:r>
          </w:p>
        </w:tc>
      </w:tr>
    </w:tbl>
    <w:p>
      <w:pPr>
        <w:pStyle w:val="Heading3"/>
        <w:spacing w:after="60" w:before="120"/>
      </w:pPr>
      <w:r>
        <w:t xml:space="preserve">3.21.13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3.21.14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ECM-type-specific parameter</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3.21.15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3.21.16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3.21.17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3.21.18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17,325 kWh, resulting in annual cost saving of ₹1,24,220. With an estimated investment of ₹2,70,000, the simple payback period is expected to be 2.17 years. Considering the energy saving, operational improvement and sustainability benefits, this project is recommended for implementation under [priority].</w:t>
      </w:r>
    </w:p>
    <w:p>
      <w:pPr>
        <w:spacing w:after="120" w:before="240"/>
      </w:pPr>
      <w:r>
        <w:rPr>
          <w:b/>
          <w:bCs/>
          <w:color w:val="09425D"/>
          <w:sz w:val="28"/>
          <w:szCs w:val="28"/>
        </w:rPr>
        <w:t xml:space="preserve">3.22 ECM 12 – APFC relay for 600 kVAr Panel</w:t>
      </w:r>
    </w:p>
    <w:p>
      <w:pPr>
        <w:pStyle w:val="Heading3"/>
        <w:spacing w:after="60" w:before="120"/>
      </w:pPr>
      <w:r>
        <w:t xml:space="preserve">3.22.1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APFC relay for 600 kVAr Panel</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12</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Utility</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APFC</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Total KVAH incremental loss (As compared to KWH) in past 4 months projected on one year</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APFC relay for 600 kVAr Panel</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1,68,936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₹12,11,273</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₹50,000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0.04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2 to 3 weeks</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3.22.2 Existing System Description</w:t>
      </w:r>
    </w:p>
    <w:p>
      <w:pPr>
        <w:spacing w:after="60" w:before="0" w:line="240" w:lineRule="auto"/>
        <w:jc w:val="both"/>
      </w:pPr>
      <w:r>
        <w:t xml:space="preserve">Total KVAH incremental loss (As compared to KWH) in past 4 months projected on one year</w:t>
      </w:r>
    </w:p>
    <w:p>
      <w:pPr>
        <w:pStyle w:val="Heading3"/>
        <w:spacing w:after="60" w:before="120"/>
      </w:pPr>
      <w:r>
        <w:t xml:space="preserve">3.22.3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187707</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 after site data verification]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3.22.4 Problem / Gap Identified</w:t>
      </w:r>
    </w:p>
    <w:p>
      <w:pPr>
        <w:spacing w:after="60" w:before="0" w:line="240" w:lineRule="auto"/>
        <w:jc w:val="both"/>
      </w:pPr>
      <w:r>
        <w:t xml:space="preserve">Suboptimal APFC operation can increase reactive power draw, reduce power factor, and expose the facility to avoidable demand-related penalties or inefficiencies.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APFC</w:t>
            </w:r>
          </w:p>
        </w:tc>
        <w:tc>
          <w:tcPr>
            <w:shd w:fill="EAF3F7"/>
            <w:tcMar>
              <w:top w:type="dxa" w:w="40"/>
              <w:left w:type="dxa" w:w="60"/>
              <w:bottom w:type="dxa" w:w="40"/>
              <w:right w:type="dxa" w:w="60"/>
            </w:tcMar>
          </w:tcPr>
          <w:p>
            <w:pPr>
              <w:spacing w:after="0" w:before="0"/>
            </w:pPr>
            <w:r>
              <w:t xml:space="preserve">Low PF or kVAh billing loss</w:t>
            </w:r>
          </w:p>
        </w:tc>
      </w:tr>
    </w:tbl>
    <w:p>
      <w:pPr>
        <w:pStyle w:val="Heading3"/>
        <w:spacing w:after="60" w:before="120"/>
      </w:pPr>
      <w:r>
        <w:t xml:space="preserve">3.22.5 Proposed Project</w:t>
      </w:r>
    </w:p>
    <w:p>
      <w:pPr>
        <w:spacing w:after="60" w:before="0" w:line="240" w:lineRule="auto"/>
        <w:jc w:val="both"/>
      </w:pPr>
      <w:r>
        <w:t xml:space="preserve">APFC relay for 600 kVAr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3.22.6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r>
              <w:t xml:space="preserve">Site verification</w:t>
            </w:r>
          </w:p>
        </w:tc>
        <w:tc>
          <w:tcPr>
            <w:shd w:fill="EAF3F7"/>
            <w:tcMar>
              <w:top w:type="dxa" w:w="40"/>
              <w:left w:type="dxa" w:w="60"/>
              <w:bottom w:type="dxa" w:w="40"/>
              <w:right w:type="dxa" w:w="60"/>
            </w:tcMar>
          </w:tcPr>
          <w:p>
            <w:pPr>
              <w:spacing w:after="0" w:before="0"/>
            </w:pPr>
            <w:r>
              <w:t xml:space="preserve">Confirm equipment rating, location and operating condition</w:t>
            </w:r>
          </w:p>
        </w:tc>
        <w:tc>
          <w:tcPr>
            <w:shd w:fill="EAF3F7"/>
            <w:tcMar>
              <w:top w:type="dxa" w:w="40"/>
              <w:left w:type="dxa" w:w="60"/>
              <w:bottom w:type="dxa" w:w="40"/>
              <w:right w:type="dxa" w:w="60"/>
            </w:tcMar>
          </w:tcPr>
          <w:p>
            <w:pPr>
              <w:spacing w:after="0" w:before="0"/>
            </w:pPr>
            <w:r>
              <w:t xml:space="preserve">SEE-Tech + Client</w:t>
            </w:r>
          </w:p>
        </w:tc>
      </w:tr>
      <w:tr>
        <w:tc>
          <w:tcPr>
            <w:shd w:fill="FFFFFF"/>
            <w:tcMar>
              <w:top w:type="dxa" w:w="40"/>
              <w:left w:type="dxa" w:w="60"/>
              <w:bottom w:type="dxa" w:w="40"/>
              <w:right w:type="dxa" w:w="60"/>
            </w:tcMar>
          </w:tcPr>
          <w:p>
            <w:pPr>
              <w:spacing w:after="0" w:before="0"/>
            </w:pPr>
            <w:r>
              <w:t xml:space="preserve">Design finalization</w:t>
            </w:r>
          </w:p>
        </w:tc>
        <w:tc>
          <w:tcPr>
            <w:shd w:fill="FFFFFF"/>
            <w:tcMar>
              <w:top w:type="dxa" w:w="40"/>
              <w:left w:type="dxa" w:w="60"/>
              <w:bottom w:type="dxa" w:w="40"/>
              <w:right w:type="dxa" w:w="60"/>
            </w:tcMar>
          </w:tcPr>
          <w:p>
            <w:pPr>
              <w:spacing w:after="0" w:before="0"/>
            </w:pPr>
            <w:r>
              <w:t xml:space="preserve">Finalize technical specifications and control logic</w:t>
            </w:r>
          </w:p>
        </w:tc>
        <w:tc>
          <w:tcPr>
            <w:shd w:fill="FFFFFF"/>
            <w:tcMar>
              <w:top w:type="dxa" w:w="40"/>
              <w:left w:type="dxa" w:w="60"/>
              <w:bottom w:type="dxa" w:w="40"/>
              <w:right w:type="dxa" w:w="60"/>
            </w:tcMar>
          </w:tcPr>
          <w:p>
            <w:pPr>
              <w:spacing w:after="0" w:before="0"/>
            </w:pPr>
            <w:r>
              <w:t xml:space="preserve">SEE-Tech</w:t>
            </w:r>
          </w:p>
        </w:tc>
      </w:tr>
      <w:tr>
        <w:tc>
          <w:tcPr>
            <w:shd w:fill="EAF3F7"/>
            <w:tcMar>
              <w:top w:type="dxa" w:w="40"/>
              <w:left w:type="dxa" w:w="60"/>
              <w:bottom w:type="dxa" w:w="40"/>
              <w:right w:type="dxa" w:w="60"/>
            </w:tcMar>
          </w:tcPr>
          <w:p>
            <w:pPr>
              <w:spacing w:after="0" w:before="0"/>
            </w:pPr>
            <w:r>
              <w:t xml:space="preserve">Procurement</w:t>
            </w:r>
          </w:p>
        </w:tc>
        <w:tc>
          <w:tcPr>
            <w:shd w:fill="EAF3F7"/>
            <w:tcMar>
              <w:top w:type="dxa" w:w="40"/>
              <w:left w:type="dxa" w:w="60"/>
              <w:bottom w:type="dxa" w:w="40"/>
              <w:right w:type="dxa" w:w="60"/>
            </w:tcMar>
          </w:tcPr>
          <w:p>
            <w:pPr>
              <w:spacing w:after="0" w:before="0"/>
            </w:pPr>
            <w:r>
              <w:t xml:space="preserve">Arrange equipment and accessories</w:t>
            </w:r>
          </w:p>
        </w:tc>
        <w:tc>
          <w:tcPr>
            <w:shd w:fill="EAF3F7"/>
            <w:tcMar>
              <w:top w:type="dxa" w:w="40"/>
              <w:left w:type="dxa" w:w="60"/>
              <w:bottom w:type="dxa" w:w="40"/>
              <w:right w:type="dxa" w:w="60"/>
            </w:tcMar>
          </w:tcPr>
          <w:p>
            <w:pPr>
              <w:spacing w:after="0" w:before="0"/>
            </w:pPr>
            <w:r>
              <w:t xml:space="preserve">SEE-Tech / Vendor</w:t>
            </w:r>
          </w:p>
        </w:tc>
      </w:tr>
      <w:tr>
        <w:tc>
          <w:tcPr>
            <w:shd w:fill="FFFFFF"/>
            <w:tcMar>
              <w:top w:type="dxa" w:w="40"/>
              <w:left w:type="dxa" w:w="60"/>
              <w:bottom w:type="dxa" w:w="40"/>
              <w:right w:type="dxa" w:w="60"/>
            </w:tcMar>
          </w:tcPr>
          <w:p>
            <w:pPr>
              <w:spacing w:after="0" w:before="0"/>
            </w:pPr>
            <w:r>
              <w:t xml:space="preserve">Installation</w:t>
            </w:r>
          </w:p>
        </w:tc>
        <w:tc>
          <w:tcPr>
            <w:shd w:fill="FFFFFF"/>
            <w:tcMar>
              <w:top w:type="dxa" w:w="40"/>
              <w:left w:type="dxa" w:w="60"/>
              <w:bottom w:type="dxa" w:w="40"/>
              <w:right w:type="dxa" w:w="60"/>
            </w:tcMar>
          </w:tcPr>
          <w:p>
            <w:pPr>
              <w:spacing w:after="0" w:before="0"/>
            </w:pPr>
            <w:r>
              <w:t xml:space="preserve">Install system with minimum disturbance</w:t>
            </w:r>
          </w:p>
        </w:tc>
        <w:tc>
          <w:tcPr>
            <w:shd w:fill="FFFFFF"/>
            <w:tcMar>
              <w:top w:type="dxa" w:w="40"/>
              <w:left w:type="dxa" w:w="60"/>
              <w:bottom w:type="dxa" w:w="40"/>
              <w:right w:type="dxa" w:w="60"/>
            </w:tcMar>
          </w:tcPr>
          <w:p>
            <w:pPr>
              <w:spacing w:after="0" w:before="0"/>
            </w:pPr>
            <w:r>
              <w:t xml:space="preserve">SEE-Tech / Vendor</w:t>
            </w:r>
          </w:p>
        </w:tc>
      </w:tr>
      <w:tr>
        <w:tc>
          <w:tcPr>
            <w:shd w:fill="EAF3F7"/>
            <w:tcMar>
              <w:top w:type="dxa" w:w="40"/>
              <w:left w:type="dxa" w:w="60"/>
              <w:bottom w:type="dxa" w:w="40"/>
              <w:right w:type="dxa" w:w="60"/>
            </w:tcMar>
          </w:tcPr>
          <w:p>
            <w:pPr>
              <w:spacing w:after="0" w:before="0"/>
            </w:pPr>
            <w:r>
              <w:t xml:space="preserve">Integration</w:t>
            </w:r>
          </w:p>
        </w:tc>
        <w:tc>
          <w:tcPr>
            <w:shd w:fill="EAF3F7"/>
            <w:tcMar>
              <w:top w:type="dxa" w:w="40"/>
              <w:left w:type="dxa" w:w="60"/>
              <w:bottom w:type="dxa" w:w="40"/>
              <w:right w:type="dxa" w:w="60"/>
            </w:tcMar>
          </w:tcPr>
          <w:p>
            <w:pPr>
              <w:spacing w:after="0" w:before="0"/>
            </w:pPr>
            <w:r>
              <w:t xml:space="preserve">Integrate with panel / BMS / controls</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Trial run</w:t>
            </w:r>
          </w:p>
        </w:tc>
        <w:tc>
          <w:tcPr>
            <w:shd w:fill="FFFFFF"/>
            <w:tcMar>
              <w:top w:type="dxa" w:w="40"/>
              <w:left w:type="dxa" w:w="60"/>
              <w:bottom w:type="dxa" w:w="40"/>
              <w:right w:type="dxa" w:w="60"/>
            </w:tcMar>
          </w:tcPr>
          <w:p>
            <w:pPr>
              <w:spacing w:after="0" w:before="0"/>
            </w:pPr>
            <w:r>
              <w:t xml:space="preserve">Operate under different load conditions</w:t>
            </w:r>
          </w:p>
        </w:tc>
        <w:tc>
          <w:tcPr>
            <w:shd w:fill="FFFFFF"/>
            <w:tcMar>
              <w:top w:type="dxa" w:w="40"/>
              <w:left w:type="dxa" w:w="60"/>
              <w:bottom w:type="dxa" w:w="40"/>
              <w:right w:type="dxa" w:w="60"/>
            </w:tcMar>
          </w:tcPr>
          <w:p>
            <w:pPr>
              <w:spacing w:after="0" w:before="0"/>
            </w:pPr>
            <w:r>
              <w:t xml:space="preserve">SEE-Tech + Client</w:t>
            </w:r>
          </w:p>
        </w:tc>
      </w:tr>
      <w:tr>
        <w:tc>
          <w:tcPr>
            <w:shd w:fill="EAF3F7"/>
            <w:tcMar>
              <w:top w:type="dxa" w:w="40"/>
              <w:left w:type="dxa" w:w="60"/>
              <w:bottom w:type="dxa" w:w="40"/>
              <w:right w:type="dxa" w:w="60"/>
            </w:tcMar>
          </w:tcPr>
          <w:p>
            <w:pPr>
              <w:spacing w:after="0" w:before="0"/>
            </w:pPr>
            <w:r>
              <w:t xml:space="preserve">Measurement</w:t>
            </w:r>
          </w:p>
        </w:tc>
        <w:tc>
          <w:tcPr>
            <w:shd w:fill="EAF3F7"/>
            <w:tcMar>
              <w:top w:type="dxa" w:w="40"/>
              <w:left w:type="dxa" w:w="60"/>
              <w:bottom w:type="dxa" w:w="40"/>
              <w:right w:type="dxa" w:w="60"/>
            </w:tcMar>
          </w:tcPr>
          <w:p>
            <w:pPr>
              <w:spacing w:after="0" w:before="0"/>
            </w:pPr>
            <w:r>
              <w:t xml:space="preserve">Record before and after performance</w:t>
            </w:r>
          </w:p>
        </w:tc>
        <w:tc>
          <w:tcPr>
            <w:shd w:fill="EAF3F7"/>
            <w:tcMar>
              <w:top w:type="dxa" w:w="40"/>
              <w:left w:type="dxa" w:w="60"/>
              <w:bottom w:type="dxa" w:w="40"/>
              <w:right w:type="dxa" w:w="60"/>
            </w:tcMar>
          </w:tcPr>
          <w:p>
            <w:pPr>
              <w:spacing w:after="0" w:before="0"/>
            </w:pPr>
            <w:r>
              <w:t xml:space="preserve">SEE-Tech</w:t>
            </w:r>
          </w:p>
        </w:tc>
      </w:tr>
      <w:tr>
        <w:tc>
          <w:tcPr>
            <w:shd w:fill="FFFFFF"/>
            <w:tcMar>
              <w:top w:type="dxa" w:w="40"/>
              <w:left w:type="dxa" w:w="60"/>
              <w:bottom w:type="dxa" w:w="40"/>
              <w:right w:type="dxa" w:w="60"/>
            </w:tcMar>
          </w:tcPr>
          <w:p>
            <w:pPr>
              <w:spacing w:after="0" w:before="0"/>
            </w:pPr>
            <w:r>
              <w:t xml:space="preserve">Handover</w:t>
            </w:r>
          </w:p>
        </w:tc>
        <w:tc>
          <w:tcPr>
            <w:shd w:fill="FFFFFF"/>
            <w:tcMar>
              <w:top w:type="dxa" w:w="40"/>
              <w:left w:type="dxa" w:w="60"/>
              <w:bottom w:type="dxa" w:w="40"/>
              <w:right w:type="dxa" w:w="60"/>
            </w:tcMar>
          </w:tcPr>
          <w:p>
            <w:pPr>
              <w:spacing w:after="0" w:before="0"/>
            </w:pPr>
            <w:r>
              <w:t xml:space="preserve">Submit performance report and train operators</w:t>
            </w:r>
          </w:p>
        </w:tc>
        <w:tc>
          <w:tcPr>
            <w:shd w:fill="FFFFFF"/>
            <w:tcMar>
              <w:top w:type="dxa" w:w="40"/>
              <w:left w:type="dxa" w:w="60"/>
              <w:bottom w:type="dxa" w:w="40"/>
              <w:right w:type="dxa" w:w="60"/>
            </w:tcMar>
          </w:tcPr>
          <w:p>
            <w:pPr>
              <w:spacing w:after="0" w:before="0"/>
            </w:pPr>
            <w:r>
              <w:t xml:space="preserve">SEE-Tech</w:t>
            </w:r>
          </w:p>
        </w:tc>
      </w:tr>
    </w:tbl>
    <w:p>
      <w:pPr>
        <w:pStyle w:val="Heading3"/>
        <w:spacing w:after="60" w:before="120"/>
      </w:pPr>
      <w:r>
        <w:t xml:space="preserve">3.22.7 Rationale for Energy Saving</w:t>
      </w:r>
    </w:p>
    <w:p>
      <w:pPr>
        <w:spacing w:after="60" w:before="0" w:line="240" w:lineRule="auto"/>
        <w:jc w:val="both"/>
      </w:pPr>
      <w:r>
        <w:t xml:space="preserve">Improved reactive power management reduces avoidable electrical losses and supports stronger utilization of the connected electrical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APFC</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3.22.8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168936.3</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1211273.271</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50000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0.0412788767</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3.22.9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187707</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1,68,936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₹12,11,273</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₹50,000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w:t>
            </w:r>
          </w:p>
        </w:tc>
        <w:tc>
          <w:tcPr>
            <w:shd w:fill="FFFFFF"/>
            <w:tcMar>
              <w:top w:type="dxa" w:w="40"/>
              <w:left w:type="dxa" w:w="60"/>
              <w:bottom w:type="dxa" w:w="40"/>
              <w:right w:type="dxa" w:w="60"/>
            </w:tcMar>
          </w:tcPr>
          <w:p>
            <w:pPr>
              <w:spacing w:after="0" w:before="0"/>
            </w:pPr>
            <w:r>
              <w:t xml:space="preserve">0.04 years</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3.22.10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 after site data verification]</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 after site data verification]</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 after site data verification]</w:t>
            </w:r>
          </w:p>
        </w:tc>
      </w:tr>
    </w:tbl>
    <w:p>
      <w:pPr>
        <w:pStyle w:val="Heading3"/>
        <w:spacing w:after="60" w:before="120"/>
      </w:pPr>
      <w:r>
        <w:t xml:space="preserve">3.22.11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3.22.12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procurement</w:t>
            </w:r>
          </w:p>
        </w:tc>
        <w:tc>
          <w:tcPr>
            <w:shd w:fill="EAF3F7"/>
            <w:tcMar>
              <w:top w:type="dxa" w:w="40"/>
              <w:left w:type="dxa" w:w="60"/>
              <w:bottom w:type="dxa" w:w="40"/>
              <w:right w:type="dxa" w:w="60"/>
            </w:tcMar>
          </w:tcPr>
          <w:p>
            <w:pPr>
              <w:spacing w:after="0" w:before="0"/>
            </w:pPr>
            <w:r>
              <w:t xml:space="preserve">2 to 3 weeks</w:t>
            </w:r>
          </w:p>
        </w:tc>
      </w:tr>
      <w:tr>
        <w:tc>
          <w:tcPr>
            <w:shd w:fill="FFFFFF"/>
            <w:tcMar>
              <w:top w:type="dxa" w:w="40"/>
              <w:left w:type="dxa" w:w="60"/>
              <w:bottom w:type="dxa" w:w="40"/>
              <w:right w:type="dxa" w:w="60"/>
            </w:tcMar>
          </w:tcPr>
          <w:p>
            <w:pPr>
              <w:spacing w:after="0" w:before="0"/>
            </w:pPr>
            <w:r>
              <w:t xml:space="preserve">Installation and commissioning</w:t>
            </w:r>
          </w:p>
        </w:tc>
        <w:tc>
          <w:tcPr>
            <w:shd w:fill="FFFFFF"/>
            <w:tcMar>
              <w:top w:type="dxa" w:w="40"/>
              <w:left w:type="dxa" w:w="60"/>
              <w:bottom w:type="dxa" w:w="40"/>
              <w:right w:type="dxa" w:w="60"/>
            </w:tcMar>
          </w:tcPr>
          <w:p>
            <w:pPr>
              <w:spacing w:after="0" w:before="0"/>
            </w:pPr>
            <w:r>
              <w:t xml:space="preserve">2 to 3 weeks</w:t>
            </w:r>
          </w:p>
        </w:tc>
      </w:tr>
    </w:tbl>
    <w:p>
      <w:pPr>
        <w:pStyle w:val="Heading3"/>
        <w:spacing w:after="60" w:before="120"/>
      </w:pPr>
      <w:r>
        <w:t xml:space="preserve">3.22.13 Precautions / Aspects to be Taken Care 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3.22.14 Measurement and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PF, kVA, kVAh, reactive power compensation</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3.22.15 Benefits Other Than Energy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Reduced operating cost</w:t>
            </w:r>
          </w:p>
        </w:tc>
        <w:tc>
          <w:tcPr>
            <w:shd w:fill="EAF3F7"/>
            <w:tcMar>
              <w:top w:type="dxa" w:w="40"/>
              <w:left w:type="dxa" w:w="60"/>
              <w:bottom w:type="dxa" w:w="40"/>
              <w:right w:type="dxa" w:w="60"/>
            </w:tcMar>
          </w:tcPr>
          <w:p>
            <w:pPr>
              <w:spacing w:after="0" w:before="0"/>
            </w:pPr>
            <w:r>
              <w:t xml:space="preserve">Lower electricity / fuel bill</w:t>
            </w:r>
          </w:p>
        </w:tc>
      </w:tr>
      <w:tr>
        <w:tc>
          <w:tcPr>
            <w:shd w:fill="FFFFFF"/>
            <w:tcMar>
              <w:top w:type="dxa" w:w="40"/>
              <w:left w:type="dxa" w:w="60"/>
              <w:bottom w:type="dxa" w:w="40"/>
              <w:right w:type="dxa" w:w="60"/>
            </w:tcMar>
          </w:tcPr>
          <w:p>
            <w:pPr>
              <w:spacing w:after="0" w:before="0"/>
            </w:pPr>
            <w:r>
              <w:t xml:space="preserve">Improved reliability</w:t>
            </w:r>
          </w:p>
        </w:tc>
        <w:tc>
          <w:tcPr>
            <w:shd w:fill="FFFFFF"/>
            <w:tcMar>
              <w:top w:type="dxa" w:w="40"/>
              <w:left w:type="dxa" w:w="60"/>
              <w:bottom w:type="dxa" w:w="40"/>
              <w:right w:type="dxa" w:w="60"/>
            </w:tcMar>
          </w:tcPr>
          <w:p>
            <w:pPr>
              <w:spacing w:after="0" w:before="0"/>
            </w:pPr>
            <w:r>
              <w:t xml:space="preserve">Better control and reduced stress on equipment</w:t>
            </w:r>
          </w:p>
        </w:tc>
      </w:tr>
      <w:tr>
        <w:tc>
          <w:tcPr>
            <w:shd w:fill="EAF3F7"/>
            <w:tcMar>
              <w:top w:type="dxa" w:w="40"/>
              <w:left w:type="dxa" w:w="60"/>
              <w:bottom w:type="dxa" w:w="40"/>
              <w:right w:type="dxa" w:w="60"/>
            </w:tcMar>
          </w:tcPr>
          <w:p>
            <w:pPr>
              <w:spacing w:after="0" w:before="0"/>
            </w:pPr>
            <w:r>
              <w:t xml:space="preserve">Better comfort / process stability</w:t>
            </w:r>
          </w:p>
        </w:tc>
        <w:tc>
          <w:tcPr>
            <w:shd w:fill="EAF3F7"/>
            <w:tcMar>
              <w:top w:type="dxa" w:w="40"/>
              <w:left w:type="dxa" w:w="60"/>
              <w:bottom w:type="dxa" w:w="40"/>
              <w:right w:type="dxa" w:w="60"/>
            </w:tcMar>
          </w:tcPr>
          <w:p>
            <w:pPr>
              <w:spacing w:after="0" w:before="0"/>
            </w:pPr>
            <w:r>
              <w:t xml:space="preserve">Stable process operation, comfort or utility performance</w:t>
            </w:r>
          </w:p>
        </w:tc>
      </w:tr>
      <w:tr>
        <w:tc>
          <w:tcPr>
            <w:shd w:fill="FFFFFF"/>
            <w:tcMar>
              <w:top w:type="dxa" w:w="40"/>
              <w:left w:type="dxa" w:w="60"/>
              <w:bottom w:type="dxa" w:w="40"/>
              <w:right w:type="dxa" w:w="60"/>
            </w:tcMar>
          </w:tcPr>
          <w:p>
            <w:pPr>
              <w:spacing w:after="0" w:before="0"/>
            </w:pPr>
            <w:r>
              <w:t xml:space="preserve">Lower maintenance</w:t>
            </w:r>
          </w:p>
        </w:tc>
        <w:tc>
          <w:tcPr>
            <w:shd w:fill="FFFFFF"/>
            <w:tcMar>
              <w:top w:type="dxa" w:w="40"/>
              <w:left w:type="dxa" w:w="60"/>
              <w:bottom w:type="dxa" w:w="40"/>
              <w:right w:type="dxa" w:w="60"/>
            </w:tcMar>
          </w:tcPr>
          <w:p>
            <w:pPr>
              <w:spacing w:after="0" w:before="0"/>
            </w:pPr>
            <w:r>
              <w:t xml:space="preserve">Reduced wear and tear</w:t>
            </w:r>
          </w:p>
        </w:tc>
      </w:tr>
      <w:tr>
        <w:tc>
          <w:tcPr>
            <w:shd w:fill="EAF3F7"/>
            <w:tcMar>
              <w:top w:type="dxa" w:w="40"/>
              <w:left w:type="dxa" w:w="60"/>
              <w:bottom w:type="dxa" w:w="40"/>
              <w:right w:type="dxa" w:w="60"/>
            </w:tcMar>
          </w:tcPr>
          <w:p>
            <w:pPr>
              <w:spacing w:after="0" w:before="0"/>
            </w:pPr>
            <w:r>
              <w:t xml:space="preserve">Better monitoring</w:t>
            </w:r>
          </w:p>
        </w:tc>
        <w:tc>
          <w:tcPr>
            <w:shd w:fill="EAF3F7"/>
            <w:tcMar>
              <w:top w:type="dxa" w:w="40"/>
              <w:left w:type="dxa" w:w="60"/>
              <w:bottom w:type="dxa" w:w="40"/>
              <w:right w:type="dxa" w:w="60"/>
            </w:tcMar>
          </w:tcPr>
          <w:p>
            <w:pPr>
              <w:spacing w:after="0" w:before="0"/>
            </w:pPr>
            <w:r>
              <w:t xml:space="preserve">Availability of performance data where monitoring is included</w:t>
            </w:r>
          </w:p>
        </w:tc>
      </w:tr>
      <w:tr>
        <w:tc>
          <w:tcPr>
            <w:shd w:fill="FFFFFF"/>
            <w:tcMar>
              <w:top w:type="dxa" w:w="40"/>
              <w:left w:type="dxa" w:w="60"/>
              <w:bottom w:type="dxa" w:w="40"/>
              <w:right w:type="dxa" w:w="60"/>
            </w:tcMar>
          </w:tcPr>
          <w:p>
            <w:pPr>
              <w:spacing w:after="0" w:before="0"/>
            </w:pPr>
            <w:r>
              <w:t xml:space="preserve">Sustainability</w:t>
            </w:r>
          </w:p>
        </w:tc>
        <w:tc>
          <w:tcPr>
            <w:shd w:fill="FFFFFF"/>
            <w:tcMar>
              <w:top w:type="dxa" w:w="40"/>
              <w:left w:type="dxa" w:w="60"/>
              <w:bottom w:type="dxa" w:w="40"/>
              <w:right w:type="dxa" w:w="60"/>
            </w:tcMar>
          </w:tcPr>
          <w:p>
            <w:pPr>
              <w:spacing w:after="0" w:before="0"/>
            </w:pPr>
            <w:r>
              <w:t xml:space="preserve">Reduction in CO2 emissions after verified saving</w:t>
            </w:r>
          </w:p>
        </w:tc>
      </w:tr>
      <w:tr>
        <w:tc>
          <w:tcPr>
            <w:shd w:fill="EAF3F7"/>
            <w:tcMar>
              <w:top w:type="dxa" w:w="40"/>
              <w:left w:type="dxa" w:w="60"/>
              <w:bottom w:type="dxa" w:w="40"/>
              <w:right w:type="dxa" w:w="60"/>
            </w:tcMar>
          </w:tcPr>
          <w:p>
            <w:pPr>
              <w:spacing w:after="0" w:before="0"/>
            </w:pPr>
            <w:r>
              <w:t xml:space="preserve">Modernization</w:t>
            </w:r>
          </w:p>
        </w:tc>
        <w:tc>
          <w:tcPr>
            <w:shd w:fill="EAF3F7"/>
            <w:tcMar>
              <w:top w:type="dxa" w:w="40"/>
              <w:left w:type="dxa" w:w="60"/>
              <w:bottom w:type="dxa" w:w="40"/>
              <w:right w:type="dxa" w:w="60"/>
            </w:tcMar>
          </w:tcPr>
          <w:p>
            <w:pPr>
              <w:spacing w:after="0" w:before="0"/>
            </w:pPr>
            <w:r>
              <w:t xml:space="preserve">Upgrade of old system with efficient technology</w:t>
            </w:r>
          </w:p>
        </w:tc>
      </w:tr>
    </w:tbl>
    <w:p>
      <w:pPr>
        <w:pStyle w:val="Heading3"/>
        <w:spacing w:after="60" w:before="120"/>
      </w:pPr>
      <w:r>
        <w:t xml:space="preserve">3.22.16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3.22.17 Case Study / Reference Application</w:t>
      </w:r>
    </w:p>
    <w:p>
      <w:pPr>
        <w:spacing w:after="60" w:before="0" w:line="240" w:lineRule="auto"/>
        <w:jc w:val="both"/>
      </w:pPr>
      <w:r>
        <w:t xml:space="preserve">Similar measures are commonly implemented in comparable industrial utility/process systems after site-specific engineering validation. Project-specific case evidence shall be updated after implementation or vendor confirmation.</w:t>
      </w:r>
    </w:p>
    <w:p>
      <w:pPr>
        <w:pStyle w:val="Heading3"/>
        <w:spacing w:after="60" w:before="120"/>
      </w:pPr>
      <w:r>
        <w:t xml:space="preserve">3.22.18 Project Conclusion</w:t>
      </w:r>
    </w:p>
    <w:p>
      <w:pPr>
        <w:spacing w:after="60" w:before="0" w:line="240" w:lineRule="auto"/>
        <w:jc w:val="both"/>
      </w:pPr>
      <w:r>
        <w:t xml:space="preserve">This project is technically feasible and financially attractive for implementation. The proposed intervention will reduce annual energy consumption by approximately 1,68,936 kWh, resulting in annual cost saving of ₹12,11,273. With an estimated investment of ₹50,000, the simple payback period is expected to be 0.04 years. Considering the energy saving, operational improvement and sustainability benefits, this project is recommended for implementation under [priority].</w:t>
      </w:r>
    </w:p>
    <w:p>
      <w:pPr>
        <w:pStyle w:val="Heading1"/>
        <w:spacing w:after="60" w:before="120"/>
      </w:pPr>
      <w:r>
        <w:t xml:space="preserve">Chapter 4: Annexures</w:t>
      </w:r>
    </w:p>
    <w:p>
      <w:pPr>
        <w:pStyle w:val="Heading2"/>
        <w:spacing w:after="60" w:before="120"/>
      </w:pPr>
      <w:r>
        <w:t xml:space="preserve">4.1 Uploaded Data Sources</w:t>
      </w:r>
    </w:p>
    <w:p>
      <w:pPr>
        <w:spacing w:after="60" w:before="0" w:line="240" w:lineRule="auto"/>
        <w:jc w:val="both"/>
      </w:pPr>
      <w:r>
        <w:t xml:space="preserve">Uploaded spreadsheets, measurements, and supporting documents used for this report are referenced here.</w:t>
      </w:r>
    </w:p>
    <w:p>
      <w:pPr>
        <w:pStyle w:val="Heading2"/>
        <w:spacing w:after="60" w:before="120"/>
      </w:pPr>
      <w:r>
        <w:t xml:space="preserve">4.2 Assumptions</w:t>
      </w:r>
    </w:p>
    <w:p>
      <w:pPr>
        <w:spacing w:after="60" w:before="0" w:line="240" w:lineRule="auto"/>
        <w:jc w:val="both"/>
      </w:pPr>
      <w:r>
        <w:t xml:space="preserve">Savings, investment, and implementation assumptions are based on the data made available during the audit and SEE-Tech engineering judgment where direct readings were not available.</w:t>
      </w:r>
    </w:p>
    <w:p>
      <w:pPr>
        <w:pStyle w:val="Heading2"/>
        <w:spacing w:after="60" w:before="120"/>
      </w:pPr>
      <w:r>
        <w:t xml:space="preserve">4.3 Image / Figure References</w:t>
      </w:r>
    </w:p>
    <w:p>
      <w:pPr>
        <w:spacing w:after="60" w:before="0" w:line="240" w:lineRule="auto"/>
        <w:jc w:val="both"/>
      </w:pPr>
      <w:r>
        <w:t xml:space="preserve">Photographs, schematics, and reference figures included in the report are listed in this section.</w:t>
      </w:r>
    </w:p>
    <w:p>
      <w:pPr>
        <w:pStyle w:val="Heading2"/>
        <w:spacing w:after="60" w:before="120"/>
      </w:pPr>
      <w:r>
        <w:t xml:space="preserve">4.4 Calculation Notes</w:t>
      </w:r>
    </w:p>
    <w:p>
      <w:pPr>
        <w:spacing w:after="60" w:before="0" w:line="240" w:lineRule="auto"/>
        <w:jc w:val="both"/>
      </w:pPr>
      <w:r>
        <w:t xml:space="preserve">Calculation notes, formulas, and validation references supporting the ECM analysis are documented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2026-06-01T08:11:25.970Z</dcterms:created>
  <dcterms:modified xsi:type="dcterms:W3CDTF">2026-06-01T08:11:25.970Z</dcterms:modified>
</cp:coreProperties>
</file>

<file path=docProps/custom.xml><?xml version="1.0" encoding="utf-8"?>
<Properties xmlns="http://schemas.openxmlformats.org/officeDocument/2006/custom-properties" xmlns:vt="http://schemas.openxmlformats.org/officeDocument/2006/docPropsVTypes"/>
</file>