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09425D"/>
          <w:sz w:val="36"/>
          <w:szCs w:val="36"/>
        </w:rPr>
        <w:t xml:space="preserve">SEE-Tech Solutions</w:t>
      </w:r>
    </w:p>
    <w:p>
      <w:pPr>
        <w:spacing w:after="1200"/>
      </w:pPr>
      <w:r>
        <w:rPr>
          <w:color w:val="5F6B76"/>
          <w:sz w:val="24"/>
          <w:szCs w:val="24"/>
        </w:rPr>
        <w:t xml:space="preserve">Commercial Building Energy Audit Report Format</w:t>
      </w:r>
    </w:p>
    <w:p>
      <w:pPr>
        <w:spacing w:after="400"/>
      </w:pPr>
      <w:r>
        <w:rPr>
          <w:b/>
          <w:bCs/>
          <w:color w:val="09425D"/>
          <w:sz w:val="64"/>
          <w:szCs w:val="64"/>
        </w:rPr>
        <w:t xml:space="preserve">Detailed Energy Audit Report</w:t>
      </w:r>
    </w:p>
    <w:p>
      <w:pPr>
        <w:spacing w:after="800"/>
      </w:pPr>
      <w:r>
        <w:rPr>
          <w:color w:val="18344A"/>
          <w:sz w:val="28"/>
          <w:szCs w:val="28"/>
        </w:rPr>
        <w:t xml:space="preserve">Purpose: To identify implementable energy-saving projects with clear investment, savings, payback and execution roadmap.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Prepared For</w:t>
            </w:r>
          </w:p>
        </w:tc>
        <w:tc>
          <w:tcPr>
            <w:tcW w:type="pct" w:w="68%"/>
            <w:shd w:fill="EAF3F7"/>
            <w:tcMar>
              <w:top w:type="dxa" w:w="40"/>
              <w:left w:type="dxa" w:w="60"/>
              <w:bottom w:type="dxa" w:w="40"/>
              <w:right w:type="dxa" w:w="60"/>
            </w:tcMar>
          </w:tcPr>
          <w:p>
            <w:pPr>
              <w:spacing w:after="0" w:before="0"/>
            </w:pPr>
            <w:r>
              <w:t xml:space="preserve">MTL Baddi</w:t>
            </w:r>
          </w:p>
        </w:tc>
      </w:tr>
      <w:tr>
        <w:tc>
          <w:tcPr>
            <w:tcW w:type="pct" w:w="32%"/>
            <w:shd w:fill="FFFFFF"/>
            <w:tcMar>
              <w:top w:type="dxa" w:w="40"/>
              <w:left w:type="dxa" w:w="60"/>
              <w:bottom w:type="dxa" w:w="40"/>
              <w:right w:type="dxa" w:w="60"/>
            </w:tcMar>
          </w:tcPr>
          <w:p>
            <w:pPr>
              <w:spacing w:after="0" w:before="0"/>
            </w:pPr>
            <w:r>
              <w:rPr>
                <w:b/>
                <w:bCs/>
                <w:color w:val="09425D"/>
              </w:rPr>
              <w:t xml:space="preserve">Building Type</w:t>
            </w:r>
          </w:p>
        </w:tc>
        <w:tc>
          <w:tcPr>
            <w:tcW w:type="pct" w:w="68%"/>
            <w:shd w:fill="FFFFFF"/>
            <w:tcMar>
              <w:top w:type="dxa" w:w="40"/>
              <w:left w:type="dxa" w:w="60"/>
              <w:bottom w:type="dxa" w:w="40"/>
              <w:right w:type="dxa" w:w="60"/>
            </w:tcMar>
          </w:tcPr>
          <w:p>
            <w:pPr>
              <w:spacing w:after="0" w:before="0"/>
            </w:pPr>
            <w:r>
              <w:t xml:space="preserve">Industrial Facility</w:t>
            </w:r>
          </w:p>
        </w:tc>
      </w:tr>
      <w:tr>
        <w:tc>
          <w:tcPr>
            <w:tcW w:type="pct" w:w="32%"/>
            <w:shd w:fill="EAF3F7"/>
            <w:tcMar>
              <w:top w:type="dxa" w:w="40"/>
              <w:left w:type="dxa" w:w="60"/>
              <w:bottom w:type="dxa" w:w="40"/>
              <w:right w:type="dxa" w:w="60"/>
            </w:tcMar>
          </w:tcPr>
          <w:p>
            <w:pPr>
              <w:spacing w:after="0" w:before="0"/>
            </w:pPr>
            <w:r>
              <w:rPr>
                <w:b/>
                <w:bCs/>
                <w:color w:val="09425D"/>
              </w:rPr>
              <w:t xml:space="preserve">Location</w:t>
            </w:r>
          </w:p>
        </w:tc>
        <w:tc>
          <w:tcPr>
            <w:tcW w:type="pct" w:w="68%"/>
            <w:shd w:fill="EAF3F7"/>
            <w:tcMar>
              <w:top w:type="dxa" w:w="40"/>
              <w:left w:type="dxa" w:w="60"/>
              <w:bottom w:type="dxa" w:w="40"/>
              <w:right w:type="dxa" w:w="60"/>
            </w:tcMar>
          </w:tcPr>
          <w:p>
            <w:pPr>
              <w:spacing w:after="0" w:before="0"/>
            </w:pPr>
            <w:r>
              <w:t xml:space="preserve">Baddi</w:t>
            </w:r>
          </w:p>
        </w:tc>
      </w:tr>
      <w:tr>
        <w:tc>
          <w:tcPr>
            <w:tcW w:type="pct" w:w="32%"/>
            <w:shd w:fill="FFFFFF"/>
            <w:tcMar>
              <w:top w:type="dxa" w:w="40"/>
              <w:left w:type="dxa" w:w="60"/>
              <w:bottom w:type="dxa" w:w="40"/>
              <w:right w:type="dxa" w:w="60"/>
            </w:tcMar>
          </w:tcPr>
          <w:p>
            <w:pPr>
              <w:spacing w:after="0" w:before="0"/>
            </w:pPr>
            <w:r>
              <w:rPr>
                <w:b/>
                <w:bCs/>
                <w:color w:val="09425D"/>
              </w:rPr>
              <w:t xml:space="preserve">Audit Period</w:t>
            </w:r>
          </w:p>
        </w:tc>
        <w:tc>
          <w:tcPr>
            <w:tcW w:type="pct" w:w="68%"/>
            <w:shd w:fill="FFFFFF"/>
            <w:tcMar>
              <w:top w:type="dxa" w:w="40"/>
              <w:left w:type="dxa" w:w="60"/>
              <w:bottom w:type="dxa" w:w="40"/>
              <w:right w:type="dxa" w:w="60"/>
            </w:tcMar>
          </w:tcPr>
          <w:p>
            <w:pPr>
              <w:spacing w:after="0" w:before="0"/>
            </w:pPr>
            <w:r>
              <w:t xml:space="preserve">2026-05</w:t>
            </w:r>
          </w:p>
        </w:tc>
      </w:tr>
      <w:tr>
        <w:tc>
          <w:tcPr>
            <w:tcW w:type="pct" w:w="32%"/>
            <w:shd w:fill="EAF3F7"/>
            <w:tcMar>
              <w:top w:type="dxa" w:w="40"/>
              <w:left w:type="dxa" w:w="60"/>
              <w:bottom w:type="dxa" w:w="40"/>
              <w:right w:type="dxa" w:w="60"/>
            </w:tcMar>
          </w:tcPr>
          <w:p>
            <w:pPr>
              <w:spacing w:after="0" w:before="0"/>
            </w:pPr>
            <w:r>
              <w:rPr>
                <w:b/>
                <w:bCs/>
                <w:color w:val="09425D"/>
              </w:rPr>
              <w:t xml:space="preserve">Report Date</w:t>
            </w:r>
          </w:p>
        </w:tc>
        <w:tc>
          <w:tcPr>
            <w:tcW w:type="pct" w:w="68%"/>
            <w:shd w:fill="EAF3F7"/>
            <w:tcMar>
              <w:top w:type="dxa" w:w="40"/>
              <w:left w:type="dxa" w:w="60"/>
              <w:bottom w:type="dxa" w:w="40"/>
              <w:right w:type="dxa" w:w="60"/>
            </w:tcMar>
          </w:tcPr>
          <w:p>
            <w:pPr>
              <w:spacing w:after="0" w:before="0"/>
            </w:pPr>
          </w:p>
        </w:tc>
      </w:tr>
      <w:tr>
        <w:tc>
          <w:tcPr>
            <w:tcW w:type="pct" w:w="32%"/>
            <w:shd w:fill="FFFFFF"/>
            <w:tcMar>
              <w:top w:type="dxa" w:w="40"/>
              <w:left w:type="dxa" w:w="60"/>
              <w:bottom w:type="dxa" w:w="40"/>
              <w:right w:type="dxa" w:w="60"/>
            </w:tcMar>
          </w:tcPr>
          <w:p>
            <w:pPr>
              <w:spacing w:after="0" w:before="0"/>
            </w:pPr>
            <w:r>
              <w:rPr>
                <w:b/>
                <w:bCs/>
                <w:color w:val="09425D"/>
              </w:rPr>
              <w:t xml:space="preserve">Prepared By</w:t>
            </w:r>
          </w:p>
        </w:tc>
        <w:tc>
          <w:tcPr>
            <w:tcW w:type="pct" w:w="68%"/>
            <w:shd w:fill="FFFFFF"/>
            <w:tcMar>
              <w:top w:type="dxa" w:w="40"/>
              <w:left w:type="dxa" w:w="60"/>
              <w:bottom w:type="dxa" w:w="40"/>
              <w:right w:type="dxa" w:w="60"/>
            </w:tcMar>
          </w:tcPr>
          <w:p>
            <w:pPr>
              <w:spacing w:after="0" w:before="0"/>
            </w:pPr>
            <w:r>
              <w:t xml:space="preserve">SEE-Tech Solutions</w:t>
            </w:r>
          </w:p>
        </w:tc>
      </w:tr>
      <w:tr>
        <w:tc>
          <w:tcPr>
            <w:tcW w:type="pct" w:w="32%"/>
            <w:shd w:fill="EAF3F7"/>
            <w:tcMar>
              <w:top w:type="dxa" w:w="40"/>
              <w:left w:type="dxa" w:w="60"/>
              <w:bottom w:type="dxa" w:w="40"/>
              <w:right w:type="dxa" w:w="60"/>
            </w:tcMar>
          </w:tcPr>
          <w:p>
            <w:pPr>
              <w:spacing w:after="0" w:before="0"/>
            </w:pPr>
            <w:r>
              <w:rPr>
                <w:b/>
                <w:bCs/>
                <w:color w:val="09425D"/>
              </w:rPr>
              <w:t xml:space="preserve">Document Version</w:t>
            </w:r>
          </w:p>
        </w:tc>
        <w:tc>
          <w:tcPr>
            <w:tcW w:type="pct" w:w="68%"/>
            <w:shd w:fill="EAF3F7"/>
            <w:tcMar>
              <w:top w:type="dxa" w:w="40"/>
              <w:left w:type="dxa" w:w="60"/>
              <w:bottom w:type="dxa" w:w="40"/>
              <w:right w:type="dxa" w:w="60"/>
            </w:tcMar>
          </w:tcPr>
          <w:p>
            <w:pPr>
              <w:spacing w:after="0" w:before="0"/>
            </w:pPr>
            <w:r>
              <w:t xml:space="preserve">Draft</w:t>
            </w:r>
          </w:p>
        </w:tc>
      </w:tr>
    </w:tbl>
    <w:p>
      <w:r>
        <w:br w:type="page"/>
      </w:r>
    </w:p>
    <w:p>
      <w:pPr>
        <w:pStyle w:val="Heading1"/>
        <w:spacing w:after="60" w:before="120"/>
      </w:pPr>
      <w:r>
        <w:t xml:space="preserve">Table of Contents</w:t>
      </w:r>
    </w:p>
    <w:p>
      <w:pPr>
        <w:spacing w:after="60"/>
        <w:ind w:left="0"/>
      </w:pPr>
      <w:r>
        <w:rPr>
          <w:b/>
          <w:bCs/>
        </w:rPr>
        <w:t xml:space="preserve">Chapter 1. Executive Summary</w:t>
      </w:r>
    </w:p>
    <w:p>
      <w:pPr>
        <w:spacing w:after="60"/>
        <w:ind w:left="360"/>
      </w:pPr>
      <w:r>
        <w:rPr>
          <w:b w:val="false"/>
          <w:bCs w:val="false"/>
        </w:rPr>
        <w:t xml:space="preserve">1.1 Purpose of the Energy Audit</w:t>
      </w:r>
    </w:p>
    <w:p>
      <w:pPr>
        <w:spacing w:after="60"/>
        <w:ind w:left="360"/>
      </w:pPr>
      <w:r>
        <w:rPr>
          <w:b w:val="false"/>
          <w:bCs w:val="false"/>
        </w:rPr>
        <w:t xml:space="preserve">1.2 Key Objectives</w:t>
      </w:r>
    </w:p>
    <w:p>
      <w:pPr>
        <w:spacing w:after="60"/>
        <w:ind w:left="360"/>
      </w:pPr>
      <w:r>
        <w:rPr>
          <w:b w:val="false"/>
          <w:bCs w:val="false"/>
        </w:rPr>
        <w:t xml:space="preserve">1.3 Scope of Assessment</w:t>
      </w:r>
    </w:p>
    <w:p>
      <w:pPr>
        <w:spacing w:after="60"/>
        <w:ind w:left="360"/>
      </w:pPr>
      <w:r>
        <w:rPr>
          <w:b w:val="false"/>
          <w:bCs w:val="false"/>
        </w:rPr>
        <w:t xml:space="preserve">1.4 Expected Outcomes</w:t>
      </w:r>
    </w:p>
    <w:p>
      <w:pPr>
        <w:spacing w:after="60"/>
        <w:ind w:left="360"/>
      </w:pPr>
      <w:r>
        <w:rPr>
          <w:b w:val="false"/>
          <w:bCs w:val="false"/>
        </w:rPr>
        <w:t xml:space="preserve">1.5 Strategic Importance</w:t>
      </w:r>
    </w:p>
    <w:p>
      <w:pPr>
        <w:spacing w:after="60"/>
        <w:ind w:left="360"/>
      </w:pPr>
      <w:r>
        <w:rPr>
          <w:b w:val="false"/>
          <w:bCs w:val="false"/>
        </w:rPr>
        <w:t xml:space="preserve">1.6 Key Findings</w:t>
      </w:r>
    </w:p>
    <w:p>
      <w:pPr>
        <w:spacing w:after="60"/>
        <w:ind w:left="360"/>
      </w:pPr>
      <w:r>
        <w:rPr>
          <w:b w:val="false"/>
          <w:bCs w:val="false"/>
        </w:rPr>
        <w:t xml:space="preserve">1.7 Financial Highlights</w:t>
      </w:r>
    </w:p>
    <w:p>
      <w:pPr>
        <w:spacing w:after="60"/>
        <w:ind w:left="360"/>
      </w:pPr>
      <w:r>
        <w:rPr>
          <w:b w:val="false"/>
          <w:bCs w:val="false"/>
        </w:rPr>
        <w:t xml:space="preserve">1.8 Energy Saving Potential</w:t>
      </w:r>
    </w:p>
    <w:p>
      <w:pPr>
        <w:spacing w:after="60"/>
        <w:ind w:left="360"/>
      </w:pPr>
      <w:r>
        <w:rPr>
          <w:b w:val="false"/>
          <w:bCs w:val="false"/>
        </w:rPr>
        <w:t xml:space="preserve">1.9 Recommended Implementation Approach</w:t>
      </w:r>
    </w:p>
    <w:p>
      <w:pPr>
        <w:spacing w:after="60"/>
        <w:ind w:left="0"/>
      </w:pPr>
      <w:r>
        <w:rPr>
          <w:b/>
          <w:bCs/>
        </w:rPr>
        <w:t xml:space="preserve">Chapter 2. Plant / Building Details and Energy Profile</w:t>
      </w:r>
    </w:p>
    <w:p>
      <w:pPr>
        <w:spacing w:after="60"/>
        <w:ind w:left="360"/>
      </w:pPr>
      <w:r>
        <w:rPr>
          <w:b w:val="false"/>
          <w:bCs w:val="false"/>
        </w:rPr>
        <w:t xml:space="preserve">2.1 General Information</w:t>
      </w:r>
    </w:p>
    <w:p>
      <w:pPr>
        <w:spacing w:after="60"/>
        <w:ind w:left="360"/>
      </w:pPr>
      <w:r>
        <w:rPr>
          <w:b w:val="false"/>
          <w:bCs w:val="false"/>
        </w:rPr>
        <w:t xml:space="preserve">2.2 Building Operation Details</w:t>
      </w:r>
    </w:p>
    <w:p>
      <w:pPr>
        <w:spacing w:after="60"/>
        <w:ind w:left="360"/>
      </w:pPr>
      <w:r>
        <w:rPr>
          <w:b w:val="false"/>
          <w:bCs w:val="false"/>
        </w:rPr>
        <w:t xml:space="preserve">2.3 Utility and Energy Sources</w:t>
      </w:r>
    </w:p>
    <w:p>
      <w:pPr>
        <w:spacing w:after="60"/>
        <w:ind w:left="360"/>
      </w:pPr>
      <w:r>
        <w:rPr>
          <w:b w:val="false"/>
          <w:bCs w:val="false"/>
        </w:rPr>
        <w:t xml:space="preserve">2.4 Electrical Supply Details</w:t>
      </w:r>
    </w:p>
    <w:p>
      <w:pPr>
        <w:spacing w:after="60"/>
        <w:ind w:left="360"/>
      </w:pPr>
      <w:r>
        <w:rPr>
          <w:b w:val="false"/>
          <w:bCs w:val="false"/>
        </w:rPr>
        <w:t xml:space="preserve">2.5 Electricity Consumption and Billing Summary</w:t>
      </w:r>
    </w:p>
    <w:p>
      <w:pPr>
        <w:spacing w:after="60"/>
        <w:ind w:left="360"/>
      </w:pPr>
      <w:r>
        <w:rPr>
          <w:b w:val="false"/>
          <w:bCs w:val="false"/>
        </w:rPr>
        <w:t xml:space="preserve">2.6 Specific Energy Consumption Benchmark</w:t>
      </w:r>
    </w:p>
    <w:p>
      <w:pPr>
        <w:spacing w:after="60"/>
        <w:ind w:left="360"/>
      </w:pPr>
      <w:r>
        <w:rPr>
          <w:b w:val="false"/>
          <w:bCs w:val="false"/>
        </w:rPr>
        <w:t xml:space="preserve">2.7 Major Energy Consuming Systems</w:t>
      </w:r>
    </w:p>
    <w:p>
      <w:pPr>
        <w:spacing w:after="60"/>
        <w:ind w:left="360"/>
      </w:pPr>
      <w:r>
        <w:rPr>
          <w:b w:val="false"/>
          <w:bCs w:val="false"/>
        </w:rPr>
        <w:t xml:space="preserve">2.8 HVAC System Details</w:t>
      </w:r>
    </w:p>
    <w:p>
      <w:pPr>
        <w:spacing w:after="60"/>
        <w:ind w:left="360"/>
      </w:pPr>
      <w:r>
        <w:rPr>
          <w:b w:val="false"/>
          <w:bCs w:val="false"/>
        </w:rPr>
        <w:t xml:space="preserve">2.9 Lighting System Details</w:t>
      </w:r>
    </w:p>
    <w:p>
      <w:pPr>
        <w:spacing w:after="60"/>
        <w:ind w:left="360"/>
      </w:pPr>
      <w:r>
        <w:rPr>
          <w:b w:val="false"/>
          <w:bCs w:val="false"/>
        </w:rPr>
        <w:t xml:space="preserve">2.10 Pumps and Motors</w:t>
      </w:r>
    </w:p>
    <w:p>
      <w:pPr>
        <w:spacing w:after="60"/>
        <w:ind w:left="360"/>
      </w:pPr>
      <w:r>
        <w:rPr>
          <w:b w:val="false"/>
          <w:bCs w:val="false"/>
        </w:rPr>
        <w:t xml:space="preserve">2.11 Building Automation and Controls</w:t>
      </w:r>
    </w:p>
    <w:p>
      <w:pPr>
        <w:spacing w:after="60"/>
        <w:ind w:left="360"/>
      </w:pPr>
      <w:r>
        <w:rPr>
          <w:b w:val="false"/>
          <w:bCs w:val="false"/>
        </w:rPr>
        <w:t xml:space="preserve">2.12 Summary of Audit Observations</w:t>
      </w:r>
    </w:p>
    <w:p>
      <w:pPr>
        <w:spacing w:after="60"/>
        <w:ind w:left="0"/>
      </w:pPr>
      <w:r>
        <w:rPr>
          <w:b/>
          <w:bCs/>
        </w:rPr>
        <w:t xml:space="preserve">Chapter 3. Energy Saving Projects</w:t>
      </w:r>
    </w:p>
    <w:p>
      <w:pPr>
        <w:spacing w:after="60"/>
        <w:ind w:left="360"/>
      </w:pPr>
      <w:r>
        <w:rPr>
          <w:b/>
          <w:bCs/>
        </w:rPr>
        <w:t xml:space="preserve">GR-1 Cooling System Performance Improvement</w:t>
      </w:r>
    </w:p>
    <w:p>
      <w:pPr>
        <w:spacing w:after="60"/>
        <w:ind w:left="720"/>
      </w:pPr>
      <w:r>
        <w:rPr>
          <w:b w:val="false"/>
          <w:bCs w:val="false"/>
        </w:rPr>
        <w:t xml:space="preserve">3.1 ECM 1 – EE Improvement in Chiller Using CT Segregation</w:t>
      </w:r>
    </w:p>
    <w:p>
      <w:pPr>
        <w:spacing w:after="60"/>
        <w:ind w:left="720"/>
      </w:pPr>
      <w:r>
        <w:rPr>
          <w:b w:val="false"/>
          <w:bCs w:val="false"/>
        </w:rPr>
        <w:t xml:space="preserve">3.2 ECM 2 – Flow Optimization for CHW Secondary Pump</w:t>
      </w:r>
    </w:p>
    <w:p>
      <w:pPr>
        <w:spacing w:after="60"/>
        <w:ind w:left="720"/>
      </w:pPr>
      <w:r>
        <w:rPr>
          <w:b w:val="false"/>
          <w:bCs w:val="false"/>
        </w:rPr>
        <w:t xml:space="preserve">3.3 ECM 3 – EE Improvement in Air Compressors &amp; Pump Using CT Segregation</w:t>
      </w:r>
    </w:p>
    <w:p>
      <w:pPr>
        <w:spacing w:after="60"/>
        <w:ind w:left="720"/>
      </w:pPr>
      <w:r>
        <w:rPr>
          <w:b w:val="false"/>
          <w:bCs w:val="false"/>
        </w:rPr>
        <w:t xml:space="preserve">3.4 ECM 4 – Automatic Primary Pump Flow Control for Chiller kW/TR Optimization</w:t>
      </w:r>
    </w:p>
    <w:p>
      <w:pPr>
        <w:spacing w:after="60"/>
        <w:ind w:left="720"/>
      </w:pPr>
      <w:r>
        <w:rPr>
          <w:b w:val="false"/>
          <w:bCs w:val="false"/>
        </w:rPr>
        <w:t xml:space="preserve">3.5 ECM 5 – Free Cooling by Chiller Bypass in Winter</w:t>
      </w:r>
    </w:p>
    <w:p>
      <w:pPr>
        <w:spacing w:after="60"/>
        <w:ind w:left="720"/>
      </w:pPr>
      <w:r>
        <w:rPr>
          <w:b w:val="false"/>
          <w:bCs w:val="false"/>
        </w:rPr>
        <w:t xml:space="preserve">3.6 ECM 14 – Insulation hot flexible ducts (72 Nos)</w:t>
      </w:r>
    </w:p>
    <w:p>
      <w:pPr>
        <w:spacing w:after="60"/>
        <w:ind w:left="360"/>
      </w:pPr>
      <w:r>
        <w:rPr>
          <w:b/>
          <w:bCs/>
        </w:rPr>
        <w:t xml:space="preserve">GR-2 Production Machines</w:t>
      </w:r>
    </w:p>
    <w:p>
      <w:pPr>
        <w:spacing w:after="60"/>
        <w:ind w:left="720"/>
      </w:pPr>
      <w:r>
        <w:rPr>
          <w:b w:val="false"/>
          <w:bCs w:val="false"/>
        </w:rPr>
        <w:t xml:space="preserve">3.7 ECM 10 – Cutting Grinders Retrofit with IE5 Motor &amp; Cogged belt</w:t>
      </w:r>
    </w:p>
    <w:p>
      <w:pPr>
        <w:spacing w:after="60"/>
        <w:ind w:left="720"/>
      </w:pPr>
      <w:r>
        <w:rPr>
          <w:b w:val="false"/>
          <w:bCs w:val="false"/>
        </w:rPr>
        <w:t xml:space="preserve">3.8 ECM 13 – Energy Saving through Exhaust Heat Recovery in ASB 70 DPH Dryers</w:t>
      </w:r>
    </w:p>
    <w:p>
      <w:pPr>
        <w:spacing w:after="60"/>
        <w:ind w:left="720"/>
      </w:pPr>
      <w:r>
        <w:rPr>
          <w:b w:val="false"/>
          <w:bCs w:val="false"/>
        </w:rPr>
        <w:t xml:space="preserve">3.9 ECM 15 – Replacement of Band Heater with IR heaters of Barrel Heating (8 Nos)</w:t>
      </w:r>
    </w:p>
    <w:p>
      <w:pPr>
        <w:spacing w:after="60"/>
        <w:ind w:left="720"/>
      </w:pPr>
      <w:r>
        <w:rPr>
          <w:b w:val="false"/>
          <w:bCs w:val="false"/>
        </w:rPr>
        <w:t xml:space="preserve">3.10 ECM 16 – ASB 70 DPH (7 Nos) Servo Motor Project</w:t>
      </w:r>
    </w:p>
    <w:p>
      <w:pPr>
        <w:spacing w:after="60"/>
        <w:ind w:left="720"/>
      </w:pPr>
      <w:r>
        <w:rPr>
          <w:b w:val="false"/>
          <w:bCs w:val="false"/>
        </w:rPr>
        <w:t xml:space="preserve">3.11 ECM 17 – ASB 50 MB (18 Nos) Servo Motor Project</w:t>
      </w:r>
    </w:p>
    <w:p>
      <w:pPr>
        <w:spacing w:after="60"/>
        <w:ind w:left="720"/>
      </w:pPr>
      <w:r>
        <w:rPr>
          <w:b w:val="false"/>
          <w:bCs w:val="false"/>
        </w:rPr>
        <w:t xml:space="preserve">3.12 ECM 18 – EBM CMP old 7.5 kW each (5 Nos) Servo Motor Project</w:t>
      </w:r>
    </w:p>
    <w:p>
      <w:pPr>
        <w:spacing w:after="60"/>
        <w:ind w:left="720"/>
      </w:pPr>
      <w:r>
        <w:rPr>
          <w:b w:val="false"/>
          <w:bCs w:val="false"/>
        </w:rPr>
        <w:t xml:space="preserve">3.13 ECM 19 – EBM CMP old 5.5 kW each (4 Nos) Servo Motor Project</w:t>
      </w:r>
    </w:p>
    <w:p>
      <w:pPr>
        <w:spacing w:after="60"/>
        <w:ind w:left="720"/>
      </w:pPr>
      <w:r>
        <w:rPr>
          <w:b w:val="false"/>
          <w:bCs w:val="false"/>
        </w:rPr>
        <w:t xml:space="preserve">3.14 ECM 20 – EBM CMP old 3.7 kW each (7 Nos) Servo Motor Project</w:t>
      </w:r>
    </w:p>
    <w:p>
      <w:pPr>
        <w:spacing w:after="60"/>
        <w:ind w:left="360"/>
      </w:pPr>
      <w:r>
        <w:rPr>
          <w:b/>
          <w:bCs/>
        </w:rPr>
        <w:t xml:space="preserve">GR-4 Auxiliary Systems &amp; Machine Improvement</w:t>
      </w:r>
    </w:p>
    <w:p>
      <w:pPr>
        <w:spacing w:after="60"/>
        <w:ind w:left="720"/>
      </w:pPr>
      <w:r>
        <w:rPr>
          <w:b w:val="false"/>
          <w:bCs w:val="false"/>
        </w:rPr>
        <w:t xml:space="preserve">3.15 ECM 6 – CT No. 2 Fan System Efficiency Upgrade: PMSM Motor + Direct-Mount Fan Retrofit</w:t>
      </w:r>
    </w:p>
    <w:p>
      <w:pPr>
        <w:spacing w:after="60"/>
        <w:ind w:left="720"/>
      </w:pPr>
      <w:r>
        <w:rPr>
          <w:b w:val="false"/>
          <w:bCs w:val="false"/>
        </w:rPr>
        <w:t xml:space="preserve">3.16 ECM 7 – Energy Optimization of Clean Room and IM AHUs Using High-Efficiency Plug Fans</w:t>
      </w:r>
    </w:p>
    <w:p>
      <w:pPr>
        <w:spacing w:after="60"/>
        <w:ind w:left="720"/>
      </w:pPr>
      <w:r>
        <w:rPr>
          <w:b w:val="false"/>
          <w:bCs w:val="false"/>
        </w:rPr>
        <w:t xml:space="preserve">3.17 ECM 8 – IE5 Efficiency Motor Retrofit for CHW Secondary Pump</w:t>
      </w:r>
    </w:p>
    <w:p>
      <w:pPr>
        <w:spacing w:after="60"/>
        <w:ind w:left="720"/>
      </w:pPr>
      <w:r>
        <w:rPr>
          <w:b w:val="false"/>
          <w:bCs w:val="false"/>
        </w:rPr>
        <w:t xml:space="preserve">3.18 ECM 9 – IE5 Efficiency Motor Retrofit for CT Water Secondary Pump</w:t>
      </w:r>
    </w:p>
    <w:p>
      <w:pPr>
        <w:spacing w:after="60"/>
        <w:ind w:left="720"/>
      </w:pPr>
      <w:r>
        <w:rPr>
          <w:b w:val="false"/>
          <w:bCs w:val="false"/>
        </w:rPr>
        <w:t xml:space="preserve">3.19 ECM 11 – PD blower Direct Mounting with IE5 motor with existing VFD</w:t>
      </w:r>
    </w:p>
    <w:p>
      <w:pPr>
        <w:spacing w:after="60"/>
        <w:ind w:left="720"/>
      </w:pPr>
      <w:r>
        <w:rPr>
          <w:b w:val="false"/>
          <w:bCs w:val="false"/>
        </w:rPr>
        <w:t xml:space="preserve">3.20 ECM 12 – APFC relay for 600 kVAr Panel</w:t>
      </w:r>
    </w:p>
    <w:p>
      <w:pPr>
        <w:spacing w:after="60"/>
        <w:ind w:left="720"/>
      </w:pPr>
      <w:r>
        <w:rPr>
          <w:b w:val="false"/>
          <w:bCs w:val="false"/>
        </w:rPr>
        <w:t xml:space="preserve">3.21 ECM 21 – Compressed Air Measurement &amp; Management</w:t>
      </w:r>
    </w:p>
    <w:p>
      <w:pPr>
        <w:spacing w:after="60"/>
        <w:ind w:left="720"/>
      </w:pPr>
      <w:r>
        <w:rPr>
          <w:b w:val="false"/>
          <w:bCs w:val="false"/>
        </w:rPr>
        <w:t xml:space="preserve">3.22 ECM 22 – Booster Compressor retrofit with IE5 Efficiency motor &amp; automation</w:t>
      </w:r>
    </w:p>
    <w:p>
      <w:pPr>
        <w:spacing w:after="60"/>
        <w:ind w:left="0"/>
      </w:pPr>
      <w:r>
        <w:rPr>
          <w:b/>
          <w:bCs/>
        </w:rPr>
        <w:t xml:space="preserve">Chapter 4. Annexures</w:t>
      </w:r>
    </w:p>
    <w:p>
      <w:r>
        <w:br w:type="page"/>
      </w:r>
    </w:p>
    <w:p>
      <w:pPr>
        <w:pStyle w:val="Heading1"/>
        <w:spacing w:after="60" w:before="120"/>
      </w:pPr>
      <w:r>
        <w:t xml:space="preserve">Chapter 1: Executive Summary</w:t>
      </w:r>
    </w:p>
    <w:p>
      <w:pPr>
        <w:pStyle w:val="Heading2"/>
        <w:spacing w:after="60" w:before="120"/>
      </w:pPr>
      <w:r>
        <w:t xml:space="preserve">1.1 Purpose of the Energy Audit</w:t>
      </w:r>
    </w:p>
    <w:p>
      <w:pPr>
        <w:spacing w:after="60" w:before="0" w:line="240" w:lineRule="auto"/>
        <w:jc w:val="both"/>
      </w:pPr>
      <w:r>
        <w:t xml:space="preserve">• The detailed energy audit identifies energy conservation measures directly from the uploaded Excel workbook and evaluates them for technical feasibility, implementation practicality, and financial attractiveness.</w:t>
      </w:r>
    </w:p>
    <w:p>
      <w:pPr>
        <w:pStyle w:val="Heading2"/>
        <w:spacing w:after="60" w:before="120"/>
      </w:pPr>
      <w:r>
        <w:t xml:space="preserve">1.2 Key Objectives</w:t>
      </w:r>
    </w:p>
    <w:p>
      <w:pPr>
        <w:spacing w:after="60" w:before="0" w:line="240" w:lineRule="auto"/>
        <w:jc w:val="both"/>
      </w:pPr>
      <w:r>
        <w:t xml:space="preserve">• Identify and quantify energy-saving opportunities across all major utility and process systems.</w:t>
      </w:r>
    </w:p>
    <w:p>
      <w:pPr>
        <w:spacing w:after="60" w:before="0" w:line="240" w:lineRule="auto"/>
        <w:jc w:val="both"/>
      </w:pPr>
      <w:r>
        <w:t xml:space="preserve">• Provide a structured roadmap for implementing control improvements, equipment efficiency upgrades, and system optimization initiatives.</w:t>
      </w:r>
    </w:p>
    <w:p>
      <w:pPr>
        <w:spacing w:after="60" w:before="0" w:line="240" w:lineRule="auto"/>
        <w:jc w:val="both"/>
      </w:pPr>
      <w:r>
        <w:t xml:space="preserve">• Establish baseline performance metrics to enable effective post-implementation measurement and verification.</w:t>
      </w:r>
    </w:p>
    <w:p>
      <w:pPr>
        <w:pStyle w:val="Heading2"/>
        <w:spacing w:after="60" w:before="120"/>
      </w:pPr>
      <w:r>
        <w:t xml:space="preserve">1.3 Scope of Assessment</w:t>
      </w:r>
    </w:p>
    <w:p>
      <w:pPr>
        <w:spacing w:after="60" w:before="0" w:line="240" w:lineRule="auto"/>
        <w:jc w:val="both"/>
      </w:pPr>
      <w:r>
        <w:t xml:space="preserve">• Comprehensive review of historical energy consumption patterns and utility billing data.</w:t>
      </w:r>
    </w:p>
    <w:p>
      <w:pPr>
        <w:spacing w:after="60" w:before="0" w:line="240" w:lineRule="auto"/>
        <w:jc w:val="both"/>
      </w:pPr>
      <w:r>
        <w:t xml:space="preserve">• Detailed performance evaluation of major energy-consuming systems including HVAC, compressed air, pumping, and production machinery.</w:t>
      </w:r>
    </w:p>
    <w:p>
      <w:pPr>
        <w:spacing w:after="60" w:before="0" w:line="240" w:lineRule="auto"/>
        <w:jc w:val="both"/>
      </w:pPr>
      <w:r>
        <w:t xml:space="preserve">• Assessment of existing control logic, operating practices, and maintenance procedures impacting energy efficiency.</w:t>
      </w:r>
    </w:p>
    <w:p>
      <w:pPr>
        <w:pStyle w:val="Heading2"/>
        <w:spacing w:after="60" w:before="120"/>
      </w:pPr>
      <w:r>
        <w:t xml:space="preserve">1.4 Expected Outcomes</w:t>
      </w:r>
    </w:p>
    <w:p>
      <w:pPr>
        <w:spacing w:after="60" w:before="0" w:line="240" w:lineRule="auto"/>
        <w:jc w:val="both"/>
      </w:pPr>
      <w:r>
        <w:t xml:space="preserve">• A prioritized portfolio of energy conservation measures (ECMs) categorized by technical feasibility and financial return.</w:t>
      </w:r>
    </w:p>
    <w:p>
      <w:pPr>
        <w:spacing w:after="60" w:before="0" w:line="240" w:lineRule="auto"/>
        <w:jc w:val="both"/>
      </w:pPr>
      <w:r>
        <w:t xml:space="preserve">• Clear recommendations for immediate operational improvements requiring minimal capital investment.</w:t>
      </w:r>
    </w:p>
    <w:p>
      <w:pPr>
        <w:spacing w:after="60" w:before="0" w:line="240" w:lineRule="auto"/>
        <w:jc w:val="both"/>
      </w:pPr>
      <w:r>
        <w:t xml:space="preserve">• Strategic guidance for long-term capital planning related to major equipment replacements and system retrofits.</w:t>
      </w:r>
    </w:p>
    <w:p>
      <w:pPr>
        <w:pStyle w:val="Heading2"/>
        <w:spacing w:after="60" w:before="120"/>
      </w:pPr>
      <w:r>
        <w:t xml:space="preserve">1.5 Strategic Importance</w:t>
      </w:r>
    </w:p>
    <w:p>
      <w:pPr>
        <w:spacing w:after="60" w:before="0" w:line="240" w:lineRule="auto"/>
        <w:jc w:val="both"/>
      </w:pPr>
      <w:r>
        <w:t xml:space="preserve">• Enhances operational resilience by reducing exposure to energy price volatility and supply constraints.</w:t>
      </w:r>
    </w:p>
    <w:p>
      <w:pPr>
        <w:spacing w:after="60" w:before="0" w:line="240" w:lineRule="auto"/>
        <w:jc w:val="both"/>
      </w:pPr>
      <w:r>
        <w:t xml:space="preserve">• Supports corporate sustainability goals through quantifiable reductions in carbon emissions and environmental impact.</w:t>
      </w:r>
    </w:p>
    <w:p>
      <w:pPr>
        <w:spacing w:after="60" w:before="0" w:line="240" w:lineRule="auto"/>
        <w:jc w:val="both"/>
      </w:pPr>
      <w:r>
        <w:t xml:space="preserve">• Improves overall facility competitiveness by lowering production costs and optimizing resource utilization.</w:t>
      </w:r>
    </w:p>
    <w:p>
      <w:pPr>
        <w:pStyle w:val="Heading2"/>
        <w:spacing w:after="60" w:before="120"/>
      </w:pPr>
      <w:r>
        <w:t xml:space="preserve">1.6 Key Findings</w:t>
      </w:r>
    </w:p>
    <w:p>
      <w:pPr>
        <w:spacing w:after="60" w:before="0" w:line="240" w:lineRule="auto"/>
        <w:jc w:val="both"/>
      </w:pPr>
      <w:r>
        <w:t xml:space="preserve">• Cooling System Performance Improvement includes 3 ECMs with combined annual saving of 2191380.723.</w:t>
      </w:r>
    </w:p>
    <w:p>
      <w:pPr>
        <w:spacing w:after="60" w:before="0" w:line="240" w:lineRule="auto"/>
        <w:jc w:val="both"/>
      </w:pPr>
      <w:r>
        <w:t xml:space="preserve">• Production Machines includes 8 ECMs with combined annual saving of 6686609.8314000005.</w:t>
      </w:r>
    </w:p>
    <w:p>
      <w:pPr>
        <w:spacing w:after="60" w:before="0" w:line="240" w:lineRule="auto"/>
        <w:jc w:val="both"/>
      </w:pPr>
      <w:r>
        <w:t xml:space="preserve">• Auxiliary Systems &amp; Machine Improvement includes 11 ECMs with combined annual saving of 4762121.7009000005.</w:t>
      </w:r>
    </w:p>
    <w:p>
      <w:pPr>
        <w:pStyle w:val="Heading2"/>
        <w:spacing w:after="60" w:before="120"/>
      </w:pPr>
      <w:r>
        <w:t xml:space="preserve">1.7 Financial Highlights</w:t>
      </w:r>
    </w:p>
    <w:p>
      <w:pPr>
        <w:spacing w:after="60" w:before="0" w:line="240" w:lineRule="auto"/>
        <w:jc w:val="both"/>
      </w:pPr>
      <w:r>
        <w:t xml:space="preserve">• The proposed energy conservation measures offer a highly attractive financial return, driven by significant reductions in annual operating costs.</w:t>
      </w:r>
    </w:p>
    <w:p>
      <w:pPr>
        <w:spacing w:after="60" w:before="0" w:line="240" w:lineRule="auto"/>
        <w:jc w:val="both"/>
      </w:pPr>
      <w:r>
        <w:t xml:space="preserve">• A balanced mix of low-cost operational improvements and high-return capital projects provides a robust investment portfolio for management consideration.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Total annual electricity consumption</w:t>
            </w:r>
          </w:p>
        </w:tc>
        <w:tc>
          <w:tcPr>
            <w:shd w:fill="EAF3F7"/>
            <w:tcMar>
              <w:top w:type="dxa" w:w="40"/>
              <w:left w:type="dxa" w:w="60"/>
              <w:bottom w:type="dxa" w:w="40"/>
              <w:right w:type="dxa" w:w="60"/>
            </w:tcMar>
          </w:tcPr>
          <w:p>
            <w:pPr>
              <w:spacing w:after="0" w:before="0"/>
            </w:pPr>
          </w:p>
        </w:tc>
      </w:tr>
      <w:tr>
        <w:tc>
          <w:tcPr>
            <w:shd w:fill="FFFFFF"/>
            <w:tcMar>
              <w:top w:type="dxa" w:w="40"/>
              <w:left w:type="dxa" w:w="60"/>
              <w:bottom w:type="dxa" w:w="40"/>
              <w:right w:type="dxa" w:w="60"/>
            </w:tcMar>
          </w:tcPr>
          <w:p>
            <w:pPr>
              <w:spacing w:after="0" w:before="0"/>
            </w:pPr>
            <w:r>
              <w:t xml:space="preserve">Annual electricity cost</w:t>
            </w:r>
          </w:p>
        </w:tc>
        <w:tc>
          <w:tcPr>
            <w:shd w:fill="FFFFFF"/>
            <w:tcMar>
              <w:top w:type="dxa" w:w="40"/>
              <w:left w:type="dxa" w:w="60"/>
              <w:bottom w:type="dxa" w:w="40"/>
              <w:right w:type="dxa" w:w="60"/>
            </w:tcMar>
          </w:tcPr>
          <w:p>
            <w:pPr>
              <w:spacing w:after="0" w:before="0"/>
            </w:pPr>
          </w:p>
        </w:tc>
      </w:tr>
      <w:tr>
        <w:tc>
          <w:tcPr>
            <w:shd w:fill="EAF3F7"/>
            <w:tcMar>
              <w:top w:type="dxa" w:w="40"/>
              <w:left w:type="dxa" w:w="60"/>
              <w:bottom w:type="dxa" w:w="40"/>
              <w:right w:type="dxa" w:w="60"/>
            </w:tcMar>
          </w:tcPr>
          <w:p>
            <w:pPr>
              <w:spacing w:after="0" w:before="0"/>
            </w:pPr>
            <w:r>
              <w:t xml:space="preserve">Average electricity tariff considered</w:t>
            </w:r>
          </w:p>
        </w:tc>
        <w:tc>
          <w:tcPr>
            <w:shd w:fill="EAF3F7"/>
            <w:tcMar>
              <w:top w:type="dxa" w:w="40"/>
              <w:left w:type="dxa" w:w="60"/>
              <w:bottom w:type="dxa" w:w="40"/>
              <w:right w:type="dxa" w:w="60"/>
            </w:tcMar>
          </w:tcPr>
          <w:p>
            <w:pPr>
              <w:spacing w:after="0" w:before="0"/>
            </w:pPr>
          </w:p>
        </w:tc>
      </w:tr>
      <w:tr>
        <w:tc>
          <w:tcPr>
            <w:shd w:fill="FFFFFF"/>
            <w:tcMar>
              <w:top w:type="dxa" w:w="40"/>
              <w:left w:type="dxa" w:w="60"/>
              <w:bottom w:type="dxa" w:w="40"/>
              <w:right w:type="dxa" w:w="60"/>
            </w:tcMar>
          </w:tcPr>
          <w:p>
            <w:pPr>
              <w:spacing w:after="0" w:before="0"/>
            </w:pPr>
            <w:r>
              <w:t xml:space="preserve">Number of projects identified</w:t>
            </w:r>
          </w:p>
        </w:tc>
        <w:tc>
          <w:tcPr>
            <w:shd w:fill="FFFFFF"/>
            <w:tcMar>
              <w:top w:type="dxa" w:w="40"/>
              <w:left w:type="dxa" w:w="60"/>
              <w:bottom w:type="dxa" w:w="40"/>
              <w:right w:type="dxa" w:w="60"/>
            </w:tcMar>
          </w:tcPr>
          <w:p>
            <w:pPr>
              <w:spacing w:after="0" w:before="0"/>
            </w:pPr>
            <w:r>
              <w:t xml:space="preserve">22</w:t>
            </w:r>
          </w:p>
        </w:tc>
      </w:tr>
      <w:tr>
        <w:tc>
          <w:tcPr>
            <w:shd w:fill="EAF3F7"/>
            <w:tcMar>
              <w:top w:type="dxa" w:w="40"/>
              <w:left w:type="dxa" w:w="60"/>
              <w:bottom w:type="dxa" w:w="40"/>
              <w:right w:type="dxa" w:w="60"/>
            </w:tcMar>
          </w:tcPr>
          <w:p>
            <w:pPr>
              <w:spacing w:after="0" w:before="0"/>
            </w:pPr>
            <w:r>
              <w:t xml:space="preserve">Total energy saving potential</w:t>
            </w:r>
          </w:p>
        </w:tc>
        <w:tc>
          <w:tcPr>
            <w:shd w:fill="EAF3F7"/>
            <w:tcMar>
              <w:top w:type="dxa" w:w="40"/>
              <w:left w:type="dxa" w:w="60"/>
              <w:bottom w:type="dxa" w:w="40"/>
              <w:right w:type="dxa" w:w="60"/>
            </w:tcMar>
          </w:tcPr>
          <w:p>
            <w:pPr>
              <w:spacing w:after="0" w:before="0"/>
            </w:pPr>
            <w:r>
              <w:t xml:space="preserve">19,02,387</w:t>
            </w:r>
          </w:p>
        </w:tc>
      </w:tr>
      <w:tr>
        <w:tc>
          <w:tcPr>
            <w:shd w:fill="FFFFFF"/>
            <w:tcMar>
              <w:top w:type="dxa" w:w="40"/>
              <w:left w:type="dxa" w:w="60"/>
              <w:bottom w:type="dxa" w:w="40"/>
              <w:right w:type="dxa" w:w="60"/>
            </w:tcMar>
          </w:tcPr>
          <w:p>
            <w:pPr>
              <w:spacing w:after="0" w:before="0"/>
            </w:pPr>
            <w:r>
              <w:t xml:space="preserve">Total annual cost saving potential</w:t>
            </w:r>
          </w:p>
        </w:tc>
        <w:tc>
          <w:tcPr>
            <w:shd w:fill="FFFFFF"/>
            <w:tcMar>
              <w:top w:type="dxa" w:w="40"/>
              <w:left w:type="dxa" w:w="60"/>
              <w:bottom w:type="dxa" w:w="40"/>
              <w:right w:type="dxa" w:w="60"/>
            </w:tcMar>
          </w:tcPr>
          <w:p>
            <w:pPr>
              <w:spacing w:after="0" w:before="0"/>
            </w:pPr>
            <w:r>
              <w:t xml:space="preserve">₹1,36,40,112</w:t>
            </w:r>
          </w:p>
        </w:tc>
      </w:tr>
      <w:tr>
        <w:tc>
          <w:tcPr>
            <w:shd w:fill="EAF3F7"/>
            <w:tcMar>
              <w:top w:type="dxa" w:w="40"/>
              <w:left w:type="dxa" w:w="60"/>
              <w:bottom w:type="dxa" w:w="40"/>
              <w:right w:type="dxa" w:w="60"/>
            </w:tcMar>
          </w:tcPr>
          <w:p>
            <w:pPr>
              <w:spacing w:after="0" w:before="0"/>
            </w:pPr>
            <w:r>
              <w:t xml:space="preserve">Total estimated investment</w:t>
            </w:r>
          </w:p>
        </w:tc>
        <w:tc>
          <w:tcPr>
            <w:shd w:fill="EAF3F7"/>
            <w:tcMar>
              <w:top w:type="dxa" w:w="40"/>
              <w:left w:type="dxa" w:w="60"/>
              <w:bottom w:type="dxa" w:w="40"/>
              <w:right w:type="dxa" w:w="60"/>
            </w:tcMar>
          </w:tcPr>
          <w:p>
            <w:pPr>
              <w:spacing w:after="0" w:before="0"/>
            </w:pPr>
            <w:r>
              <w:t xml:space="preserve">₹2,49,43,149</w:t>
            </w:r>
          </w:p>
        </w:tc>
      </w:tr>
      <w:tr>
        <w:tc>
          <w:tcPr>
            <w:shd w:fill="FFFFFF"/>
            <w:tcMar>
              <w:top w:type="dxa" w:w="40"/>
              <w:left w:type="dxa" w:w="60"/>
              <w:bottom w:type="dxa" w:w="40"/>
              <w:right w:type="dxa" w:w="60"/>
            </w:tcMar>
          </w:tcPr>
          <w:p>
            <w:pPr>
              <w:spacing w:after="0" w:before="0"/>
            </w:pPr>
            <w:r>
              <w:t xml:space="preserve">Simple payback period</w:t>
            </w:r>
          </w:p>
        </w:tc>
        <w:tc>
          <w:tcPr>
            <w:shd w:fill="FFFFFF"/>
            <w:tcMar>
              <w:top w:type="dxa" w:w="40"/>
              <w:left w:type="dxa" w:w="60"/>
              <w:bottom w:type="dxa" w:w="40"/>
              <w:right w:type="dxa" w:w="60"/>
            </w:tcMar>
          </w:tcPr>
          <w:p>
            <w:pPr>
              <w:spacing w:after="0" w:before="0"/>
            </w:pPr>
            <w:r>
              <w:t xml:space="preserve">1.83</w:t>
            </w:r>
          </w:p>
        </w:tc>
      </w:tr>
      <w:tr>
        <w:tc>
          <w:tcPr>
            <w:shd w:fill="EAF3F7"/>
            <w:tcMar>
              <w:top w:type="dxa" w:w="40"/>
              <w:left w:type="dxa" w:w="60"/>
              <w:bottom w:type="dxa" w:w="40"/>
              <w:right w:type="dxa" w:w="60"/>
            </w:tcMar>
          </w:tcPr>
          <w:p>
            <w:pPr>
              <w:spacing w:after="0" w:before="0"/>
            </w:pPr>
            <w:r>
              <w:t xml:space="preserve">CO2 reduction potential</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2"/>
        <w:spacing w:after="60" w:before="120"/>
      </w:pPr>
      <w:r>
        <w:t xml:space="preserve">1.8 Energy Saving Potential</w:t>
      </w:r>
    </w:p>
    <w:p>
      <w:pPr>
        <w:spacing w:after="60" w:before="0" w:line="240" w:lineRule="auto"/>
        <w:jc w:val="both"/>
      </w:pPr>
      <w:r>
        <w:t xml:space="preserve">• Substantial energy savings can be achieved through a combination of enhanced system controls, elimination of avoidable losses, and targeted equipment upgrades.</w:t>
      </w:r>
    </w:p>
    <w:p>
      <w:pPr>
        <w:spacing w:after="60" w:before="0" w:line="240" w:lineRule="auto"/>
        <w:jc w:val="both"/>
      </w:pPr>
      <w:r>
        <w:t xml:space="preserve">• The projected energy reductions are grounded in verified baseline data and conservative engineering calculations to ensure reliable and achievable outcomes.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ECM No.</w:t>
            </w:r>
          </w:p>
        </w:tc>
        <w:tc>
          <w:tcPr>
            <w:shd w:fill="09425D"/>
            <w:tcMar>
              <w:top w:type="dxa" w:w="40"/>
              <w:left w:type="dxa" w:w="60"/>
              <w:bottom w:type="dxa" w:w="40"/>
              <w:right w:type="dxa" w:w="60"/>
            </w:tcMar>
          </w:tcPr>
          <w:p>
            <w:pPr>
              <w:spacing w:after="0" w:before="0"/>
            </w:pPr>
            <w:r>
              <w:rPr>
                <w:b/>
                <w:bCs/>
                <w:color w:val="FFFFFF"/>
              </w:rPr>
              <w:t xml:space="preserve">Energy Saving Project</w:t>
            </w:r>
          </w:p>
        </w:tc>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Investment</w:t>
            </w:r>
          </w:p>
        </w:tc>
        <w:tc>
          <w:tcPr>
            <w:shd w:fill="09425D"/>
            <w:tcMar>
              <w:top w:type="dxa" w:w="40"/>
              <w:left w:type="dxa" w:w="60"/>
              <w:bottom w:type="dxa" w:w="40"/>
              <w:right w:type="dxa" w:w="60"/>
            </w:tcMar>
          </w:tcPr>
          <w:p>
            <w:pPr>
              <w:spacing w:after="0" w:before="0"/>
            </w:pPr>
            <w:r>
              <w:rPr>
                <w:b/>
                <w:bCs/>
                <w:color w:val="FFFFFF"/>
              </w:rPr>
              <w:t xml:space="preserve">Annual Saving</w:t>
            </w:r>
          </w:p>
        </w:tc>
        <w:tc>
          <w:tcPr>
            <w:shd w:fill="09425D"/>
            <w:tcMar>
              <w:top w:type="dxa" w:w="40"/>
              <w:left w:type="dxa" w:w="60"/>
              <w:bottom w:type="dxa" w:w="40"/>
              <w:right w:type="dxa" w:w="60"/>
            </w:tcMar>
          </w:tcPr>
          <w:p>
            <w:pPr>
              <w:spacing w:after="0" w:before="0"/>
            </w:pPr>
            <w:r>
              <w:rPr>
                <w:b/>
                <w:bCs/>
                <w:color w:val="FFFFFF"/>
              </w:rPr>
              <w:t xml:space="preserve">Energy Saving kWh/y</w:t>
            </w:r>
          </w:p>
        </w:tc>
      </w:tr>
      <w:tr>
        <w:tc>
          <w:tcPr>
            <w:shd w:fill="EAF3F7"/>
            <w:tcMar>
              <w:top w:type="dxa" w:w="40"/>
              <w:left w:type="dxa" w:w="60"/>
              <w:bottom w:type="dxa" w:w="40"/>
              <w:right w:type="dxa" w:w="60"/>
            </w:tcMar>
          </w:tcPr>
          <w:p>
            <w:pPr>
              <w:spacing w:after="0" w:before="0"/>
            </w:pPr>
            <w:r>
              <w:t xml:space="preserve">ECM 1</w:t>
            </w:r>
          </w:p>
        </w:tc>
        <w:tc>
          <w:tcPr>
            <w:shd w:fill="EAF3F7"/>
            <w:tcMar>
              <w:top w:type="dxa" w:w="40"/>
              <w:left w:type="dxa" w:w="60"/>
              <w:bottom w:type="dxa" w:w="40"/>
              <w:right w:type="dxa" w:w="60"/>
            </w:tcMar>
          </w:tcPr>
          <w:p>
            <w:pPr>
              <w:spacing w:after="0" w:before="0"/>
            </w:pPr>
            <w:r>
              <w:t xml:space="preserve">EE Improvement in Chiller Using CT Segregation</w:t>
            </w:r>
          </w:p>
        </w:tc>
        <w:tc>
          <w:tcPr>
            <w:shd w:fill="EAF3F7"/>
            <w:tcMar>
              <w:top w:type="dxa" w:w="40"/>
              <w:left w:type="dxa" w:w="60"/>
              <w:bottom w:type="dxa" w:w="40"/>
              <w:right w:type="dxa" w:w="60"/>
            </w:tcMar>
          </w:tcPr>
          <w:p>
            <w:pPr>
              <w:spacing w:after="0" w:before="0"/>
            </w:pPr>
            <w:r>
              <w:t xml:space="preserve">Utility</w:t>
            </w:r>
          </w:p>
        </w:tc>
        <w:tc>
          <w:tcPr>
            <w:shd w:fill="EAF3F7"/>
            <w:tcMar>
              <w:top w:type="dxa" w:w="40"/>
              <w:left w:type="dxa" w:w="60"/>
              <w:bottom w:type="dxa" w:w="40"/>
              <w:right w:type="dxa" w:w="60"/>
            </w:tcMar>
          </w:tcPr>
          <w:p>
            <w:pPr>
              <w:spacing w:after="0" w:before="0"/>
            </w:pPr>
            <w:r>
              <w:t xml:space="preserve">₹3,50,000</w:t>
            </w:r>
          </w:p>
        </w:tc>
        <w:tc>
          <w:tcPr>
            <w:shd w:fill="EAF3F7"/>
            <w:tcMar>
              <w:top w:type="dxa" w:w="40"/>
              <w:left w:type="dxa" w:w="60"/>
              <w:bottom w:type="dxa" w:w="40"/>
              <w:right w:type="dxa" w:w="60"/>
            </w:tcMar>
          </w:tcPr>
          <w:p>
            <w:pPr>
              <w:spacing w:after="0" w:before="0"/>
            </w:pPr>
            <w:r>
              <w:t xml:space="preserve">₹2,30,355</w:t>
            </w:r>
          </w:p>
        </w:tc>
        <w:tc>
          <w:tcPr>
            <w:shd w:fill="EAF3F7"/>
            <w:tcMar>
              <w:top w:type="dxa" w:w="40"/>
              <w:left w:type="dxa" w:w="60"/>
              <w:bottom w:type="dxa" w:w="40"/>
              <w:right w:type="dxa" w:w="60"/>
            </w:tcMar>
          </w:tcPr>
          <w:p>
            <w:pPr>
              <w:spacing w:after="0" w:before="0"/>
            </w:pPr>
            <w:r>
              <w:t xml:space="preserve">32,128</w:t>
            </w:r>
          </w:p>
        </w:tc>
      </w:tr>
      <w:tr>
        <w:tc>
          <w:tcPr>
            <w:shd w:fill="FFFFFF"/>
            <w:tcMar>
              <w:top w:type="dxa" w:w="40"/>
              <w:left w:type="dxa" w:w="60"/>
              <w:bottom w:type="dxa" w:w="40"/>
              <w:right w:type="dxa" w:w="60"/>
            </w:tcMar>
          </w:tcPr>
          <w:p>
            <w:pPr>
              <w:spacing w:after="0" w:before="0"/>
            </w:pPr>
            <w:r>
              <w:t xml:space="preserve">ECM 2</w:t>
            </w:r>
          </w:p>
        </w:tc>
        <w:tc>
          <w:tcPr>
            <w:shd w:fill="FFFFFF"/>
            <w:tcMar>
              <w:top w:type="dxa" w:w="40"/>
              <w:left w:type="dxa" w:w="60"/>
              <w:bottom w:type="dxa" w:w="40"/>
              <w:right w:type="dxa" w:w="60"/>
            </w:tcMar>
          </w:tcPr>
          <w:p>
            <w:pPr>
              <w:spacing w:after="0" w:before="0"/>
            </w:pPr>
            <w:r>
              <w:t xml:space="preserve">Flow Optimization for CHW Secondary Pump</w:t>
            </w:r>
          </w:p>
        </w:tc>
        <w:tc>
          <w:tcPr>
            <w:shd w:fill="FFFFFF"/>
            <w:tcMar>
              <w:top w:type="dxa" w:w="40"/>
              <w:left w:type="dxa" w:w="60"/>
              <w:bottom w:type="dxa" w:w="40"/>
              <w:right w:type="dxa" w:w="60"/>
            </w:tcMar>
          </w:tcPr>
          <w:p>
            <w:pPr>
              <w:spacing w:after="0" w:before="0"/>
            </w:pPr>
            <w:r>
              <w:t xml:space="preserve">Utility</w:t>
            </w:r>
          </w:p>
        </w:tc>
        <w:tc>
          <w:tcPr>
            <w:shd w:fill="FFFFFF"/>
            <w:tcMar>
              <w:top w:type="dxa" w:w="40"/>
              <w:left w:type="dxa" w:w="60"/>
              <w:bottom w:type="dxa" w:w="40"/>
              <w:right w:type="dxa" w:w="60"/>
            </w:tcMar>
          </w:tcPr>
          <w:p>
            <w:pPr>
              <w:spacing w:after="0" w:before="0"/>
            </w:pPr>
            <w:r>
              <w:t xml:space="preserve">₹1,50,000</w:t>
            </w:r>
          </w:p>
        </w:tc>
        <w:tc>
          <w:tcPr>
            <w:shd w:fill="FFFFFF"/>
            <w:tcMar>
              <w:top w:type="dxa" w:w="40"/>
              <w:left w:type="dxa" w:w="60"/>
              <w:bottom w:type="dxa" w:w="40"/>
              <w:right w:type="dxa" w:w="60"/>
            </w:tcMar>
          </w:tcPr>
          <w:p>
            <w:pPr>
              <w:spacing w:after="0" w:before="0"/>
            </w:pPr>
            <w:r>
              <w:t xml:space="preserve">₹1,27,102</w:t>
            </w:r>
          </w:p>
        </w:tc>
        <w:tc>
          <w:tcPr>
            <w:shd w:fill="FFFFFF"/>
            <w:tcMar>
              <w:top w:type="dxa" w:w="40"/>
              <w:left w:type="dxa" w:w="60"/>
              <w:bottom w:type="dxa" w:w="40"/>
              <w:right w:type="dxa" w:w="60"/>
            </w:tcMar>
          </w:tcPr>
          <w:p>
            <w:pPr>
              <w:spacing w:after="0" w:before="0"/>
            </w:pPr>
            <w:r>
              <w:t xml:space="preserve">17,727</w:t>
            </w:r>
          </w:p>
        </w:tc>
      </w:tr>
      <w:tr>
        <w:tc>
          <w:tcPr>
            <w:shd w:fill="EAF3F7"/>
            <w:tcMar>
              <w:top w:type="dxa" w:w="40"/>
              <w:left w:type="dxa" w:w="60"/>
              <w:bottom w:type="dxa" w:w="40"/>
              <w:right w:type="dxa" w:w="60"/>
            </w:tcMar>
          </w:tcPr>
          <w:p>
            <w:pPr>
              <w:spacing w:after="0" w:before="0"/>
            </w:pPr>
            <w:r>
              <w:t xml:space="preserve">ECM 3</w:t>
            </w:r>
          </w:p>
        </w:tc>
        <w:tc>
          <w:tcPr>
            <w:shd w:fill="EAF3F7"/>
            <w:tcMar>
              <w:top w:type="dxa" w:w="40"/>
              <w:left w:type="dxa" w:w="60"/>
              <w:bottom w:type="dxa" w:w="40"/>
              <w:right w:type="dxa" w:w="60"/>
            </w:tcMar>
          </w:tcPr>
          <w:p>
            <w:pPr>
              <w:spacing w:after="0" w:before="0"/>
            </w:pPr>
            <w:r>
              <w:t xml:space="preserve">EE Improvement in Air Compressors &amp; Pump Using CT Segregation</w:t>
            </w:r>
          </w:p>
        </w:tc>
        <w:tc>
          <w:tcPr>
            <w:shd w:fill="EAF3F7"/>
            <w:tcMar>
              <w:top w:type="dxa" w:w="40"/>
              <w:left w:type="dxa" w:w="60"/>
              <w:bottom w:type="dxa" w:w="40"/>
              <w:right w:type="dxa" w:w="60"/>
            </w:tcMar>
          </w:tcPr>
          <w:p>
            <w:pPr>
              <w:spacing w:after="0" w:before="0"/>
            </w:pPr>
            <w:r>
              <w:t xml:space="preserve">Utility</w:t>
            </w:r>
          </w:p>
        </w:tc>
        <w:tc>
          <w:tcPr>
            <w:shd w:fill="EAF3F7"/>
            <w:tcMar>
              <w:top w:type="dxa" w:w="40"/>
              <w:left w:type="dxa" w:w="60"/>
              <w:bottom w:type="dxa" w:w="40"/>
              <w:right w:type="dxa" w:w="60"/>
            </w:tcMar>
          </w:tcPr>
          <w:p>
            <w:pPr>
              <w:spacing w:after="0" w:before="0"/>
            </w:pPr>
            <w:r>
              <w:t xml:space="preserve">₹4,50,000</w:t>
            </w:r>
          </w:p>
        </w:tc>
        <w:tc>
          <w:tcPr>
            <w:shd w:fill="EAF3F7"/>
            <w:tcMar>
              <w:top w:type="dxa" w:w="40"/>
              <w:left w:type="dxa" w:w="60"/>
              <w:bottom w:type="dxa" w:w="40"/>
              <w:right w:type="dxa" w:w="60"/>
            </w:tcMar>
          </w:tcPr>
          <w:p>
            <w:pPr>
              <w:spacing w:after="0" w:before="0"/>
            </w:pPr>
            <w:r>
              <w:t xml:space="preserve">₹10,34,106</w:t>
            </w:r>
          </w:p>
        </w:tc>
        <w:tc>
          <w:tcPr>
            <w:shd w:fill="EAF3F7"/>
            <w:tcMar>
              <w:top w:type="dxa" w:w="40"/>
              <w:left w:type="dxa" w:w="60"/>
              <w:bottom w:type="dxa" w:w="40"/>
              <w:right w:type="dxa" w:w="60"/>
            </w:tcMar>
          </w:tcPr>
          <w:p>
            <w:pPr>
              <w:spacing w:after="0" w:before="0"/>
            </w:pPr>
            <w:r>
              <w:t xml:space="preserve">1,44,227</w:t>
            </w:r>
          </w:p>
        </w:tc>
      </w:tr>
      <w:tr>
        <w:tc>
          <w:tcPr>
            <w:shd w:fill="FFFFFF"/>
            <w:tcMar>
              <w:top w:type="dxa" w:w="40"/>
              <w:left w:type="dxa" w:w="60"/>
              <w:bottom w:type="dxa" w:w="40"/>
              <w:right w:type="dxa" w:w="60"/>
            </w:tcMar>
          </w:tcPr>
          <w:p>
            <w:pPr>
              <w:spacing w:after="0" w:before="0"/>
            </w:pPr>
            <w:r>
              <w:t xml:space="preserve">ECM 4</w:t>
            </w:r>
          </w:p>
        </w:tc>
        <w:tc>
          <w:tcPr>
            <w:shd w:fill="FFFFFF"/>
            <w:tcMar>
              <w:top w:type="dxa" w:w="40"/>
              <w:left w:type="dxa" w:w="60"/>
              <w:bottom w:type="dxa" w:w="40"/>
              <w:right w:type="dxa" w:w="60"/>
            </w:tcMar>
          </w:tcPr>
          <w:p>
            <w:pPr>
              <w:spacing w:after="0" w:before="0"/>
            </w:pPr>
            <w:r>
              <w:t xml:space="preserve">Automatic Primary Pump Flow Control for Chiller kW/TR Optimization</w:t>
            </w:r>
          </w:p>
        </w:tc>
        <w:tc>
          <w:tcPr>
            <w:shd w:fill="FFFFFF"/>
            <w:tcMar>
              <w:top w:type="dxa" w:w="40"/>
              <w:left w:type="dxa" w:w="60"/>
              <w:bottom w:type="dxa" w:w="40"/>
              <w:right w:type="dxa" w:w="60"/>
            </w:tcMar>
          </w:tcPr>
          <w:p>
            <w:pPr>
              <w:spacing w:after="0" w:before="0"/>
            </w:pPr>
            <w:r>
              <w:t xml:space="preserve">Utility</w:t>
            </w:r>
          </w:p>
        </w:tc>
        <w:tc>
          <w:tcPr>
            <w:shd w:fill="FFFFFF"/>
            <w:tcMar>
              <w:top w:type="dxa" w:w="40"/>
              <w:left w:type="dxa" w:w="60"/>
              <w:bottom w:type="dxa" w:w="40"/>
              <w:right w:type="dxa" w:w="60"/>
            </w:tcMar>
          </w:tcPr>
          <w:p>
            <w:pPr>
              <w:spacing w:after="0" w:before="0"/>
            </w:pPr>
            <w:r>
              <w:t xml:space="preserve">₹1,45,000</w:t>
            </w:r>
          </w:p>
        </w:tc>
        <w:tc>
          <w:tcPr>
            <w:shd w:fill="FFFFFF"/>
            <w:tcMar>
              <w:top w:type="dxa" w:w="40"/>
              <w:left w:type="dxa" w:w="60"/>
              <w:bottom w:type="dxa" w:w="40"/>
              <w:right w:type="dxa" w:w="60"/>
            </w:tcMar>
          </w:tcPr>
          <w:p>
            <w:pPr>
              <w:spacing w:after="0" w:before="0"/>
            </w:pPr>
            <w:r>
              <w:t xml:space="preserve">₹3,28,615</w:t>
            </w:r>
          </w:p>
        </w:tc>
        <w:tc>
          <w:tcPr>
            <w:shd w:fill="FFFFFF"/>
            <w:tcMar>
              <w:top w:type="dxa" w:w="40"/>
              <w:left w:type="dxa" w:w="60"/>
              <w:bottom w:type="dxa" w:w="40"/>
              <w:right w:type="dxa" w:w="60"/>
            </w:tcMar>
          </w:tcPr>
          <w:p>
            <w:pPr>
              <w:spacing w:after="0" w:before="0"/>
            </w:pPr>
            <w:r>
              <w:t xml:space="preserve">45,832</w:t>
            </w:r>
          </w:p>
        </w:tc>
      </w:tr>
      <w:tr>
        <w:tc>
          <w:tcPr>
            <w:shd w:fill="EAF3F7"/>
            <w:tcMar>
              <w:top w:type="dxa" w:w="40"/>
              <w:left w:type="dxa" w:w="60"/>
              <w:bottom w:type="dxa" w:w="40"/>
              <w:right w:type="dxa" w:w="60"/>
            </w:tcMar>
          </w:tcPr>
          <w:p>
            <w:pPr>
              <w:spacing w:after="0" w:before="0"/>
            </w:pPr>
            <w:r>
              <w:t xml:space="preserve">ECM 5</w:t>
            </w:r>
          </w:p>
        </w:tc>
        <w:tc>
          <w:tcPr>
            <w:shd w:fill="EAF3F7"/>
            <w:tcMar>
              <w:top w:type="dxa" w:w="40"/>
              <w:left w:type="dxa" w:w="60"/>
              <w:bottom w:type="dxa" w:w="40"/>
              <w:right w:type="dxa" w:w="60"/>
            </w:tcMar>
          </w:tcPr>
          <w:p>
            <w:pPr>
              <w:spacing w:after="0" w:before="0"/>
            </w:pPr>
            <w:r>
              <w:t xml:space="preserve">Free Cooling by Chiller Bypass in Winter</w:t>
            </w:r>
          </w:p>
        </w:tc>
        <w:tc>
          <w:tcPr>
            <w:shd w:fill="EAF3F7"/>
            <w:tcMar>
              <w:top w:type="dxa" w:w="40"/>
              <w:left w:type="dxa" w:w="60"/>
              <w:bottom w:type="dxa" w:w="40"/>
              <w:right w:type="dxa" w:w="60"/>
            </w:tcMar>
          </w:tcPr>
          <w:p>
            <w:pPr>
              <w:spacing w:after="0" w:before="0"/>
            </w:pPr>
            <w:r>
              <w:t xml:space="preserve">Utilty</w:t>
            </w:r>
          </w:p>
        </w:tc>
        <w:tc>
          <w:tcPr>
            <w:shd w:fill="EAF3F7"/>
            <w:tcMar>
              <w:top w:type="dxa" w:w="40"/>
              <w:left w:type="dxa" w:w="60"/>
              <w:bottom w:type="dxa" w:w="40"/>
              <w:right w:type="dxa" w:w="60"/>
            </w:tcMar>
          </w:tcPr>
          <w:p>
            <w:pPr>
              <w:spacing w:after="0" w:before="0"/>
            </w:pPr>
            <w:r>
              <w:t xml:space="preserve">₹5,00,000</w:t>
            </w:r>
          </w:p>
        </w:tc>
        <w:tc>
          <w:tcPr>
            <w:shd w:fill="EAF3F7"/>
            <w:tcMar>
              <w:top w:type="dxa" w:w="40"/>
              <w:left w:type="dxa" w:w="60"/>
              <w:bottom w:type="dxa" w:w="40"/>
              <w:right w:type="dxa" w:w="60"/>
            </w:tcMar>
          </w:tcPr>
          <w:p>
            <w:pPr>
              <w:spacing w:after="0" w:before="0"/>
            </w:pPr>
            <w:r>
              <w:t xml:space="preserve">₹4,30,200</w:t>
            </w:r>
          </w:p>
        </w:tc>
        <w:tc>
          <w:tcPr>
            <w:shd w:fill="EAF3F7"/>
            <w:tcMar>
              <w:top w:type="dxa" w:w="40"/>
              <w:left w:type="dxa" w:w="60"/>
              <w:bottom w:type="dxa" w:w="40"/>
              <w:right w:type="dxa" w:w="60"/>
            </w:tcMar>
          </w:tcPr>
          <w:p>
            <w:pPr>
              <w:spacing w:after="0" w:before="0"/>
            </w:pPr>
            <w:r>
              <w:t xml:space="preserve">60,000</w:t>
            </w:r>
          </w:p>
        </w:tc>
      </w:tr>
      <w:tr>
        <w:tc>
          <w:tcPr>
            <w:shd w:fill="FFFFFF"/>
            <w:tcMar>
              <w:top w:type="dxa" w:w="40"/>
              <w:left w:type="dxa" w:w="60"/>
              <w:bottom w:type="dxa" w:w="40"/>
              <w:right w:type="dxa" w:w="60"/>
            </w:tcMar>
          </w:tcPr>
          <w:p>
            <w:pPr>
              <w:spacing w:after="0" w:before="0"/>
            </w:pPr>
            <w:r>
              <w:t xml:space="preserve">ECM 6</w:t>
            </w:r>
          </w:p>
        </w:tc>
        <w:tc>
          <w:tcPr>
            <w:shd w:fill="FFFFFF"/>
            <w:tcMar>
              <w:top w:type="dxa" w:w="40"/>
              <w:left w:type="dxa" w:w="60"/>
              <w:bottom w:type="dxa" w:w="40"/>
              <w:right w:type="dxa" w:w="60"/>
            </w:tcMar>
          </w:tcPr>
          <w:p>
            <w:pPr>
              <w:spacing w:after="0" w:before="0"/>
            </w:pPr>
            <w:r>
              <w:t xml:space="preserve">CT No. 2 Fan System Efficiency Upgrade: PMSM Motor + Direct-Mount Fan Retrofit</w:t>
            </w:r>
          </w:p>
        </w:tc>
        <w:tc>
          <w:tcPr>
            <w:shd w:fill="FFFFFF"/>
            <w:tcMar>
              <w:top w:type="dxa" w:w="40"/>
              <w:left w:type="dxa" w:w="60"/>
              <w:bottom w:type="dxa" w:w="40"/>
              <w:right w:type="dxa" w:w="60"/>
            </w:tcMar>
          </w:tcPr>
          <w:p>
            <w:pPr>
              <w:spacing w:after="0" w:before="0"/>
            </w:pPr>
            <w:r>
              <w:t xml:space="preserve">Utility</w:t>
            </w:r>
          </w:p>
        </w:tc>
        <w:tc>
          <w:tcPr>
            <w:shd w:fill="FFFFFF"/>
            <w:tcMar>
              <w:top w:type="dxa" w:w="40"/>
              <w:left w:type="dxa" w:w="60"/>
              <w:bottom w:type="dxa" w:w="40"/>
              <w:right w:type="dxa" w:w="60"/>
            </w:tcMar>
          </w:tcPr>
          <w:p>
            <w:pPr>
              <w:spacing w:after="0" w:before="0"/>
            </w:pPr>
            <w:r>
              <w:t xml:space="preserve">₹4,88,750</w:t>
            </w:r>
          </w:p>
        </w:tc>
        <w:tc>
          <w:tcPr>
            <w:shd w:fill="FFFFFF"/>
            <w:tcMar>
              <w:top w:type="dxa" w:w="40"/>
              <w:left w:type="dxa" w:w="60"/>
              <w:bottom w:type="dxa" w:w="40"/>
              <w:right w:type="dxa" w:w="60"/>
            </w:tcMar>
          </w:tcPr>
          <w:p>
            <w:pPr>
              <w:spacing w:after="0" w:before="0"/>
            </w:pPr>
            <w:r>
              <w:t xml:space="preserve">₹1,76,561</w:t>
            </w:r>
          </w:p>
        </w:tc>
        <w:tc>
          <w:tcPr>
            <w:shd w:fill="FFFFFF"/>
            <w:tcMar>
              <w:top w:type="dxa" w:w="40"/>
              <w:left w:type="dxa" w:w="60"/>
              <w:bottom w:type="dxa" w:w="40"/>
              <w:right w:type="dxa" w:w="60"/>
            </w:tcMar>
          </w:tcPr>
          <w:p>
            <w:pPr>
              <w:spacing w:after="0" w:before="0"/>
            </w:pPr>
            <w:r>
              <w:t xml:space="preserve">24,625</w:t>
            </w:r>
          </w:p>
        </w:tc>
      </w:tr>
      <w:tr>
        <w:tc>
          <w:tcPr>
            <w:shd w:fill="EAF3F7"/>
            <w:tcMar>
              <w:top w:type="dxa" w:w="40"/>
              <w:left w:type="dxa" w:w="60"/>
              <w:bottom w:type="dxa" w:w="40"/>
              <w:right w:type="dxa" w:w="60"/>
            </w:tcMar>
          </w:tcPr>
          <w:p>
            <w:pPr>
              <w:spacing w:after="0" w:before="0"/>
            </w:pPr>
            <w:r>
              <w:t xml:space="preserve">ECM 7</w:t>
            </w:r>
          </w:p>
        </w:tc>
        <w:tc>
          <w:tcPr>
            <w:shd w:fill="EAF3F7"/>
            <w:tcMar>
              <w:top w:type="dxa" w:w="40"/>
              <w:left w:type="dxa" w:w="60"/>
              <w:bottom w:type="dxa" w:w="40"/>
              <w:right w:type="dxa" w:w="60"/>
            </w:tcMar>
          </w:tcPr>
          <w:p>
            <w:pPr>
              <w:spacing w:after="0" w:before="0"/>
            </w:pPr>
            <w:r>
              <w:t xml:space="preserve">Energy Optimization of Clean Room and IM AHUs Using High-Efficiency Plug Fans</w:t>
            </w:r>
          </w:p>
        </w:tc>
        <w:tc>
          <w:tcPr>
            <w:shd w:fill="EAF3F7"/>
            <w:tcMar>
              <w:top w:type="dxa" w:w="40"/>
              <w:left w:type="dxa" w:w="60"/>
              <w:bottom w:type="dxa" w:w="40"/>
              <w:right w:type="dxa" w:w="60"/>
            </w:tcMar>
          </w:tcPr>
          <w:p>
            <w:pPr>
              <w:spacing w:after="0" w:before="0"/>
            </w:pPr>
            <w:r>
              <w:t xml:space="preserve">Utility</w:t>
            </w:r>
          </w:p>
        </w:tc>
        <w:tc>
          <w:tcPr>
            <w:shd w:fill="EAF3F7"/>
            <w:tcMar>
              <w:top w:type="dxa" w:w="40"/>
              <w:left w:type="dxa" w:w="60"/>
              <w:bottom w:type="dxa" w:w="40"/>
              <w:right w:type="dxa" w:w="60"/>
            </w:tcMar>
          </w:tcPr>
          <w:p>
            <w:pPr>
              <w:spacing w:after="0" w:before="0"/>
            </w:pPr>
            <w:r>
              <w:t xml:space="preserve">₹3,10,000</w:t>
            </w:r>
          </w:p>
        </w:tc>
        <w:tc>
          <w:tcPr>
            <w:shd w:fill="EAF3F7"/>
            <w:tcMar>
              <w:top w:type="dxa" w:w="40"/>
              <w:left w:type="dxa" w:w="60"/>
              <w:bottom w:type="dxa" w:w="40"/>
              <w:right w:type="dxa" w:w="60"/>
            </w:tcMar>
          </w:tcPr>
          <w:p>
            <w:pPr>
              <w:spacing w:after="0" w:before="0"/>
            </w:pPr>
            <w:r>
              <w:t xml:space="preserve">₹1,40,543</w:t>
            </w:r>
          </w:p>
        </w:tc>
        <w:tc>
          <w:tcPr>
            <w:shd w:fill="EAF3F7"/>
            <w:tcMar>
              <w:top w:type="dxa" w:w="40"/>
              <w:left w:type="dxa" w:w="60"/>
              <w:bottom w:type="dxa" w:w="40"/>
              <w:right w:type="dxa" w:w="60"/>
            </w:tcMar>
          </w:tcPr>
          <w:p>
            <w:pPr>
              <w:spacing w:after="0" w:before="0"/>
            </w:pPr>
            <w:r>
              <w:t xml:space="preserve">19,602</w:t>
            </w:r>
          </w:p>
        </w:tc>
      </w:tr>
      <w:tr>
        <w:tc>
          <w:tcPr>
            <w:shd w:fill="FFFFFF"/>
            <w:tcMar>
              <w:top w:type="dxa" w:w="40"/>
              <w:left w:type="dxa" w:w="60"/>
              <w:bottom w:type="dxa" w:w="40"/>
              <w:right w:type="dxa" w:w="60"/>
            </w:tcMar>
          </w:tcPr>
          <w:p>
            <w:pPr>
              <w:spacing w:after="0" w:before="0"/>
            </w:pPr>
            <w:r>
              <w:t xml:space="preserve">ECM 8</w:t>
            </w:r>
          </w:p>
        </w:tc>
        <w:tc>
          <w:tcPr>
            <w:shd w:fill="FFFFFF"/>
            <w:tcMar>
              <w:top w:type="dxa" w:w="40"/>
              <w:left w:type="dxa" w:w="60"/>
              <w:bottom w:type="dxa" w:w="40"/>
              <w:right w:type="dxa" w:w="60"/>
            </w:tcMar>
          </w:tcPr>
          <w:p>
            <w:pPr>
              <w:spacing w:after="0" w:before="0"/>
            </w:pPr>
            <w:r>
              <w:t xml:space="preserve">IE5 Efficiency Motor Retrofit for CHW Secondary Pump</w:t>
            </w:r>
          </w:p>
        </w:tc>
        <w:tc>
          <w:tcPr>
            <w:shd w:fill="FFFFFF"/>
            <w:tcMar>
              <w:top w:type="dxa" w:w="40"/>
              <w:left w:type="dxa" w:w="60"/>
              <w:bottom w:type="dxa" w:w="40"/>
              <w:right w:type="dxa" w:w="60"/>
            </w:tcMar>
          </w:tcPr>
          <w:p>
            <w:pPr>
              <w:spacing w:after="0" w:before="0"/>
            </w:pPr>
            <w:r>
              <w:t xml:space="preserve">Utility</w:t>
            </w:r>
          </w:p>
        </w:tc>
        <w:tc>
          <w:tcPr>
            <w:shd w:fill="FFFFFF"/>
            <w:tcMar>
              <w:top w:type="dxa" w:w="40"/>
              <w:left w:type="dxa" w:w="60"/>
              <w:bottom w:type="dxa" w:w="40"/>
              <w:right w:type="dxa" w:w="60"/>
            </w:tcMar>
          </w:tcPr>
          <w:p>
            <w:pPr>
              <w:spacing w:after="0" w:before="0"/>
            </w:pPr>
            <w:r>
              <w:t xml:space="preserve">₹2,70,000</w:t>
            </w:r>
          </w:p>
        </w:tc>
        <w:tc>
          <w:tcPr>
            <w:shd w:fill="FFFFFF"/>
            <w:tcMar>
              <w:top w:type="dxa" w:w="40"/>
              <w:left w:type="dxa" w:w="60"/>
              <w:bottom w:type="dxa" w:w="40"/>
              <w:right w:type="dxa" w:w="60"/>
            </w:tcMar>
          </w:tcPr>
          <w:p>
            <w:pPr>
              <w:spacing w:after="0" w:before="0"/>
            </w:pPr>
            <w:r>
              <w:t xml:space="preserve">₹1,83,665</w:t>
            </w:r>
          </w:p>
        </w:tc>
        <w:tc>
          <w:tcPr>
            <w:shd w:fill="FFFFFF"/>
            <w:tcMar>
              <w:top w:type="dxa" w:w="40"/>
              <w:left w:type="dxa" w:w="60"/>
              <w:bottom w:type="dxa" w:w="40"/>
              <w:right w:type="dxa" w:w="60"/>
            </w:tcMar>
          </w:tcPr>
          <w:p>
            <w:pPr>
              <w:spacing w:after="0" w:before="0"/>
            </w:pPr>
            <w:r>
              <w:t xml:space="preserve">25,616</w:t>
            </w:r>
          </w:p>
        </w:tc>
      </w:tr>
      <w:tr>
        <w:tc>
          <w:tcPr>
            <w:shd w:fill="EAF3F7"/>
            <w:tcMar>
              <w:top w:type="dxa" w:w="40"/>
              <w:left w:type="dxa" w:w="60"/>
              <w:bottom w:type="dxa" w:w="40"/>
              <w:right w:type="dxa" w:w="60"/>
            </w:tcMar>
          </w:tcPr>
          <w:p>
            <w:pPr>
              <w:spacing w:after="0" w:before="0"/>
            </w:pPr>
            <w:r>
              <w:t xml:space="preserve">ECM 9</w:t>
            </w:r>
          </w:p>
        </w:tc>
        <w:tc>
          <w:tcPr>
            <w:shd w:fill="EAF3F7"/>
            <w:tcMar>
              <w:top w:type="dxa" w:w="40"/>
              <w:left w:type="dxa" w:w="60"/>
              <w:bottom w:type="dxa" w:w="40"/>
              <w:right w:type="dxa" w:w="60"/>
            </w:tcMar>
          </w:tcPr>
          <w:p>
            <w:pPr>
              <w:spacing w:after="0" w:before="0"/>
            </w:pPr>
            <w:r>
              <w:t xml:space="preserve">IE5 Efficiency Motor Retrofit for CT Water Secondary Pump</w:t>
            </w:r>
          </w:p>
        </w:tc>
        <w:tc>
          <w:tcPr>
            <w:shd w:fill="EAF3F7"/>
            <w:tcMar>
              <w:top w:type="dxa" w:w="40"/>
              <w:left w:type="dxa" w:w="60"/>
              <w:bottom w:type="dxa" w:w="40"/>
              <w:right w:type="dxa" w:w="60"/>
            </w:tcMar>
          </w:tcPr>
          <w:p>
            <w:pPr>
              <w:spacing w:after="0" w:before="0"/>
            </w:pPr>
            <w:r>
              <w:t xml:space="preserve">Utility</w:t>
            </w:r>
          </w:p>
        </w:tc>
        <w:tc>
          <w:tcPr>
            <w:shd w:fill="EAF3F7"/>
            <w:tcMar>
              <w:top w:type="dxa" w:w="40"/>
              <w:left w:type="dxa" w:w="60"/>
              <w:bottom w:type="dxa" w:w="40"/>
              <w:right w:type="dxa" w:w="60"/>
            </w:tcMar>
          </w:tcPr>
          <w:p>
            <w:pPr>
              <w:spacing w:after="0" w:before="0"/>
            </w:pPr>
            <w:r>
              <w:t xml:space="preserve">₹10,11,933</w:t>
            </w:r>
          </w:p>
        </w:tc>
        <w:tc>
          <w:tcPr>
            <w:shd w:fill="EAF3F7"/>
            <w:tcMar>
              <w:top w:type="dxa" w:w="40"/>
              <w:left w:type="dxa" w:w="60"/>
              <w:bottom w:type="dxa" w:w="40"/>
              <w:right w:type="dxa" w:w="60"/>
            </w:tcMar>
          </w:tcPr>
          <w:p>
            <w:pPr>
              <w:spacing w:after="0" w:before="0"/>
            </w:pPr>
            <w:r>
              <w:t xml:space="preserve">₹3,74,832</w:t>
            </w:r>
          </w:p>
        </w:tc>
        <w:tc>
          <w:tcPr>
            <w:shd w:fill="EAF3F7"/>
            <w:tcMar>
              <w:top w:type="dxa" w:w="40"/>
              <w:left w:type="dxa" w:w="60"/>
              <w:bottom w:type="dxa" w:w="40"/>
              <w:right w:type="dxa" w:w="60"/>
            </w:tcMar>
          </w:tcPr>
          <w:p>
            <w:pPr>
              <w:spacing w:after="0" w:before="0"/>
            </w:pPr>
            <w:r>
              <w:t xml:space="preserve">52,278</w:t>
            </w:r>
          </w:p>
        </w:tc>
      </w:tr>
      <w:tr>
        <w:tc>
          <w:tcPr>
            <w:shd w:fill="FFFFFF"/>
            <w:tcMar>
              <w:top w:type="dxa" w:w="40"/>
              <w:left w:type="dxa" w:w="60"/>
              <w:bottom w:type="dxa" w:w="40"/>
              <w:right w:type="dxa" w:w="60"/>
            </w:tcMar>
          </w:tcPr>
          <w:p>
            <w:pPr>
              <w:spacing w:after="0" w:before="0"/>
            </w:pPr>
            <w:r>
              <w:t xml:space="preserve">ECM 10</w:t>
            </w:r>
          </w:p>
        </w:tc>
        <w:tc>
          <w:tcPr>
            <w:shd w:fill="FFFFFF"/>
            <w:tcMar>
              <w:top w:type="dxa" w:w="40"/>
              <w:left w:type="dxa" w:w="60"/>
              <w:bottom w:type="dxa" w:w="40"/>
              <w:right w:type="dxa" w:w="60"/>
            </w:tcMar>
          </w:tcPr>
          <w:p>
            <w:pPr>
              <w:spacing w:after="0" w:before="0"/>
            </w:pPr>
            <w:r>
              <w:t xml:space="preserve">Cutting Grinders Retrofit with IE5 Motor &amp; Cogged belt</w:t>
            </w:r>
          </w:p>
        </w:tc>
        <w:tc>
          <w:tcPr>
            <w:shd w:fill="FFFFFF"/>
            <w:tcMar>
              <w:top w:type="dxa" w:w="40"/>
              <w:left w:type="dxa" w:w="60"/>
              <w:bottom w:type="dxa" w:w="40"/>
              <w:right w:type="dxa" w:w="60"/>
            </w:tcMar>
          </w:tcPr>
          <w:p>
            <w:pPr>
              <w:spacing w:after="0" w:before="0"/>
            </w:pPr>
            <w:r>
              <w:t xml:space="preserve">Process</w:t>
            </w:r>
          </w:p>
        </w:tc>
        <w:tc>
          <w:tcPr>
            <w:shd w:fill="FFFFFF"/>
            <w:tcMar>
              <w:top w:type="dxa" w:w="40"/>
              <w:left w:type="dxa" w:w="60"/>
              <w:bottom w:type="dxa" w:w="40"/>
              <w:right w:type="dxa" w:w="60"/>
            </w:tcMar>
          </w:tcPr>
          <w:p>
            <w:pPr>
              <w:spacing w:after="0" w:before="0"/>
            </w:pPr>
            <w:r>
              <w:t xml:space="preserve">₹4,88,599</w:t>
            </w:r>
          </w:p>
        </w:tc>
        <w:tc>
          <w:tcPr>
            <w:shd w:fill="FFFFFF"/>
            <w:tcMar>
              <w:top w:type="dxa" w:w="40"/>
              <w:left w:type="dxa" w:w="60"/>
              <w:bottom w:type="dxa" w:w="40"/>
              <w:right w:type="dxa" w:w="60"/>
            </w:tcMar>
          </w:tcPr>
          <w:p>
            <w:pPr>
              <w:spacing w:after="0" w:before="0"/>
            </w:pPr>
            <w:r>
              <w:t xml:space="preserve">₹2,00,760</w:t>
            </w:r>
          </w:p>
        </w:tc>
        <w:tc>
          <w:tcPr>
            <w:shd w:fill="FFFFFF"/>
            <w:tcMar>
              <w:top w:type="dxa" w:w="40"/>
              <w:left w:type="dxa" w:w="60"/>
              <w:bottom w:type="dxa" w:w="40"/>
              <w:right w:type="dxa" w:w="60"/>
            </w:tcMar>
          </w:tcPr>
          <w:p>
            <w:pPr>
              <w:spacing w:after="0" w:before="0"/>
            </w:pPr>
            <w:r>
              <w:t xml:space="preserve">28,000</w:t>
            </w:r>
          </w:p>
        </w:tc>
      </w:tr>
      <w:tr>
        <w:tc>
          <w:tcPr>
            <w:shd w:fill="EAF3F7"/>
            <w:tcMar>
              <w:top w:type="dxa" w:w="40"/>
              <w:left w:type="dxa" w:w="60"/>
              <w:bottom w:type="dxa" w:w="40"/>
              <w:right w:type="dxa" w:w="60"/>
            </w:tcMar>
          </w:tcPr>
          <w:p>
            <w:pPr>
              <w:spacing w:after="0" w:before="0"/>
            </w:pPr>
            <w:r>
              <w:t xml:space="preserve">ECM 11</w:t>
            </w:r>
          </w:p>
        </w:tc>
        <w:tc>
          <w:tcPr>
            <w:shd w:fill="EAF3F7"/>
            <w:tcMar>
              <w:top w:type="dxa" w:w="40"/>
              <w:left w:type="dxa" w:w="60"/>
              <w:bottom w:type="dxa" w:w="40"/>
              <w:right w:type="dxa" w:w="60"/>
            </w:tcMar>
          </w:tcPr>
          <w:p>
            <w:pPr>
              <w:spacing w:after="0" w:before="0"/>
            </w:pPr>
            <w:r>
              <w:t xml:space="preserve">PD blower Direct Mounting with IE5 motor with existing VFD</w:t>
            </w:r>
          </w:p>
        </w:tc>
        <w:tc>
          <w:tcPr>
            <w:shd w:fill="EAF3F7"/>
            <w:tcMar>
              <w:top w:type="dxa" w:w="40"/>
              <w:left w:type="dxa" w:w="60"/>
              <w:bottom w:type="dxa" w:w="40"/>
              <w:right w:type="dxa" w:w="60"/>
            </w:tcMar>
          </w:tcPr>
          <w:p>
            <w:pPr>
              <w:spacing w:after="0" w:before="0"/>
            </w:pPr>
            <w:r>
              <w:t xml:space="preserve">Process</w:t>
            </w:r>
          </w:p>
        </w:tc>
        <w:tc>
          <w:tcPr>
            <w:shd w:fill="EAF3F7"/>
            <w:tcMar>
              <w:top w:type="dxa" w:w="40"/>
              <w:left w:type="dxa" w:w="60"/>
              <w:bottom w:type="dxa" w:w="40"/>
              <w:right w:type="dxa" w:w="60"/>
            </w:tcMar>
          </w:tcPr>
          <w:p>
            <w:pPr>
              <w:spacing w:after="0" w:before="0"/>
            </w:pPr>
            <w:r>
              <w:t xml:space="preserve">₹2,70,000</w:t>
            </w:r>
          </w:p>
        </w:tc>
        <w:tc>
          <w:tcPr>
            <w:shd w:fill="EAF3F7"/>
            <w:tcMar>
              <w:top w:type="dxa" w:w="40"/>
              <w:left w:type="dxa" w:w="60"/>
              <w:bottom w:type="dxa" w:w="40"/>
              <w:right w:type="dxa" w:w="60"/>
            </w:tcMar>
          </w:tcPr>
          <w:p>
            <w:pPr>
              <w:spacing w:after="0" w:before="0"/>
            </w:pPr>
            <w:r>
              <w:t xml:space="preserve">₹1,24,220</w:t>
            </w:r>
          </w:p>
        </w:tc>
        <w:tc>
          <w:tcPr>
            <w:shd w:fill="EAF3F7"/>
            <w:tcMar>
              <w:top w:type="dxa" w:w="40"/>
              <w:left w:type="dxa" w:w="60"/>
              <w:bottom w:type="dxa" w:w="40"/>
              <w:right w:type="dxa" w:w="60"/>
            </w:tcMar>
          </w:tcPr>
          <w:p>
            <w:pPr>
              <w:spacing w:after="0" w:before="0"/>
            </w:pPr>
            <w:r>
              <w:t xml:space="preserve">17,325</w:t>
            </w:r>
          </w:p>
        </w:tc>
      </w:tr>
      <w:tr>
        <w:tc>
          <w:tcPr>
            <w:shd w:fill="FFFFFF"/>
            <w:tcMar>
              <w:top w:type="dxa" w:w="40"/>
              <w:left w:type="dxa" w:w="60"/>
              <w:bottom w:type="dxa" w:w="40"/>
              <w:right w:type="dxa" w:w="60"/>
            </w:tcMar>
          </w:tcPr>
          <w:p>
            <w:pPr>
              <w:spacing w:after="0" w:before="0"/>
            </w:pPr>
            <w:r>
              <w:t xml:space="preserve">ECM 12</w:t>
            </w:r>
          </w:p>
        </w:tc>
        <w:tc>
          <w:tcPr>
            <w:shd w:fill="FFFFFF"/>
            <w:tcMar>
              <w:top w:type="dxa" w:w="40"/>
              <w:left w:type="dxa" w:w="60"/>
              <w:bottom w:type="dxa" w:w="40"/>
              <w:right w:type="dxa" w:w="60"/>
            </w:tcMar>
          </w:tcPr>
          <w:p>
            <w:pPr>
              <w:spacing w:after="0" w:before="0"/>
            </w:pPr>
            <w:r>
              <w:t xml:space="preserve">APFC relay for 600 kVAr Panel</w:t>
            </w:r>
          </w:p>
        </w:tc>
        <w:tc>
          <w:tcPr>
            <w:shd w:fill="FFFFFF"/>
            <w:tcMar>
              <w:top w:type="dxa" w:w="40"/>
              <w:left w:type="dxa" w:w="60"/>
              <w:bottom w:type="dxa" w:w="40"/>
              <w:right w:type="dxa" w:w="60"/>
            </w:tcMar>
          </w:tcPr>
          <w:p>
            <w:pPr>
              <w:spacing w:after="0" w:before="0"/>
            </w:pPr>
            <w:r>
              <w:t xml:space="preserve">Utility</w:t>
            </w:r>
          </w:p>
        </w:tc>
        <w:tc>
          <w:tcPr>
            <w:shd w:fill="FFFFFF"/>
            <w:tcMar>
              <w:top w:type="dxa" w:w="40"/>
              <w:left w:type="dxa" w:w="60"/>
              <w:bottom w:type="dxa" w:w="40"/>
              <w:right w:type="dxa" w:w="60"/>
            </w:tcMar>
          </w:tcPr>
          <w:p>
            <w:pPr>
              <w:spacing w:after="0" w:before="0"/>
            </w:pPr>
            <w:r>
              <w:t xml:space="preserve">₹50,000</w:t>
            </w:r>
          </w:p>
        </w:tc>
        <w:tc>
          <w:tcPr>
            <w:shd w:fill="FFFFFF"/>
            <w:tcMar>
              <w:top w:type="dxa" w:w="40"/>
              <w:left w:type="dxa" w:w="60"/>
              <w:bottom w:type="dxa" w:w="40"/>
              <w:right w:type="dxa" w:w="60"/>
            </w:tcMar>
          </w:tcPr>
          <w:p>
            <w:pPr>
              <w:spacing w:after="0" w:before="0"/>
            </w:pPr>
            <w:r>
              <w:t xml:space="preserve">₹12,11,273</w:t>
            </w:r>
          </w:p>
        </w:tc>
        <w:tc>
          <w:tcPr>
            <w:shd w:fill="FFFFFF"/>
            <w:tcMar>
              <w:top w:type="dxa" w:w="40"/>
              <w:left w:type="dxa" w:w="60"/>
              <w:bottom w:type="dxa" w:w="40"/>
              <w:right w:type="dxa" w:w="60"/>
            </w:tcMar>
          </w:tcPr>
          <w:p>
            <w:pPr>
              <w:spacing w:after="0" w:before="0"/>
            </w:pPr>
            <w:r>
              <w:t xml:space="preserve">1,68,936</w:t>
            </w:r>
          </w:p>
        </w:tc>
      </w:tr>
      <w:tr>
        <w:tc>
          <w:tcPr>
            <w:shd w:fill="EAF3F7"/>
            <w:tcMar>
              <w:top w:type="dxa" w:w="40"/>
              <w:left w:type="dxa" w:w="60"/>
              <w:bottom w:type="dxa" w:w="40"/>
              <w:right w:type="dxa" w:w="60"/>
            </w:tcMar>
          </w:tcPr>
          <w:p>
            <w:pPr>
              <w:spacing w:after="0" w:before="0"/>
            </w:pPr>
            <w:r>
              <w:t xml:space="preserve">ECM 13</w:t>
            </w:r>
          </w:p>
        </w:tc>
        <w:tc>
          <w:tcPr>
            <w:shd w:fill="EAF3F7"/>
            <w:tcMar>
              <w:top w:type="dxa" w:w="40"/>
              <w:left w:type="dxa" w:w="60"/>
              <w:bottom w:type="dxa" w:w="40"/>
              <w:right w:type="dxa" w:w="60"/>
            </w:tcMar>
          </w:tcPr>
          <w:p>
            <w:pPr>
              <w:spacing w:after="0" w:before="0"/>
            </w:pPr>
            <w:r>
              <w:t xml:space="preserve">Energy Saving through Exhaust Heat Recovery in ASB 70 DPH Dryers</w:t>
            </w:r>
          </w:p>
        </w:tc>
        <w:tc>
          <w:tcPr>
            <w:shd w:fill="EAF3F7"/>
            <w:tcMar>
              <w:top w:type="dxa" w:w="40"/>
              <w:left w:type="dxa" w:w="60"/>
              <w:bottom w:type="dxa" w:w="40"/>
              <w:right w:type="dxa" w:w="60"/>
            </w:tcMar>
          </w:tcPr>
          <w:p>
            <w:pPr>
              <w:spacing w:after="0" w:before="0"/>
            </w:pPr>
            <w:r>
              <w:t xml:space="preserve">ISBM</w:t>
            </w:r>
          </w:p>
        </w:tc>
        <w:tc>
          <w:tcPr>
            <w:shd w:fill="EAF3F7"/>
            <w:tcMar>
              <w:top w:type="dxa" w:w="40"/>
              <w:left w:type="dxa" w:w="60"/>
              <w:bottom w:type="dxa" w:w="40"/>
              <w:right w:type="dxa" w:w="60"/>
            </w:tcMar>
          </w:tcPr>
          <w:p>
            <w:pPr>
              <w:spacing w:after="0" w:before="0"/>
            </w:pPr>
            <w:r>
              <w:t xml:space="preserve">₹10,50,000</w:t>
            </w:r>
          </w:p>
        </w:tc>
        <w:tc>
          <w:tcPr>
            <w:shd w:fill="EAF3F7"/>
            <w:tcMar>
              <w:top w:type="dxa" w:w="40"/>
              <w:left w:type="dxa" w:w="60"/>
              <w:bottom w:type="dxa" w:w="40"/>
              <w:right w:type="dxa" w:w="60"/>
            </w:tcMar>
          </w:tcPr>
          <w:p>
            <w:pPr>
              <w:spacing w:after="0" w:before="0"/>
            </w:pPr>
            <w:r>
              <w:t xml:space="preserve">₹3,92,342</w:t>
            </w:r>
          </w:p>
        </w:tc>
        <w:tc>
          <w:tcPr>
            <w:shd w:fill="EAF3F7"/>
            <w:tcMar>
              <w:top w:type="dxa" w:w="40"/>
              <w:left w:type="dxa" w:w="60"/>
              <w:bottom w:type="dxa" w:w="40"/>
              <w:right w:type="dxa" w:w="60"/>
            </w:tcMar>
          </w:tcPr>
          <w:p>
            <w:pPr>
              <w:spacing w:after="0" w:before="0"/>
            </w:pPr>
            <w:r>
              <w:t xml:space="preserve">54,720</w:t>
            </w:r>
          </w:p>
        </w:tc>
      </w:tr>
      <w:tr>
        <w:tc>
          <w:tcPr>
            <w:shd w:fill="FFFFFF"/>
            <w:tcMar>
              <w:top w:type="dxa" w:w="40"/>
              <w:left w:type="dxa" w:w="60"/>
              <w:bottom w:type="dxa" w:w="40"/>
              <w:right w:type="dxa" w:w="60"/>
            </w:tcMar>
          </w:tcPr>
          <w:p>
            <w:pPr>
              <w:spacing w:after="0" w:before="0"/>
            </w:pPr>
            <w:r>
              <w:t xml:space="preserve">ECM 14</w:t>
            </w:r>
          </w:p>
        </w:tc>
        <w:tc>
          <w:tcPr>
            <w:shd w:fill="FFFFFF"/>
            <w:tcMar>
              <w:top w:type="dxa" w:w="40"/>
              <w:left w:type="dxa" w:w="60"/>
              <w:bottom w:type="dxa" w:w="40"/>
              <w:right w:type="dxa" w:w="60"/>
            </w:tcMar>
          </w:tcPr>
          <w:p>
            <w:pPr>
              <w:spacing w:after="0" w:before="0"/>
            </w:pPr>
            <w:r>
              <w:t xml:space="preserve">Insulation hot flexible ducts (72 Nos)</w:t>
            </w:r>
          </w:p>
        </w:tc>
        <w:tc>
          <w:tcPr>
            <w:shd w:fill="FFFFFF"/>
            <w:tcMar>
              <w:top w:type="dxa" w:w="40"/>
              <w:left w:type="dxa" w:w="60"/>
              <w:bottom w:type="dxa" w:w="40"/>
              <w:right w:type="dxa" w:w="60"/>
            </w:tcMar>
          </w:tcPr>
          <w:p>
            <w:pPr>
              <w:spacing w:after="0" w:before="0"/>
            </w:pPr>
            <w:r>
              <w:t xml:space="preserve">ISBM</w:t>
            </w:r>
          </w:p>
        </w:tc>
        <w:tc>
          <w:tcPr>
            <w:shd w:fill="FFFFFF"/>
            <w:tcMar>
              <w:top w:type="dxa" w:w="40"/>
              <w:left w:type="dxa" w:w="60"/>
              <w:bottom w:type="dxa" w:w="40"/>
              <w:right w:type="dxa" w:w="60"/>
            </w:tcMar>
          </w:tcPr>
          <w:p>
            <w:pPr>
              <w:spacing w:after="0" w:before="0"/>
            </w:pPr>
            <w:r>
              <w:t xml:space="preserve">₹7,40,000</w:t>
            </w:r>
          </w:p>
        </w:tc>
        <w:tc>
          <w:tcPr>
            <w:shd w:fill="FFFFFF"/>
            <w:tcMar>
              <w:top w:type="dxa" w:w="40"/>
              <w:left w:type="dxa" w:w="60"/>
              <w:bottom w:type="dxa" w:w="40"/>
              <w:right w:type="dxa" w:w="60"/>
            </w:tcMar>
          </w:tcPr>
          <w:p>
            <w:pPr>
              <w:spacing w:after="0" w:before="0"/>
            </w:pPr>
            <w:r>
              <w:t xml:space="preserve">₹14,32,566</w:t>
            </w:r>
          </w:p>
        </w:tc>
        <w:tc>
          <w:tcPr>
            <w:shd w:fill="FFFFFF"/>
            <w:tcMar>
              <w:top w:type="dxa" w:w="40"/>
              <w:left w:type="dxa" w:w="60"/>
              <w:bottom w:type="dxa" w:w="40"/>
              <w:right w:type="dxa" w:w="60"/>
            </w:tcMar>
          </w:tcPr>
          <w:p>
            <w:pPr>
              <w:spacing w:after="0" w:before="0"/>
            </w:pPr>
            <w:r>
              <w:t xml:space="preserve">1,99,800</w:t>
            </w:r>
          </w:p>
        </w:tc>
      </w:tr>
      <w:tr>
        <w:tc>
          <w:tcPr>
            <w:shd w:fill="EAF3F7"/>
            <w:tcMar>
              <w:top w:type="dxa" w:w="40"/>
              <w:left w:type="dxa" w:w="60"/>
              <w:bottom w:type="dxa" w:w="40"/>
              <w:right w:type="dxa" w:w="60"/>
            </w:tcMar>
          </w:tcPr>
          <w:p>
            <w:pPr>
              <w:spacing w:after="0" w:before="0"/>
            </w:pPr>
            <w:r>
              <w:t xml:space="preserve">ECM 15</w:t>
            </w:r>
          </w:p>
        </w:tc>
        <w:tc>
          <w:tcPr>
            <w:shd w:fill="EAF3F7"/>
            <w:tcMar>
              <w:top w:type="dxa" w:w="40"/>
              <w:left w:type="dxa" w:w="60"/>
              <w:bottom w:type="dxa" w:w="40"/>
              <w:right w:type="dxa" w:w="60"/>
            </w:tcMar>
          </w:tcPr>
          <w:p>
            <w:pPr>
              <w:spacing w:after="0" w:before="0"/>
            </w:pPr>
            <w:r>
              <w:t xml:space="preserve">Replacement of Band Heater with IR heaters of Barrel Heating (8 Nos)</w:t>
            </w:r>
          </w:p>
        </w:tc>
        <w:tc>
          <w:tcPr>
            <w:shd w:fill="EAF3F7"/>
            <w:tcMar>
              <w:top w:type="dxa" w:w="40"/>
              <w:left w:type="dxa" w:w="60"/>
              <w:bottom w:type="dxa" w:w="40"/>
              <w:right w:type="dxa" w:w="60"/>
            </w:tcMar>
          </w:tcPr>
          <w:p>
            <w:pPr>
              <w:spacing w:after="0" w:before="0"/>
            </w:pPr>
            <w:r>
              <w:t xml:space="preserve">ISBM</w:t>
            </w:r>
          </w:p>
        </w:tc>
        <w:tc>
          <w:tcPr>
            <w:shd w:fill="EAF3F7"/>
            <w:tcMar>
              <w:top w:type="dxa" w:w="40"/>
              <w:left w:type="dxa" w:w="60"/>
              <w:bottom w:type="dxa" w:w="40"/>
              <w:right w:type="dxa" w:w="60"/>
            </w:tcMar>
          </w:tcPr>
          <w:p>
            <w:pPr>
              <w:spacing w:after="0" w:before="0"/>
            </w:pPr>
            <w:r>
              <w:t xml:space="preserve">₹8,50,000</w:t>
            </w:r>
          </w:p>
        </w:tc>
        <w:tc>
          <w:tcPr>
            <w:shd w:fill="EAF3F7"/>
            <w:tcMar>
              <w:top w:type="dxa" w:w="40"/>
              <w:left w:type="dxa" w:w="60"/>
              <w:bottom w:type="dxa" w:w="40"/>
              <w:right w:type="dxa" w:w="60"/>
            </w:tcMar>
          </w:tcPr>
          <w:p>
            <w:pPr>
              <w:spacing w:after="0" w:before="0"/>
            </w:pPr>
            <w:r>
              <w:t xml:space="preserve">₹2,81,064</w:t>
            </w:r>
          </w:p>
        </w:tc>
        <w:tc>
          <w:tcPr>
            <w:shd w:fill="EAF3F7"/>
            <w:tcMar>
              <w:top w:type="dxa" w:w="40"/>
              <w:left w:type="dxa" w:w="60"/>
              <w:bottom w:type="dxa" w:w="40"/>
              <w:right w:type="dxa" w:w="60"/>
            </w:tcMar>
          </w:tcPr>
          <w:p>
            <w:pPr>
              <w:spacing w:after="0" w:before="0"/>
            </w:pPr>
            <w:r>
              <w:t xml:space="preserve">39,200</w:t>
            </w:r>
          </w:p>
        </w:tc>
      </w:tr>
      <w:tr>
        <w:tc>
          <w:tcPr>
            <w:shd w:fill="FFFFFF"/>
            <w:tcMar>
              <w:top w:type="dxa" w:w="40"/>
              <w:left w:type="dxa" w:w="60"/>
              <w:bottom w:type="dxa" w:w="40"/>
              <w:right w:type="dxa" w:w="60"/>
            </w:tcMar>
          </w:tcPr>
          <w:p>
            <w:pPr>
              <w:spacing w:after="0" w:before="0"/>
            </w:pPr>
            <w:r>
              <w:t xml:space="preserve">ECM 16</w:t>
            </w:r>
          </w:p>
        </w:tc>
        <w:tc>
          <w:tcPr>
            <w:shd w:fill="FFFFFF"/>
            <w:tcMar>
              <w:top w:type="dxa" w:w="40"/>
              <w:left w:type="dxa" w:w="60"/>
              <w:bottom w:type="dxa" w:w="40"/>
              <w:right w:type="dxa" w:w="60"/>
            </w:tcMar>
          </w:tcPr>
          <w:p>
            <w:pPr>
              <w:spacing w:after="0" w:before="0"/>
            </w:pPr>
            <w:r>
              <w:t xml:space="preserve">ASB 70 DPH (7 Nos) Servo Motor Project</w:t>
            </w:r>
          </w:p>
        </w:tc>
        <w:tc>
          <w:tcPr>
            <w:shd w:fill="FFFFFF"/>
            <w:tcMar>
              <w:top w:type="dxa" w:w="40"/>
              <w:left w:type="dxa" w:w="60"/>
              <w:bottom w:type="dxa" w:w="40"/>
              <w:right w:type="dxa" w:w="60"/>
            </w:tcMar>
          </w:tcPr>
          <w:p>
            <w:pPr>
              <w:spacing w:after="0" w:before="0"/>
            </w:pPr>
            <w:r>
              <w:t xml:space="preserve">ISBM</w:t>
            </w:r>
          </w:p>
        </w:tc>
        <w:tc>
          <w:tcPr>
            <w:shd w:fill="FFFFFF"/>
            <w:tcMar>
              <w:top w:type="dxa" w:w="40"/>
              <w:left w:type="dxa" w:w="60"/>
              <w:bottom w:type="dxa" w:w="40"/>
              <w:right w:type="dxa" w:w="60"/>
            </w:tcMar>
          </w:tcPr>
          <w:p>
            <w:pPr>
              <w:spacing w:after="0" w:before="0"/>
            </w:pPr>
            <w:r>
              <w:t xml:space="preserve">₹52,50,000</w:t>
            </w:r>
          </w:p>
        </w:tc>
        <w:tc>
          <w:tcPr>
            <w:shd w:fill="FFFFFF"/>
            <w:tcMar>
              <w:top w:type="dxa" w:w="40"/>
              <w:left w:type="dxa" w:w="60"/>
              <w:bottom w:type="dxa" w:w="40"/>
              <w:right w:type="dxa" w:w="60"/>
            </w:tcMar>
          </w:tcPr>
          <w:p>
            <w:pPr>
              <w:spacing w:after="0" w:before="0"/>
            </w:pPr>
            <w:r>
              <w:t xml:space="preserve">₹19,39,535</w:t>
            </w:r>
          </w:p>
        </w:tc>
        <w:tc>
          <w:tcPr>
            <w:shd w:fill="FFFFFF"/>
            <w:tcMar>
              <w:top w:type="dxa" w:w="40"/>
              <w:left w:type="dxa" w:w="60"/>
              <w:bottom w:type="dxa" w:w="40"/>
              <w:right w:type="dxa" w:w="60"/>
            </w:tcMar>
          </w:tcPr>
          <w:p>
            <w:pPr>
              <w:spacing w:after="0" w:before="0"/>
            </w:pPr>
            <w:r>
              <w:t xml:space="preserve">2,70,507</w:t>
            </w:r>
          </w:p>
        </w:tc>
      </w:tr>
      <w:tr>
        <w:tc>
          <w:tcPr>
            <w:shd w:fill="EAF3F7"/>
            <w:tcMar>
              <w:top w:type="dxa" w:w="40"/>
              <w:left w:type="dxa" w:w="60"/>
              <w:bottom w:type="dxa" w:w="40"/>
              <w:right w:type="dxa" w:w="60"/>
            </w:tcMar>
          </w:tcPr>
          <w:p>
            <w:pPr>
              <w:spacing w:after="0" w:before="0"/>
            </w:pPr>
            <w:r>
              <w:t xml:space="preserve">ECM 17</w:t>
            </w:r>
          </w:p>
        </w:tc>
        <w:tc>
          <w:tcPr>
            <w:shd w:fill="EAF3F7"/>
            <w:tcMar>
              <w:top w:type="dxa" w:w="40"/>
              <w:left w:type="dxa" w:w="60"/>
              <w:bottom w:type="dxa" w:w="40"/>
              <w:right w:type="dxa" w:w="60"/>
            </w:tcMar>
          </w:tcPr>
          <w:p>
            <w:pPr>
              <w:spacing w:after="0" w:before="0"/>
            </w:pPr>
            <w:r>
              <w:t xml:space="preserve">ASB 50 MB (18 Nos) Servo Motor Project</w:t>
            </w:r>
          </w:p>
        </w:tc>
        <w:tc>
          <w:tcPr>
            <w:shd w:fill="EAF3F7"/>
            <w:tcMar>
              <w:top w:type="dxa" w:w="40"/>
              <w:left w:type="dxa" w:w="60"/>
              <w:bottom w:type="dxa" w:w="40"/>
              <w:right w:type="dxa" w:w="60"/>
            </w:tcMar>
          </w:tcPr>
          <w:p>
            <w:pPr>
              <w:spacing w:after="0" w:before="0"/>
            </w:pPr>
            <w:r>
              <w:t xml:space="preserve">ISBM</w:t>
            </w:r>
          </w:p>
        </w:tc>
        <w:tc>
          <w:tcPr>
            <w:shd w:fill="EAF3F7"/>
            <w:tcMar>
              <w:top w:type="dxa" w:w="40"/>
              <w:left w:type="dxa" w:w="60"/>
              <w:bottom w:type="dxa" w:w="40"/>
              <w:right w:type="dxa" w:w="60"/>
            </w:tcMar>
          </w:tcPr>
          <w:p>
            <w:pPr>
              <w:spacing w:after="0" w:before="0"/>
            </w:pPr>
            <w:r>
              <w:t xml:space="preserve">₹90,00,000</w:t>
            </w:r>
          </w:p>
        </w:tc>
        <w:tc>
          <w:tcPr>
            <w:shd w:fill="EAF3F7"/>
            <w:tcMar>
              <w:top w:type="dxa" w:w="40"/>
              <w:left w:type="dxa" w:w="60"/>
              <w:bottom w:type="dxa" w:w="40"/>
              <w:right w:type="dxa" w:w="60"/>
            </w:tcMar>
          </w:tcPr>
          <w:p>
            <w:pPr>
              <w:spacing w:after="0" w:before="0"/>
            </w:pPr>
            <w:r>
              <w:t xml:space="preserve">₹30,55,386</w:t>
            </w:r>
          </w:p>
        </w:tc>
        <w:tc>
          <w:tcPr>
            <w:shd w:fill="EAF3F7"/>
            <w:tcMar>
              <w:top w:type="dxa" w:w="40"/>
              <w:left w:type="dxa" w:w="60"/>
              <w:bottom w:type="dxa" w:w="40"/>
              <w:right w:type="dxa" w:w="60"/>
            </w:tcMar>
          </w:tcPr>
          <w:p>
            <w:pPr>
              <w:spacing w:after="0" w:before="0"/>
            </w:pPr>
            <w:r>
              <w:t xml:space="preserve">4,26,135</w:t>
            </w:r>
          </w:p>
        </w:tc>
      </w:tr>
      <w:tr>
        <w:tc>
          <w:tcPr>
            <w:shd w:fill="FFFFFF"/>
            <w:tcMar>
              <w:top w:type="dxa" w:w="40"/>
              <w:left w:type="dxa" w:w="60"/>
              <w:bottom w:type="dxa" w:w="40"/>
              <w:right w:type="dxa" w:w="60"/>
            </w:tcMar>
          </w:tcPr>
          <w:p>
            <w:pPr>
              <w:spacing w:after="0" w:before="0"/>
            </w:pPr>
            <w:r>
              <w:t xml:space="preserve">ECM 18</w:t>
            </w:r>
          </w:p>
        </w:tc>
        <w:tc>
          <w:tcPr>
            <w:shd w:fill="FFFFFF"/>
            <w:tcMar>
              <w:top w:type="dxa" w:w="40"/>
              <w:left w:type="dxa" w:w="60"/>
              <w:bottom w:type="dxa" w:w="40"/>
              <w:right w:type="dxa" w:w="60"/>
            </w:tcMar>
          </w:tcPr>
          <w:p>
            <w:pPr>
              <w:spacing w:after="0" w:before="0"/>
            </w:pPr>
            <w:r>
              <w:t xml:space="preserve">EBM CMP old 7.5 kW each (5 Nos) Servo Motor Project</w:t>
            </w:r>
          </w:p>
        </w:tc>
        <w:tc>
          <w:tcPr>
            <w:shd w:fill="FFFFFF"/>
            <w:tcMar>
              <w:top w:type="dxa" w:w="40"/>
              <w:left w:type="dxa" w:w="60"/>
              <w:bottom w:type="dxa" w:w="40"/>
              <w:right w:type="dxa" w:w="60"/>
            </w:tcMar>
          </w:tcPr>
          <w:p>
            <w:pPr>
              <w:spacing w:after="0" w:before="0"/>
            </w:pPr>
            <w:r>
              <w:t xml:space="preserve">EBM</w:t>
            </w:r>
          </w:p>
        </w:tc>
        <w:tc>
          <w:tcPr>
            <w:shd w:fill="FFFFFF"/>
            <w:tcMar>
              <w:top w:type="dxa" w:w="40"/>
              <w:left w:type="dxa" w:w="60"/>
              <w:bottom w:type="dxa" w:w="40"/>
              <w:right w:type="dxa" w:w="60"/>
            </w:tcMar>
          </w:tcPr>
          <w:p>
            <w:pPr>
              <w:spacing w:after="0" w:before="0"/>
            </w:pPr>
            <w:r>
              <w:t xml:space="preserve">₹10,00,000</w:t>
            </w:r>
          </w:p>
        </w:tc>
        <w:tc>
          <w:tcPr>
            <w:shd w:fill="FFFFFF"/>
            <w:tcMar>
              <w:top w:type="dxa" w:w="40"/>
              <w:left w:type="dxa" w:w="60"/>
              <w:bottom w:type="dxa" w:w="40"/>
              <w:right w:type="dxa" w:w="60"/>
            </w:tcMar>
          </w:tcPr>
          <w:p>
            <w:pPr>
              <w:spacing w:after="0" w:before="0"/>
            </w:pPr>
            <w:r>
              <w:t xml:space="preserve">₹3,44,075</w:t>
            </w:r>
          </w:p>
        </w:tc>
        <w:tc>
          <w:tcPr>
            <w:shd w:fill="FFFFFF"/>
            <w:tcMar>
              <w:top w:type="dxa" w:w="40"/>
              <w:left w:type="dxa" w:w="60"/>
              <w:bottom w:type="dxa" w:w="40"/>
              <w:right w:type="dxa" w:w="60"/>
            </w:tcMar>
          </w:tcPr>
          <w:p>
            <w:pPr>
              <w:spacing w:after="0" w:before="0"/>
            </w:pPr>
            <w:r>
              <w:t xml:space="preserve">47,988</w:t>
            </w:r>
          </w:p>
        </w:tc>
      </w:tr>
      <w:tr>
        <w:tc>
          <w:tcPr>
            <w:shd w:fill="EAF3F7"/>
            <w:tcMar>
              <w:top w:type="dxa" w:w="40"/>
              <w:left w:type="dxa" w:w="60"/>
              <w:bottom w:type="dxa" w:w="40"/>
              <w:right w:type="dxa" w:w="60"/>
            </w:tcMar>
          </w:tcPr>
          <w:p>
            <w:pPr>
              <w:spacing w:after="0" w:before="0"/>
            </w:pPr>
            <w:r>
              <w:t xml:space="preserve">ECM 19</w:t>
            </w:r>
          </w:p>
        </w:tc>
        <w:tc>
          <w:tcPr>
            <w:shd w:fill="EAF3F7"/>
            <w:tcMar>
              <w:top w:type="dxa" w:w="40"/>
              <w:left w:type="dxa" w:w="60"/>
              <w:bottom w:type="dxa" w:w="40"/>
              <w:right w:type="dxa" w:w="60"/>
            </w:tcMar>
          </w:tcPr>
          <w:p>
            <w:pPr>
              <w:spacing w:after="0" w:before="0"/>
            </w:pPr>
            <w:r>
              <w:t xml:space="preserve">EBM CMP old 5.5 kW each (4 Nos) Servo Motor Project</w:t>
            </w:r>
          </w:p>
        </w:tc>
        <w:tc>
          <w:tcPr>
            <w:shd w:fill="EAF3F7"/>
            <w:tcMar>
              <w:top w:type="dxa" w:w="40"/>
              <w:left w:type="dxa" w:w="60"/>
              <w:bottom w:type="dxa" w:w="40"/>
              <w:right w:type="dxa" w:w="60"/>
            </w:tcMar>
          </w:tcPr>
          <w:p>
            <w:pPr>
              <w:spacing w:after="0" w:before="0"/>
            </w:pPr>
            <w:r>
              <w:t xml:space="preserve">EBM</w:t>
            </w:r>
          </w:p>
        </w:tc>
        <w:tc>
          <w:tcPr>
            <w:shd w:fill="EAF3F7"/>
            <w:tcMar>
              <w:top w:type="dxa" w:w="40"/>
              <w:left w:type="dxa" w:w="60"/>
              <w:bottom w:type="dxa" w:w="40"/>
              <w:right w:type="dxa" w:w="60"/>
            </w:tcMar>
          </w:tcPr>
          <w:p>
            <w:pPr>
              <w:spacing w:after="0" w:before="0"/>
            </w:pPr>
            <w:r>
              <w:t xml:space="preserve">₹6,00,000</w:t>
            </w:r>
          </w:p>
        </w:tc>
        <w:tc>
          <w:tcPr>
            <w:shd w:fill="EAF3F7"/>
            <w:tcMar>
              <w:top w:type="dxa" w:w="40"/>
              <w:left w:type="dxa" w:w="60"/>
              <w:bottom w:type="dxa" w:w="40"/>
              <w:right w:type="dxa" w:w="60"/>
            </w:tcMar>
          </w:tcPr>
          <w:p>
            <w:pPr>
              <w:spacing w:after="0" w:before="0"/>
            </w:pPr>
            <w:r>
              <w:t xml:space="preserve">₹2,01,857</w:t>
            </w:r>
          </w:p>
        </w:tc>
        <w:tc>
          <w:tcPr>
            <w:shd w:fill="EAF3F7"/>
            <w:tcMar>
              <w:top w:type="dxa" w:w="40"/>
              <w:left w:type="dxa" w:w="60"/>
              <w:bottom w:type="dxa" w:w="40"/>
              <w:right w:type="dxa" w:w="60"/>
            </w:tcMar>
          </w:tcPr>
          <w:p>
            <w:pPr>
              <w:spacing w:after="0" w:before="0"/>
            </w:pPr>
            <w:r>
              <w:t xml:space="preserve">28,153</w:t>
            </w:r>
          </w:p>
        </w:tc>
      </w:tr>
      <w:tr>
        <w:tc>
          <w:tcPr>
            <w:shd w:fill="FFFFFF"/>
            <w:tcMar>
              <w:top w:type="dxa" w:w="40"/>
              <w:left w:type="dxa" w:w="60"/>
              <w:bottom w:type="dxa" w:w="40"/>
              <w:right w:type="dxa" w:w="60"/>
            </w:tcMar>
          </w:tcPr>
          <w:p>
            <w:pPr>
              <w:spacing w:after="0" w:before="0"/>
            </w:pPr>
            <w:r>
              <w:t xml:space="preserve">ECM 20</w:t>
            </w:r>
          </w:p>
        </w:tc>
        <w:tc>
          <w:tcPr>
            <w:shd w:fill="FFFFFF"/>
            <w:tcMar>
              <w:top w:type="dxa" w:w="40"/>
              <w:left w:type="dxa" w:w="60"/>
              <w:bottom w:type="dxa" w:w="40"/>
              <w:right w:type="dxa" w:w="60"/>
            </w:tcMar>
          </w:tcPr>
          <w:p>
            <w:pPr>
              <w:spacing w:after="0" w:before="0"/>
            </w:pPr>
            <w:r>
              <w:t xml:space="preserve">EBM CMP old 3.7 kW each (7 Nos) Servo Motor Project</w:t>
            </w:r>
          </w:p>
        </w:tc>
        <w:tc>
          <w:tcPr>
            <w:shd w:fill="FFFFFF"/>
            <w:tcMar>
              <w:top w:type="dxa" w:w="40"/>
              <w:left w:type="dxa" w:w="60"/>
              <w:bottom w:type="dxa" w:w="40"/>
              <w:right w:type="dxa" w:w="60"/>
            </w:tcMar>
          </w:tcPr>
          <w:p>
            <w:pPr>
              <w:spacing w:after="0" w:before="0"/>
            </w:pPr>
            <w:r>
              <w:t xml:space="preserve">EBM</w:t>
            </w:r>
          </w:p>
        </w:tc>
        <w:tc>
          <w:tcPr>
            <w:shd w:fill="FFFFFF"/>
            <w:tcMar>
              <w:top w:type="dxa" w:w="40"/>
              <w:left w:type="dxa" w:w="60"/>
              <w:bottom w:type="dxa" w:w="40"/>
              <w:right w:type="dxa" w:w="60"/>
            </w:tcMar>
          </w:tcPr>
          <w:p>
            <w:pPr>
              <w:spacing w:after="0" w:before="0"/>
            </w:pPr>
            <w:r>
              <w:t xml:space="preserve">₹9,10,000</w:t>
            </w:r>
          </w:p>
        </w:tc>
        <w:tc>
          <w:tcPr>
            <w:shd w:fill="FFFFFF"/>
            <w:tcMar>
              <w:top w:type="dxa" w:w="40"/>
              <w:left w:type="dxa" w:w="60"/>
              <w:bottom w:type="dxa" w:w="40"/>
              <w:right w:type="dxa" w:w="60"/>
            </w:tcMar>
          </w:tcPr>
          <w:p>
            <w:pPr>
              <w:spacing w:after="0" w:before="0"/>
            </w:pPr>
            <w:r>
              <w:t xml:space="preserve">₹2,71,590</w:t>
            </w:r>
          </w:p>
        </w:tc>
        <w:tc>
          <w:tcPr>
            <w:shd w:fill="FFFFFF"/>
            <w:tcMar>
              <w:top w:type="dxa" w:w="40"/>
              <w:left w:type="dxa" w:w="60"/>
              <w:bottom w:type="dxa" w:w="40"/>
              <w:right w:type="dxa" w:w="60"/>
            </w:tcMar>
          </w:tcPr>
          <w:p>
            <w:pPr>
              <w:spacing w:after="0" w:before="0"/>
            </w:pPr>
            <w:r>
              <w:t xml:space="preserve">37,879</w:t>
            </w:r>
          </w:p>
        </w:tc>
      </w:tr>
      <w:tr>
        <w:tc>
          <w:tcPr>
            <w:shd w:fill="EAF3F7"/>
            <w:tcMar>
              <w:top w:type="dxa" w:w="40"/>
              <w:left w:type="dxa" w:w="60"/>
              <w:bottom w:type="dxa" w:w="40"/>
              <w:right w:type="dxa" w:w="60"/>
            </w:tcMar>
          </w:tcPr>
          <w:p>
            <w:pPr>
              <w:spacing w:after="0" w:before="0"/>
            </w:pPr>
            <w:r>
              <w:t xml:space="preserve">ECM 21</w:t>
            </w:r>
          </w:p>
        </w:tc>
        <w:tc>
          <w:tcPr>
            <w:shd w:fill="EAF3F7"/>
            <w:tcMar>
              <w:top w:type="dxa" w:w="40"/>
              <w:left w:type="dxa" w:w="60"/>
              <w:bottom w:type="dxa" w:w="40"/>
              <w:right w:type="dxa" w:w="60"/>
            </w:tcMar>
          </w:tcPr>
          <w:p>
            <w:pPr>
              <w:spacing w:after="0" w:before="0"/>
            </w:pPr>
            <w:r>
              <w:t xml:space="preserve">Compressed Air Measurement &amp; Management</w:t>
            </w:r>
          </w:p>
        </w:tc>
        <w:tc>
          <w:tcPr>
            <w:shd w:fill="EAF3F7"/>
            <w:tcMar>
              <w:top w:type="dxa" w:w="40"/>
              <w:left w:type="dxa" w:w="60"/>
              <w:bottom w:type="dxa" w:w="40"/>
              <w:right w:type="dxa" w:w="60"/>
            </w:tcMar>
          </w:tcPr>
          <w:p>
            <w:pPr>
              <w:spacing w:after="0" w:before="0"/>
            </w:pPr>
            <w:r>
              <w:t xml:space="preserve">Utility</w:t>
            </w:r>
          </w:p>
        </w:tc>
        <w:tc>
          <w:tcPr>
            <w:shd w:fill="EAF3F7"/>
            <w:tcMar>
              <w:top w:type="dxa" w:w="40"/>
              <w:left w:type="dxa" w:w="60"/>
              <w:bottom w:type="dxa" w:w="40"/>
              <w:right w:type="dxa" w:w="60"/>
            </w:tcMar>
          </w:tcPr>
          <w:p>
            <w:pPr>
              <w:spacing w:after="0" w:before="0"/>
            </w:pPr>
            <w:r>
              <w:t xml:space="preserve">₹8,00,000</w:t>
            </w:r>
          </w:p>
        </w:tc>
        <w:tc>
          <w:tcPr>
            <w:shd w:fill="EAF3F7"/>
            <w:tcMar>
              <w:top w:type="dxa" w:w="40"/>
              <w:left w:type="dxa" w:w="60"/>
              <w:bottom w:type="dxa" w:w="40"/>
              <w:right w:type="dxa" w:w="60"/>
            </w:tcMar>
          </w:tcPr>
          <w:p>
            <w:pPr>
              <w:spacing w:after="0" w:before="0"/>
            </w:pPr>
            <w:r>
              <w:t xml:space="preserve">₹10,54,166</w:t>
            </w:r>
          </w:p>
        </w:tc>
        <w:tc>
          <w:tcPr>
            <w:shd w:fill="EAF3F7"/>
            <w:tcMar>
              <w:top w:type="dxa" w:w="40"/>
              <w:left w:type="dxa" w:w="60"/>
              <w:bottom w:type="dxa" w:w="40"/>
              <w:right w:type="dxa" w:w="60"/>
            </w:tcMar>
          </w:tcPr>
          <w:p>
            <w:pPr>
              <w:spacing w:after="0" w:before="0"/>
            </w:pPr>
            <w:r>
              <w:t xml:space="preserve">1,47,025</w:t>
            </w:r>
          </w:p>
        </w:tc>
      </w:tr>
      <w:tr>
        <w:tc>
          <w:tcPr>
            <w:shd w:fill="FFFFFF"/>
            <w:tcMar>
              <w:top w:type="dxa" w:w="40"/>
              <w:left w:type="dxa" w:w="60"/>
              <w:bottom w:type="dxa" w:w="40"/>
              <w:right w:type="dxa" w:w="60"/>
            </w:tcMar>
          </w:tcPr>
          <w:p>
            <w:pPr>
              <w:spacing w:after="0" w:before="0"/>
            </w:pPr>
            <w:r>
              <w:t xml:space="preserve">ECM 22</w:t>
            </w:r>
          </w:p>
        </w:tc>
        <w:tc>
          <w:tcPr>
            <w:shd w:fill="FFFFFF"/>
            <w:tcMar>
              <w:top w:type="dxa" w:w="40"/>
              <w:left w:type="dxa" w:w="60"/>
              <w:bottom w:type="dxa" w:w="40"/>
              <w:right w:type="dxa" w:w="60"/>
            </w:tcMar>
          </w:tcPr>
          <w:p>
            <w:pPr>
              <w:spacing w:after="0" w:before="0"/>
            </w:pPr>
            <w:r>
              <w:t xml:space="preserve">Booster Compressor retrofit with IE5 Efficiency motor &amp; automation</w:t>
            </w:r>
          </w:p>
        </w:tc>
        <w:tc>
          <w:tcPr>
            <w:shd w:fill="FFFFFF"/>
            <w:tcMar>
              <w:top w:type="dxa" w:w="40"/>
              <w:left w:type="dxa" w:w="60"/>
              <w:bottom w:type="dxa" w:w="40"/>
              <w:right w:type="dxa" w:w="60"/>
            </w:tcMar>
          </w:tcPr>
          <w:p>
            <w:pPr>
              <w:spacing w:after="0" w:before="0"/>
            </w:pPr>
            <w:r>
              <w:t xml:space="preserve">Utility</w:t>
            </w:r>
          </w:p>
        </w:tc>
        <w:tc>
          <w:tcPr>
            <w:shd w:fill="FFFFFF"/>
            <w:tcMar>
              <w:top w:type="dxa" w:w="40"/>
              <w:left w:type="dxa" w:w="60"/>
              <w:bottom w:type="dxa" w:w="40"/>
              <w:right w:type="dxa" w:w="60"/>
            </w:tcMar>
          </w:tcPr>
          <w:p>
            <w:pPr>
              <w:spacing w:after="0" w:before="0"/>
            </w:pPr>
            <w:r>
              <w:t xml:space="preserve">₹2,58,868</w:t>
            </w:r>
          </w:p>
        </w:tc>
        <w:tc>
          <w:tcPr>
            <w:shd w:fill="FFFFFF"/>
            <w:tcMar>
              <w:top w:type="dxa" w:w="40"/>
              <w:left w:type="dxa" w:w="60"/>
              <w:bottom w:type="dxa" w:w="40"/>
              <w:right w:type="dxa" w:w="60"/>
            </w:tcMar>
          </w:tcPr>
          <w:p>
            <w:pPr>
              <w:spacing w:after="0" w:before="0"/>
            </w:pPr>
            <w:r>
              <w:t xml:space="preserve">₹1,05,299</w:t>
            </w:r>
          </w:p>
        </w:tc>
        <w:tc>
          <w:tcPr>
            <w:shd w:fill="FFFFFF"/>
            <w:tcMar>
              <w:top w:type="dxa" w:w="40"/>
              <w:left w:type="dxa" w:w="60"/>
              <w:bottom w:type="dxa" w:w="40"/>
              <w:right w:type="dxa" w:w="60"/>
            </w:tcMar>
          </w:tcPr>
          <w:p>
            <w:pPr>
              <w:spacing w:after="0" w:before="0"/>
            </w:pPr>
            <w:r>
              <w:t xml:space="preserve">14,686</w:t>
            </w:r>
          </w:p>
        </w:tc>
      </w:tr>
    </w:tbl>
    <w:p>
      <w:pPr>
        <w:pStyle w:val="Heading2"/>
        <w:spacing w:after="60" w:before="120"/>
      </w:pPr>
      <w:r>
        <w:t xml:space="preserve">1.9 Recommended Implementation Approach</w:t>
      </w:r>
    </w:p>
    <w:p>
      <w:pPr>
        <w:spacing w:after="60" w:before="0" w:line="240" w:lineRule="auto"/>
        <w:jc w:val="both"/>
      </w:pPr>
      <w:r>
        <w:t xml:space="preserve">•</w:t>
      </w:r>
    </w:p>
    <w:p>
      <w:pPr>
        <w:spacing w:after="60" w:before="0" w:line="240" w:lineRule="auto"/>
        <w:jc w:val="both"/>
      </w:pPr>
      <w:r>
        <w:t xml:space="preserve">•</w:t>
      </w:r>
    </w:p>
    <w:p>
      <w:pPr>
        <w:spacing w:after="60" w:before="0" w:line="240" w:lineRule="auto"/>
        <w:jc w:val="both"/>
      </w:pPr>
      <w:r>
        <w:t xml:space="preserve">•</w:t>
      </w:r>
    </w:p>
    <w:p>
      <w:pPr>
        <w:spacing w:after="60" w:before="0" w:line="240" w:lineRule="auto"/>
        <w:jc w:val="both"/>
      </w:pPr>
      <w:r>
        <w:t xml:space="preserve">•</w:t>
      </w:r>
    </w:p>
    <w:p>
      <w:pPr>
        <w:pStyle w:val="Heading3"/>
        <w:spacing w:after="60" w:before="120"/>
      </w:pPr>
      <w:r>
        <w:t xml:space="preserve">1.9.1 Project Grouping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Group No.</w:t>
            </w:r>
          </w:p>
        </w:tc>
        <w:tc>
          <w:tcPr>
            <w:shd w:fill="09425D"/>
            <w:tcMar>
              <w:top w:type="dxa" w:w="40"/>
              <w:left w:type="dxa" w:w="60"/>
              <w:bottom w:type="dxa" w:w="40"/>
              <w:right w:type="dxa" w:w="60"/>
            </w:tcMar>
          </w:tcPr>
          <w:p>
            <w:pPr>
              <w:spacing w:after="0" w:before="0"/>
            </w:pPr>
            <w:r>
              <w:rPr>
                <w:b/>
                <w:bCs/>
                <w:color w:val="FFFFFF"/>
              </w:rPr>
              <w:t xml:space="preserve">Group Name</w:t>
            </w:r>
          </w:p>
        </w:tc>
        <w:tc>
          <w:tcPr>
            <w:shd w:fill="09425D"/>
            <w:tcMar>
              <w:top w:type="dxa" w:w="40"/>
              <w:left w:type="dxa" w:w="60"/>
              <w:bottom w:type="dxa" w:w="40"/>
              <w:right w:type="dxa" w:w="60"/>
            </w:tcMar>
          </w:tcPr>
          <w:p>
            <w:pPr>
              <w:spacing w:after="0" w:before="0"/>
            </w:pPr>
            <w:r>
              <w:rPr>
                <w:b/>
                <w:bCs/>
                <w:color w:val="FFFFFF"/>
              </w:rPr>
              <w:t xml:space="preserve">ECMs Included</w:t>
            </w:r>
          </w:p>
        </w:tc>
        <w:tc>
          <w:tcPr>
            <w:shd w:fill="09425D"/>
            <w:tcMar>
              <w:top w:type="dxa" w:w="40"/>
              <w:left w:type="dxa" w:w="60"/>
              <w:bottom w:type="dxa" w:w="40"/>
              <w:right w:type="dxa" w:w="60"/>
            </w:tcMar>
          </w:tcPr>
          <w:p>
            <w:pPr>
              <w:spacing w:after="0" w:before="0"/>
            </w:pPr>
            <w:r>
              <w:rPr>
                <w:b/>
                <w:bCs/>
                <w:color w:val="FFFFFF"/>
              </w:rPr>
              <w:t xml:space="preserve">No. of ECMs</w:t>
            </w:r>
          </w:p>
        </w:tc>
        <w:tc>
          <w:tcPr>
            <w:shd w:fill="09425D"/>
            <w:tcMar>
              <w:top w:type="dxa" w:w="40"/>
              <w:left w:type="dxa" w:w="60"/>
              <w:bottom w:type="dxa" w:w="40"/>
              <w:right w:type="dxa" w:w="60"/>
            </w:tcMar>
          </w:tcPr>
          <w:p>
            <w:pPr>
              <w:spacing w:after="0" w:before="0"/>
            </w:pPr>
            <w:r>
              <w:rPr>
                <w:b/>
                <w:bCs/>
                <w:color w:val="FFFFFF"/>
              </w:rPr>
              <w:t xml:space="preserve">Total Investment</w:t>
            </w:r>
          </w:p>
        </w:tc>
        <w:tc>
          <w:tcPr>
            <w:shd w:fill="09425D"/>
            <w:tcMar>
              <w:top w:type="dxa" w:w="40"/>
              <w:left w:type="dxa" w:w="60"/>
              <w:bottom w:type="dxa" w:w="40"/>
              <w:right w:type="dxa" w:w="60"/>
            </w:tcMar>
          </w:tcPr>
          <w:p>
            <w:pPr>
              <w:spacing w:after="0" w:before="0"/>
            </w:pPr>
            <w:r>
              <w:rPr>
                <w:b/>
                <w:bCs/>
                <w:color w:val="FFFFFF"/>
              </w:rPr>
              <w:t xml:space="preserve">Annual Saving</w:t>
            </w:r>
          </w:p>
        </w:tc>
        <w:tc>
          <w:tcPr>
            <w:shd w:fill="09425D"/>
            <w:tcMar>
              <w:top w:type="dxa" w:w="40"/>
              <w:left w:type="dxa" w:w="60"/>
              <w:bottom w:type="dxa" w:w="40"/>
              <w:right w:type="dxa" w:w="60"/>
            </w:tcMar>
          </w:tcPr>
          <w:p>
            <w:pPr>
              <w:spacing w:after="0" w:before="0"/>
            </w:pPr>
            <w:r>
              <w:rPr>
                <w:b/>
                <w:bCs/>
                <w:color w:val="FFFFFF"/>
              </w:rPr>
              <w:t xml:space="preserve">Energy Saving</w:t>
            </w:r>
          </w:p>
        </w:tc>
        <w:tc>
          <w:tcPr>
            <w:shd w:fill="09425D"/>
            <w:tcMar>
              <w:top w:type="dxa" w:w="40"/>
              <w:left w:type="dxa" w:w="60"/>
              <w:bottom w:type="dxa" w:w="40"/>
              <w:right w:type="dxa" w:w="60"/>
            </w:tcMar>
          </w:tcPr>
          <w:p>
            <w:pPr>
              <w:spacing w:after="0" w:before="0"/>
            </w:pPr>
            <w:r>
              <w:rPr>
                <w:b/>
                <w:bCs/>
                <w:color w:val="FFFFFF"/>
              </w:rPr>
              <w:t xml:space="preserve">Group Payback</w:t>
            </w:r>
          </w:p>
        </w:tc>
      </w:tr>
      <w:tr>
        <w:tc>
          <w:tcPr>
            <w:shd w:fill="EAF3F7"/>
            <w:tcMar>
              <w:top w:type="dxa" w:w="40"/>
              <w:left w:type="dxa" w:w="60"/>
              <w:bottom w:type="dxa" w:w="40"/>
              <w:right w:type="dxa" w:w="60"/>
            </w:tcMar>
          </w:tcPr>
          <w:p>
            <w:pPr>
              <w:spacing w:after="0" w:before="0"/>
            </w:pPr>
            <w:r>
              <w:t xml:space="preserve">GR-1</w:t>
            </w:r>
          </w:p>
        </w:tc>
        <w:tc>
          <w:tcPr>
            <w:shd w:fill="EAF3F7"/>
            <w:tcMar>
              <w:top w:type="dxa" w:w="40"/>
              <w:left w:type="dxa" w:w="60"/>
              <w:bottom w:type="dxa" w:w="40"/>
              <w:right w:type="dxa" w:w="60"/>
            </w:tcMar>
          </w:tcPr>
          <w:p>
            <w:pPr>
              <w:spacing w:after="0" w:before="0"/>
            </w:pPr>
            <w:r>
              <w:t xml:space="preserve">GR-1 Cooling System Performance Improvement</w:t>
            </w:r>
          </w:p>
        </w:tc>
        <w:tc>
          <w:tcPr>
            <w:shd w:fill="EAF3F7"/>
            <w:tcMar>
              <w:top w:type="dxa" w:w="40"/>
              <w:left w:type="dxa" w:w="60"/>
              <w:bottom w:type="dxa" w:w="40"/>
              <w:right w:type="dxa" w:w="60"/>
            </w:tcMar>
          </w:tcPr>
          <w:p>
            <w:pPr>
              <w:spacing w:after="0" w:before="0"/>
            </w:pPr>
            <w:r>
              <w:t xml:space="preserve">ECM 1, ECM 2, ECM 3, ECM 4, ECM 5, ECM 14</w:t>
            </w:r>
          </w:p>
        </w:tc>
        <w:tc>
          <w:tcPr>
            <w:shd w:fill="EAF3F7"/>
            <w:tcMar>
              <w:top w:type="dxa" w:w="40"/>
              <w:left w:type="dxa" w:w="60"/>
              <w:bottom w:type="dxa" w:w="40"/>
              <w:right w:type="dxa" w:w="60"/>
            </w:tcMar>
          </w:tcPr>
          <w:p>
            <w:pPr>
              <w:spacing w:after="0" w:before="0"/>
            </w:pPr>
            <w:r>
              <w:t xml:space="preserve">6</w:t>
            </w:r>
          </w:p>
        </w:tc>
        <w:tc>
          <w:tcPr>
            <w:shd w:fill="EAF3F7"/>
            <w:tcMar>
              <w:top w:type="dxa" w:w="40"/>
              <w:left w:type="dxa" w:w="60"/>
              <w:bottom w:type="dxa" w:w="40"/>
              <w:right w:type="dxa" w:w="60"/>
            </w:tcMar>
          </w:tcPr>
          <w:p>
            <w:pPr>
              <w:spacing w:after="0" w:before="0"/>
            </w:pPr>
            <w:r>
              <w:t xml:space="preserve">₹23,35,000</w:t>
            </w:r>
          </w:p>
        </w:tc>
        <w:tc>
          <w:tcPr>
            <w:shd w:fill="EAF3F7"/>
            <w:tcMar>
              <w:top w:type="dxa" w:w="40"/>
              <w:left w:type="dxa" w:w="60"/>
              <w:bottom w:type="dxa" w:w="40"/>
              <w:right w:type="dxa" w:w="60"/>
            </w:tcMar>
          </w:tcPr>
          <w:p>
            <w:pPr>
              <w:spacing w:after="0" w:before="0"/>
            </w:pPr>
            <w:r>
              <w:t xml:space="preserve">₹35,82,943</w:t>
            </w:r>
          </w:p>
        </w:tc>
        <w:tc>
          <w:tcPr>
            <w:shd w:fill="EAF3F7"/>
            <w:tcMar>
              <w:top w:type="dxa" w:w="40"/>
              <w:left w:type="dxa" w:w="60"/>
              <w:bottom w:type="dxa" w:w="40"/>
              <w:right w:type="dxa" w:w="60"/>
            </w:tcMar>
          </w:tcPr>
          <w:p>
            <w:pPr>
              <w:spacing w:after="0" w:before="0"/>
            </w:pPr>
            <w:r>
              <w:t xml:space="preserve">4,99,713</w:t>
            </w:r>
          </w:p>
        </w:tc>
        <w:tc>
          <w:tcPr>
            <w:shd w:fill="EAF3F7"/>
            <w:tcMar>
              <w:top w:type="dxa" w:w="40"/>
              <w:left w:type="dxa" w:w="60"/>
              <w:bottom w:type="dxa" w:w="40"/>
              <w:right w:type="dxa" w:w="60"/>
            </w:tcMar>
          </w:tcPr>
          <w:p>
            <w:pPr>
              <w:spacing w:after="0" w:before="0"/>
            </w:pPr>
            <w:r>
              <w:t xml:space="preserve">0.65</w:t>
            </w:r>
          </w:p>
        </w:tc>
      </w:tr>
      <w:tr>
        <w:tc>
          <w:tcPr>
            <w:shd w:fill="FFFFFF"/>
            <w:tcMar>
              <w:top w:type="dxa" w:w="40"/>
              <w:left w:type="dxa" w:w="60"/>
              <w:bottom w:type="dxa" w:w="40"/>
              <w:right w:type="dxa" w:w="60"/>
            </w:tcMar>
          </w:tcPr>
          <w:p>
            <w:pPr>
              <w:spacing w:after="0" w:before="0"/>
            </w:pPr>
            <w:r>
              <w:t xml:space="preserve">GR-2</w:t>
            </w:r>
          </w:p>
        </w:tc>
        <w:tc>
          <w:tcPr>
            <w:shd w:fill="FFFFFF"/>
            <w:tcMar>
              <w:top w:type="dxa" w:w="40"/>
              <w:left w:type="dxa" w:w="60"/>
              <w:bottom w:type="dxa" w:w="40"/>
              <w:right w:type="dxa" w:w="60"/>
            </w:tcMar>
          </w:tcPr>
          <w:p>
            <w:pPr>
              <w:spacing w:after="0" w:before="0"/>
            </w:pPr>
            <w:r>
              <w:t xml:space="preserve">GR-2 Production Machines</w:t>
            </w:r>
          </w:p>
        </w:tc>
        <w:tc>
          <w:tcPr>
            <w:shd w:fill="FFFFFF"/>
            <w:tcMar>
              <w:top w:type="dxa" w:w="40"/>
              <w:left w:type="dxa" w:w="60"/>
              <w:bottom w:type="dxa" w:w="40"/>
              <w:right w:type="dxa" w:w="60"/>
            </w:tcMar>
          </w:tcPr>
          <w:p>
            <w:pPr>
              <w:spacing w:after="0" w:before="0"/>
            </w:pPr>
            <w:r>
              <w:t xml:space="preserve">ECM 10, ECM 13, ECM 15, ECM 16, ECM 17, ECM 18, ECM 19, ECM 20</w:t>
            </w:r>
          </w:p>
        </w:tc>
        <w:tc>
          <w:tcPr>
            <w:shd w:fill="FFFFFF"/>
            <w:tcMar>
              <w:top w:type="dxa" w:w="40"/>
              <w:left w:type="dxa" w:w="60"/>
              <w:bottom w:type="dxa" w:w="40"/>
              <w:right w:type="dxa" w:w="60"/>
            </w:tcMar>
          </w:tcPr>
          <w:p>
            <w:pPr>
              <w:spacing w:after="0" w:before="0"/>
            </w:pPr>
            <w:r>
              <w:t xml:space="preserve">8</w:t>
            </w:r>
          </w:p>
        </w:tc>
        <w:tc>
          <w:tcPr>
            <w:shd w:fill="FFFFFF"/>
            <w:tcMar>
              <w:top w:type="dxa" w:w="40"/>
              <w:left w:type="dxa" w:w="60"/>
              <w:bottom w:type="dxa" w:w="40"/>
              <w:right w:type="dxa" w:w="60"/>
            </w:tcMar>
          </w:tcPr>
          <w:p>
            <w:pPr>
              <w:spacing w:after="0" w:before="0"/>
            </w:pPr>
            <w:r>
              <w:t xml:space="preserve">₹1,91,48,599</w:t>
            </w:r>
          </w:p>
        </w:tc>
        <w:tc>
          <w:tcPr>
            <w:shd w:fill="FFFFFF"/>
            <w:tcMar>
              <w:top w:type="dxa" w:w="40"/>
              <w:left w:type="dxa" w:w="60"/>
              <w:bottom w:type="dxa" w:w="40"/>
              <w:right w:type="dxa" w:w="60"/>
            </w:tcMar>
          </w:tcPr>
          <w:p>
            <w:pPr>
              <w:spacing w:after="0" w:before="0"/>
            </w:pPr>
            <w:r>
              <w:t xml:space="preserve">₹66,86,610</w:t>
            </w:r>
          </w:p>
        </w:tc>
        <w:tc>
          <w:tcPr>
            <w:shd w:fill="FFFFFF"/>
            <w:tcMar>
              <w:top w:type="dxa" w:w="40"/>
              <w:left w:type="dxa" w:w="60"/>
              <w:bottom w:type="dxa" w:w="40"/>
              <w:right w:type="dxa" w:w="60"/>
            </w:tcMar>
          </w:tcPr>
          <w:p>
            <w:pPr>
              <w:spacing w:after="0" w:before="0"/>
            </w:pPr>
            <w:r>
              <w:t xml:space="preserve">9,32,582</w:t>
            </w:r>
          </w:p>
        </w:tc>
        <w:tc>
          <w:tcPr>
            <w:shd w:fill="FFFFFF"/>
            <w:tcMar>
              <w:top w:type="dxa" w:w="40"/>
              <w:left w:type="dxa" w:w="60"/>
              <w:bottom w:type="dxa" w:w="40"/>
              <w:right w:type="dxa" w:w="60"/>
            </w:tcMar>
          </w:tcPr>
          <w:p>
            <w:pPr>
              <w:spacing w:after="0" w:before="0"/>
            </w:pPr>
            <w:r>
              <w:t xml:space="preserve">2.86</w:t>
            </w:r>
          </w:p>
        </w:tc>
      </w:tr>
      <w:tr>
        <w:tc>
          <w:tcPr>
            <w:shd w:fill="EAF3F7"/>
            <w:tcMar>
              <w:top w:type="dxa" w:w="40"/>
              <w:left w:type="dxa" w:w="60"/>
              <w:bottom w:type="dxa" w:w="40"/>
              <w:right w:type="dxa" w:w="60"/>
            </w:tcMar>
          </w:tcPr>
          <w:p>
            <w:pPr>
              <w:spacing w:after="0" w:before="0"/>
            </w:pPr>
            <w:r>
              <w:t xml:space="preserve">GR-4</w:t>
            </w:r>
          </w:p>
        </w:tc>
        <w:tc>
          <w:tcPr>
            <w:shd w:fill="EAF3F7"/>
            <w:tcMar>
              <w:top w:type="dxa" w:w="40"/>
              <w:left w:type="dxa" w:w="60"/>
              <w:bottom w:type="dxa" w:w="40"/>
              <w:right w:type="dxa" w:w="60"/>
            </w:tcMar>
          </w:tcPr>
          <w:p>
            <w:pPr>
              <w:spacing w:after="0" w:before="0"/>
            </w:pPr>
            <w:r>
              <w:t xml:space="preserve">GR-4 Auxiliary Systems &amp; Machine Improvement</w:t>
            </w:r>
          </w:p>
        </w:tc>
        <w:tc>
          <w:tcPr>
            <w:shd w:fill="EAF3F7"/>
            <w:tcMar>
              <w:top w:type="dxa" w:w="40"/>
              <w:left w:type="dxa" w:w="60"/>
              <w:bottom w:type="dxa" w:w="40"/>
              <w:right w:type="dxa" w:w="60"/>
            </w:tcMar>
          </w:tcPr>
          <w:p>
            <w:pPr>
              <w:spacing w:after="0" w:before="0"/>
            </w:pPr>
            <w:r>
              <w:t xml:space="preserve">ECM 6, ECM 7, ECM 8, ECM 9, ECM 11, ECM 12, ECM 21, ECM 22</w:t>
            </w:r>
          </w:p>
        </w:tc>
        <w:tc>
          <w:tcPr>
            <w:shd w:fill="EAF3F7"/>
            <w:tcMar>
              <w:top w:type="dxa" w:w="40"/>
              <w:left w:type="dxa" w:w="60"/>
              <w:bottom w:type="dxa" w:w="40"/>
              <w:right w:type="dxa" w:w="60"/>
            </w:tcMar>
          </w:tcPr>
          <w:p>
            <w:pPr>
              <w:spacing w:after="0" w:before="0"/>
            </w:pPr>
            <w:r>
              <w:t xml:space="preserve">8</w:t>
            </w:r>
          </w:p>
        </w:tc>
        <w:tc>
          <w:tcPr>
            <w:shd w:fill="EAF3F7"/>
            <w:tcMar>
              <w:top w:type="dxa" w:w="40"/>
              <w:left w:type="dxa" w:w="60"/>
              <w:bottom w:type="dxa" w:w="40"/>
              <w:right w:type="dxa" w:w="60"/>
            </w:tcMar>
          </w:tcPr>
          <w:p>
            <w:pPr>
              <w:spacing w:after="0" w:before="0"/>
            </w:pPr>
            <w:r>
              <w:t xml:space="preserve">₹34,59,551</w:t>
            </w:r>
          </w:p>
        </w:tc>
        <w:tc>
          <w:tcPr>
            <w:shd w:fill="EAF3F7"/>
            <w:tcMar>
              <w:top w:type="dxa" w:w="40"/>
              <w:left w:type="dxa" w:w="60"/>
              <w:bottom w:type="dxa" w:w="40"/>
              <w:right w:type="dxa" w:w="60"/>
            </w:tcMar>
          </w:tcPr>
          <w:p>
            <w:pPr>
              <w:spacing w:after="0" w:before="0"/>
            </w:pPr>
            <w:r>
              <w:t xml:space="preserve">₹33,70,560</w:t>
            </w:r>
          </w:p>
        </w:tc>
        <w:tc>
          <w:tcPr>
            <w:shd w:fill="EAF3F7"/>
            <w:tcMar>
              <w:top w:type="dxa" w:w="40"/>
              <w:left w:type="dxa" w:w="60"/>
              <w:bottom w:type="dxa" w:w="40"/>
              <w:right w:type="dxa" w:w="60"/>
            </w:tcMar>
          </w:tcPr>
          <w:p>
            <w:pPr>
              <w:spacing w:after="0" w:before="0"/>
            </w:pPr>
            <w:r>
              <w:t xml:space="preserve">4,70,092</w:t>
            </w:r>
          </w:p>
        </w:tc>
        <w:tc>
          <w:tcPr>
            <w:shd w:fill="EAF3F7"/>
            <w:tcMar>
              <w:top w:type="dxa" w:w="40"/>
              <w:left w:type="dxa" w:w="60"/>
              <w:bottom w:type="dxa" w:w="40"/>
              <w:right w:type="dxa" w:w="60"/>
            </w:tcMar>
          </w:tcPr>
          <w:p>
            <w:pPr>
              <w:spacing w:after="0" w:before="0"/>
            </w:pPr>
            <w:r>
              <w:t xml:space="preserve">1.03</w:t>
            </w:r>
          </w:p>
        </w:tc>
      </w:tr>
    </w:tbl>
    <w:p>
      <w:pPr>
        <w:pStyle w:val="Heading3"/>
        <w:spacing w:after="60" w:before="120"/>
      </w:pPr>
      <w:r>
        <w:t xml:space="preserve">1.9.2 Recommended Implementation Priority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Priority Level</w:t>
            </w:r>
          </w:p>
        </w:tc>
        <w:tc>
          <w:tcPr>
            <w:shd w:fill="09425D"/>
            <w:tcMar>
              <w:top w:type="dxa" w:w="40"/>
              <w:left w:type="dxa" w:w="60"/>
              <w:bottom w:type="dxa" w:w="40"/>
              <w:right w:type="dxa" w:w="60"/>
            </w:tcMar>
          </w:tcPr>
          <w:p>
            <w:pPr>
              <w:spacing w:after="0" w:before="0"/>
            </w:pPr>
            <w:r>
              <w:rPr>
                <w:b/>
                <w:bCs/>
                <w:color w:val="FFFFFF"/>
              </w:rPr>
              <w:t xml:space="preserve">ECM Numbers</w:t>
            </w:r>
          </w:p>
        </w:tc>
        <w:tc>
          <w:tcPr>
            <w:shd w:fill="09425D"/>
            <w:tcMar>
              <w:top w:type="dxa" w:w="40"/>
              <w:left w:type="dxa" w:w="60"/>
              <w:bottom w:type="dxa" w:w="40"/>
              <w:right w:type="dxa" w:w="60"/>
            </w:tcMar>
          </w:tcPr>
          <w:p>
            <w:pPr>
              <w:spacing w:after="0" w:before="0"/>
            </w:pPr>
            <w:r>
              <w:rPr>
                <w:b/>
                <w:bCs/>
                <w:color w:val="FFFFFF"/>
              </w:rPr>
              <w:t xml:space="preserve">Reason for Priority</w:t>
            </w:r>
          </w:p>
        </w:tc>
        <w:tc>
          <w:tcPr>
            <w:shd w:fill="09425D"/>
            <w:tcMar>
              <w:top w:type="dxa" w:w="40"/>
              <w:left w:type="dxa" w:w="60"/>
              <w:bottom w:type="dxa" w:w="40"/>
              <w:right w:type="dxa" w:w="60"/>
            </w:tcMar>
          </w:tcPr>
          <w:p>
            <w:pPr>
              <w:spacing w:after="0" w:before="0"/>
            </w:pPr>
            <w:r>
              <w:rPr>
                <w:b/>
                <w:bCs/>
                <w:color w:val="FFFFFF"/>
              </w:rPr>
              <w:t xml:space="preserve">Investment</w:t>
            </w:r>
          </w:p>
        </w:tc>
        <w:tc>
          <w:tcPr>
            <w:shd w:fill="09425D"/>
            <w:tcMar>
              <w:top w:type="dxa" w:w="40"/>
              <w:left w:type="dxa" w:w="60"/>
              <w:bottom w:type="dxa" w:w="40"/>
              <w:right w:type="dxa" w:w="60"/>
            </w:tcMar>
          </w:tcPr>
          <w:p>
            <w:pPr>
              <w:spacing w:after="0" w:before="0"/>
            </w:pPr>
            <w:r>
              <w:rPr>
                <w:b/>
                <w:bCs/>
                <w:color w:val="FFFFFF"/>
              </w:rPr>
              <w:t xml:space="preserve">Annual Saving</w:t>
            </w:r>
          </w:p>
        </w:tc>
        <w:tc>
          <w:tcPr>
            <w:shd w:fill="09425D"/>
            <w:tcMar>
              <w:top w:type="dxa" w:w="40"/>
              <w:left w:type="dxa" w:w="60"/>
              <w:bottom w:type="dxa" w:w="40"/>
              <w:right w:type="dxa" w:w="60"/>
            </w:tcMar>
          </w:tcPr>
          <w:p>
            <w:pPr>
              <w:spacing w:after="0" w:before="0"/>
            </w:pPr>
            <w:r>
              <w:rPr>
                <w:b/>
                <w:bCs/>
                <w:color w:val="FFFFFF"/>
              </w:rPr>
              <w:t xml:space="preserve">Payback</w:t>
            </w:r>
          </w:p>
        </w:tc>
        <w:tc>
          <w:tcPr>
            <w:shd w:fill="09425D"/>
            <w:tcMar>
              <w:top w:type="dxa" w:w="40"/>
              <w:left w:type="dxa" w:w="60"/>
              <w:bottom w:type="dxa" w:w="40"/>
              <w:right w:type="dxa" w:w="60"/>
            </w:tcMar>
          </w:tcPr>
          <w:p>
            <w:pPr>
              <w:spacing w:after="0" w:before="0"/>
            </w:pPr>
            <w:r>
              <w:rPr>
                <w:b/>
                <w:bCs/>
                <w:color w:val="FFFFFF"/>
              </w:rPr>
              <w:t xml:space="preserve">Implementation Note</w:t>
            </w:r>
          </w:p>
        </w:tc>
      </w:tr>
      <w:tr>
        <w:tc>
          <w:tcPr>
            <w:shd w:fill="EAF3F7"/>
            <w:tcMar>
              <w:top w:type="dxa" w:w="40"/>
              <w:left w:type="dxa" w:w="60"/>
              <w:bottom w:type="dxa" w:w="40"/>
              <w:right w:type="dxa" w:w="60"/>
            </w:tcMar>
          </w:tcPr>
          <w:p>
            <w:pPr>
              <w:spacing w:after="0" w:before="0"/>
            </w:pPr>
            <w:r>
              <w:t xml:space="preserve">High Priority</w:t>
            </w:r>
          </w:p>
        </w:tc>
        <w:tc>
          <w:tcPr>
            <w:shd w:fill="EAF3F7"/>
            <w:tcMar>
              <w:top w:type="dxa" w:w="40"/>
              <w:left w:type="dxa" w:w="60"/>
              <w:bottom w:type="dxa" w:w="40"/>
              <w:right w:type="dxa" w:w="60"/>
            </w:tcMar>
          </w:tcPr>
          <w:p>
            <w:pPr>
              <w:spacing w:after="0" w:before="0"/>
            </w:pPr>
            <w:r>
              <w:t xml:space="preserve">ECM 2</w:t>
            </w:r>
          </w:p>
        </w:tc>
        <w:tc>
          <w:tcPr>
            <w:shd w:fill="EAF3F7"/>
            <w:tcMar>
              <w:top w:type="dxa" w:w="40"/>
              <w:left w:type="dxa" w:w="60"/>
              <w:bottom w:type="dxa" w:w="40"/>
              <w:right w:type="dxa" w:w="60"/>
            </w:tcMar>
          </w:tcPr>
          <w:p>
            <w:pPr>
              <w:spacing w:after="0" w:before="0"/>
            </w:pPr>
            <w:r>
              <w:t xml:space="preserve">Favorable payback &lt; 1.5 years</w:t>
            </w:r>
          </w:p>
        </w:tc>
        <w:tc>
          <w:tcPr>
            <w:shd w:fill="EAF3F7"/>
            <w:tcMar>
              <w:top w:type="dxa" w:w="40"/>
              <w:left w:type="dxa" w:w="60"/>
              <w:bottom w:type="dxa" w:w="40"/>
              <w:right w:type="dxa" w:w="60"/>
            </w:tcMar>
          </w:tcPr>
          <w:p>
            <w:pPr>
              <w:spacing w:after="0" w:before="0"/>
            </w:pPr>
            <w:r>
              <w:t xml:space="preserve">₹1,50,000</w:t>
            </w:r>
          </w:p>
        </w:tc>
        <w:tc>
          <w:tcPr>
            <w:shd w:fill="EAF3F7"/>
            <w:tcMar>
              <w:top w:type="dxa" w:w="40"/>
              <w:left w:type="dxa" w:w="60"/>
              <w:bottom w:type="dxa" w:w="40"/>
              <w:right w:type="dxa" w:w="60"/>
            </w:tcMar>
          </w:tcPr>
          <w:p>
            <w:pPr>
              <w:spacing w:after="0" w:before="0"/>
            </w:pPr>
            <w:r>
              <w:t xml:space="preserve">₹1,27,102</w:t>
            </w:r>
          </w:p>
        </w:tc>
        <w:tc>
          <w:tcPr>
            <w:shd w:fill="EAF3F7"/>
            <w:tcMar>
              <w:top w:type="dxa" w:w="40"/>
              <w:left w:type="dxa" w:w="60"/>
              <w:bottom w:type="dxa" w:w="40"/>
              <w:right w:type="dxa" w:w="60"/>
            </w:tcMar>
          </w:tcPr>
          <w:p>
            <w:pPr>
              <w:spacing w:after="0" w:before="0"/>
            </w:pPr>
            <w:r>
              <w:t xml:space="preserve">1.18</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High Priority</w:t>
            </w:r>
          </w:p>
        </w:tc>
        <w:tc>
          <w:tcPr>
            <w:shd w:fill="FFFFFF"/>
            <w:tcMar>
              <w:top w:type="dxa" w:w="40"/>
              <w:left w:type="dxa" w:w="60"/>
              <w:bottom w:type="dxa" w:w="40"/>
              <w:right w:type="dxa" w:w="60"/>
            </w:tcMar>
          </w:tcPr>
          <w:p>
            <w:pPr>
              <w:spacing w:after="0" w:before="0"/>
            </w:pPr>
            <w:r>
              <w:t xml:space="preserve">ECM 3</w:t>
            </w:r>
          </w:p>
        </w:tc>
        <w:tc>
          <w:tcPr>
            <w:shd w:fill="FFFFFF"/>
            <w:tcMar>
              <w:top w:type="dxa" w:w="40"/>
              <w:left w:type="dxa" w:w="60"/>
              <w:bottom w:type="dxa" w:w="40"/>
              <w:right w:type="dxa" w:w="60"/>
            </w:tcMar>
          </w:tcPr>
          <w:p>
            <w:pPr>
              <w:spacing w:after="0" w:before="0"/>
            </w:pPr>
            <w:r>
              <w:t xml:space="preserve">Favorable payback &lt; 1.5 years</w:t>
            </w:r>
          </w:p>
        </w:tc>
        <w:tc>
          <w:tcPr>
            <w:shd w:fill="FFFFFF"/>
            <w:tcMar>
              <w:top w:type="dxa" w:w="40"/>
              <w:left w:type="dxa" w:w="60"/>
              <w:bottom w:type="dxa" w:w="40"/>
              <w:right w:type="dxa" w:w="60"/>
            </w:tcMar>
          </w:tcPr>
          <w:p>
            <w:pPr>
              <w:spacing w:after="0" w:before="0"/>
            </w:pPr>
            <w:r>
              <w:t xml:space="preserve">₹4,50,000</w:t>
            </w:r>
          </w:p>
        </w:tc>
        <w:tc>
          <w:tcPr>
            <w:shd w:fill="FFFFFF"/>
            <w:tcMar>
              <w:top w:type="dxa" w:w="40"/>
              <w:left w:type="dxa" w:w="60"/>
              <w:bottom w:type="dxa" w:w="40"/>
              <w:right w:type="dxa" w:w="60"/>
            </w:tcMar>
          </w:tcPr>
          <w:p>
            <w:pPr>
              <w:spacing w:after="0" w:before="0"/>
            </w:pPr>
            <w:r>
              <w:t xml:space="preserve">₹10,34,106</w:t>
            </w:r>
          </w:p>
        </w:tc>
        <w:tc>
          <w:tcPr>
            <w:shd w:fill="FFFFFF"/>
            <w:tcMar>
              <w:top w:type="dxa" w:w="40"/>
              <w:left w:type="dxa" w:w="60"/>
              <w:bottom w:type="dxa" w:w="40"/>
              <w:right w:type="dxa" w:w="60"/>
            </w:tcMar>
          </w:tcPr>
          <w:p>
            <w:pPr>
              <w:spacing w:after="0" w:before="0"/>
            </w:pPr>
            <w:r>
              <w:t xml:space="preserve">0.44</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High Priority</w:t>
            </w:r>
          </w:p>
        </w:tc>
        <w:tc>
          <w:tcPr>
            <w:shd w:fill="EAF3F7"/>
            <w:tcMar>
              <w:top w:type="dxa" w:w="40"/>
              <w:left w:type="dxa" w:w="60"/>
              <w:bottom w:type="dxa" w:w="40"/>
              <w:right w:type="dxa" w:w="60"/>
            </w:tcMar>
          </w:tcPr>
          <w:p>
            <w:pPr>
              <w:spacing w:after="0" w:before="0"/>
            </w:pPr>
            <w:r>
              <w:t xml:space="preserve">ECM 4</w:t>
            </w:r>
          </w:p>
        </w:tc>
        <w:tc>
          <w:tcPr>
            <w:shd w:fill="EAF3F7"/>
            <w:tcMar>
              <w:top w:type="dxa" w:w="40"/>
              <w:left w:type="dxa" w:w="60"/>
              <w:bottom w:type="dxa" w:w="40"/>
              <w:right w:type="dxa" w:w="60"/>
            </w:tcMar>
          </w:tcPr>
          <w:p>
            <w:pPr>
              <w:spacing w:after="0" w:before="0"/>
            </w:pPr>
            <w:r>
              <w:t xml:space="preserve">Favorable payback &lt; 1.5 years</w:t>
            </w:r>
          </w:p>
        </w:tc>
        <w:tc>
          <w:tcPr>
            <w:shd w:fill="EAF3F7"/>
            <w:tcMar>
              <w:top w:type="dxa" w:w="40"/>
              <w:left w:type="dxa" w:w="60"/>
              <w:bottom w:type="dxa" w:w="40"/>
              <w:right w:type="dxa" w:w="60"/>
            </w:tcMar>
          </w:tcPr>
          <w:p>
            <w:pPr>
              <w:spacing w:after="0" w:before="0"/>
            </w:pPr>
            <w:r>
              <w:t xml:space="preserve">₹1,45,000</w:t>
            </w:r>
          </w:p>
        </w:tc>
        <w:tc>
          <w:tcPr>
            <w:shd w:fill="EAF3F7"/>
            <w:tcMar>
              <w:top w:type="dxa" w:w="40"/>
              <w:left w:type="dxa" w:w="60"/>
              <w:bottom w:type="dxa" w:w="40"/>
              <w:right w:type="dxa" w:w="60"/>
            </w:tcMar>
          </w:tcPr>
          <w:p>
            <w:pPr>
              <w:spacing w:after="0" w:before="0"/>
            </w:pPr>
            <w:r>
              <w:t xml:space="preserve">₹3,28,615</w:t>
            </w:r>
          </w:p>
        </w:tc>
        <w:tc>
          <w:tcPr>
            <w:shd w:fill="EAF3F7"/>
            <w:tcMar>
              <w:top w:type="dxa" w:w="40"/>
              <w:left w:type="dxa" w:w="60"/>
              <w:bottom w:type="dxa" w:w="40"/>
              <w:right w:type="dxa" w:w="60"/>
            </w:tcMar>
          </w:tcPr>
          <w:p>
            <w:pPr>
              <w:spacing w:after="0" w:before="0"/>
            </w:pPr>
            <w:r>
              <w:t xml:space="preserve">0.44</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High Priority</w:t>
            </w:r>
          </w:p>
        </w:tc>
        <w:tc>
          <w:tcPr>
            <w:shd w:fill="FFFFFF"/>
            <w:tcMar>
              <w:top w:type="dxa" w:w="40"/>
              <w:left w:type="dxa" w:w="60"/>
              <w:bottom w:type="dxa" w:w="40"/>
              <w:right w:type="dxa" w:w="60"/>
            </w:tcMar>
          </w:tcPr>
          <w:p>
            <w:pPr>
              <w:spacing w:after="0" w:before="0"/>
            </w:pPr>
            <w:r>
              <w:t xml:space="preserve">ECM 5</w:t>
            </w:r>
          </w:p>
        </w:tc>
        <w:tc>
          <w:tcPr>
            <w:shd w:fill="FFFFFF"/>
            <w:tcMar>
              <w:top w:type="dxa" w:w="40"/>
              <w:left w:type="dxa" w:w="60"/>
              <w:bottom w:type="dxa" w:w="40"/>
              <w:right w:type="dxa" w:w="60"/>
            </w:tcMar>
          </w:tcPr>
          <w:p>
            <w:pPr>
              <w:spacing w:after="0" w:before="0"/>
            </w:pPr>
            <w:r>
              <w:t xml:space="preserve">Favorable payback &lt; 1.5 years</w:t>
            </w:r>
          </w:p>
        </w:tc>
        <w:tc>
          <w:tcPr>
            <w:shd w:fill="FFFFFF"/>
            <w:tcMar>
              <w:top w:type="dxa" w:w="40"/>
              <w:left w:type="dxa" w:w="60"/>
              <w:bottom w:type="dxa" w:w="40"/>
              <w:right w:type="dxa" w:w="60"/>
            </w:tcMar>
          </w:tcPr>
          <w:p>
            <w:pPr>
              <w:spacing w:after="0" w:before="0"/>
            </w:pPr>
            <w:r>
              <w:t xml:space="preserve">₹5,00,000</w:t>
            </w:r>
          </w:p>
        </w:tc>
        <w:tc>
          <w:tcPr>
            <w:shd w:fill="FFFFFF"/>
            <w:tcMar>
              <w:top w:type="dxa" w:w="40"/>
              <w:left w:type="dxa" w:w="60"/>
              <w:bottom w:type="dxa" w:w="40"/>
              <w:right w:type="dxa" w:w="60"/>
            </w:tcMar>
          </w:tcPr>
          <w:p>
            <w:pPr>
              <w:spacing w:after="0" w:before="0"/>
            </w:pPr>
            <w:r>
              <w:t xml:space="preserve">₹4,30,200</w:t>
            </w:r>
          </w:p>
        </w:tc>
        <w:tc>
          <w:tcPr>
            <w:shd w:fill="FFFFFF"/>
            <w:tcMar>
              <w:top w:type="dxa" w:w="40"/>
              <w:left w:type="dxa" w:w="60"/>
              <w:bottom w:type="dxa" w:w="40"/>
              <w:right w:type="dxa" w:w="60"/>
            </w:tcMar>
          </w:tcPr>
          <w:p>
            <w:pPr>
              <w:spacing w:after="0" w:before="0"/>
            </w:pPr>
            <w:r>
              <w:t xml:space="preserve">1.16</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High Priority</w:t>
            </w:r>
          </w:p>
        </w:tc>
        <w:tc>
          <w:tcPr>
            <w:shd w:fill="EAF3F7"/>
            <w:tcMar>
              <w:top w:type="dxa" w:w="40"/>
              <w:left w:type="dxa" w:w="60"/>
              <w:bottom w:type="dxa" w:w="40"/>
              <w:right w:type="dxa" w:w="60"/>
            </w:tcMar>
          </w:tcPr>
          <w:p>
            <w:pPr>
              <w:spacing w:after="0" w:before="0"/>
            </w:pPr>
            <w:r>
              <w:t xml:space="preserve">ECM 8</w:t>
            </w:r>
          </w:p>
        </w:tc>
        <w:tc>
          <w:tcPr>
            <w:shd w:fill="EAF3F7"/>
            <w:tcMar>
              <w:top w:type="dxa" w:w="40"/>
              <w:left w:type="dxa" w:w="60"/>
              <w:bottom w:type="dxa" w:w="40"/>
              <w:right w:type="dxa" w:w="60"/>
            </w:tcMar>
          </w:tcPr>
          <w:p>
            <w:pPr>
              <w:spacing w:after="0" w:before="0"/>
            </w:pPr>
            <w:r>
              <w:t xml:space="preserve">Favorable payback &lt; 1.5 years</w:t>
            </w:r>
          </w:p>
        </w:tc>
        <w:tc>
          <w:tcPr>
            <w:shd w:fill="EAF3F7"/>
            <w:tcMar>
              <w:top w:type="dxa" w:w="40"/>
              <w:left w:type="dxa" w:w="60"/>
              <w:bottom w:type="dxa" w:w="40"/>
              <w:right w:type="dxa" w:w="60"/>
            </w:tcMar>
          </w:tcPr>
          <w:p>
            <w:pPr>
              <w:spacing w:after="0" w:before="0"/>
            </w:pPr>
            <w:r>
              <w:t xml:space="preserve">₹2,70,000</w:t>
            </w:r>
          </w:p>
        </w:tc>
        <w:tc>
          <w:tcPr>
            <w:shd w:fill="EAF3F7"/>
            <w:tcMar>
              <w:top w:type="dxa" w:w="40"/>
              <w:left w:type="dxa" w:w="60"/>
              <w:bottom w:type="dxa" w:w="40"/>
              <w:right w:type="dxa" w:w="60"/>
            </w:tcMar>
          </w:tcPr>
          <w:p>
            <w:pPr>
              <w:spacing w:after="0" w:before="0"/>
            </w:pPr>
            <w:r>
              <w:t xml:space="preserve">₹1,83,665</w:t>
            </w:r>
          </w:p>
        </w:tc>
        <w:tc>
          <w:tcPr>
            <w:shd w:fill="EAF3F7"/>
            <w:tcMar>
              <w:top w:type="dxa" w:w="40"/>
              <w:left w:type="dxa" w:w="60"/>
              <w:bottom w:type="dxa" w:w="40"/>
              <w:right w:type="dxa" w:w="60"/>
            </w:tcMar>
          </w:tcPr>
          <w:p>
            <w:pPr>
              <w:spacing w:after="0" w:before="0"/>
            </w:pPr>
            <w:r>
              <w:t xml:space="preserve">1.47</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High Priority</w:t>
            </w:r>
          </w:p>
        </w:tc>
        <w:tc>
          <w:tcPr>
            <w:shd w:fill="FFFFFF"/>
            <w:tcMar>
              <w:top w:type="dxa" w:w="40"/>
              <w:left w:type="dxa" w:w="60"/>
              <w:bottom w:type="dxa" w:w="40"/>
              <w:right w:type="dxa" w:w="60"/>
            </w:tcMar>
          </w:tcPr>
          <w:p>
            <w:pPr>
              <w:spacing w:after="0" w:before="0"/>
            </w:pPr>
            <w:r>
              <w:t xml:space="preserve">ECM 12</w:t>
            </w:r>
          </w:p>
        </w:tc>
        <w:tc>
          <w:tcPr>
            <w:shd w:fill="FFFFFF"/>
            <w:tcMar>
              <w:top w:type="dxa" w:w="40"/>
              <w:left w:type="dxa" w:w="60"/>
              <w:bottom w:type="dxa" w:w="40"/>
              <w:right w:type="dxa" w:w="60"/>
            </w:tcMar>
          </w:tcPr>
          <w:p>
            <w:pPr>
              <w:spacing w:after="0" w:before="0"/>
            </w:pPr>
            <w:r>
              <w:t xml:space="preserve">Favorable payback &lt; 1.5 years</w:t>
            </w:r>
          </w:p>
        </w:tc>
        <w:tc>
          <w:tcPr>
            <w:shd w:fill="FFFFFF"/>
            <w:tcMar>
              <w:top w:type="dxa" w:w="40"/>
              <w:left w:type="dxa" w:w="60"/>
              <w:bottom w:type="dxa" w:w="40"/>
              <w:right w:type="dxa" w:w="60"/>
            </w:tcMar>
          </w:tcPr>
          <w:p>
            <w:pPr>
              <w:spacing w:after="0" w:before="0"/>
            </w:pPr>
            <w:r>
              <w:t xml:space="preserve">₹50,000</w:t>
            </w:r>
          </w:p>
        </w:tc>
        <w:tc>
          <w:tcPr>
            <w:shd w:fill="FFFFFF"/>
            <w:tcMar>
              <w:top w:type="dxa" w:w="40"/>
              <w:left w:type="dxa" w:w="60"/>
              <w:bottom w:type="dxa" w:w="40"/>
              <w:right w:type="dxa" w:w="60"/>
            </w:tcMar>
          </w:tcPr>
          <w:p>
            <w:pPr>
              <w:spacing w:after="0" w:before="0"/>
            </w:pPr>
            <w:r>
              <w:t xml:space="preserve">₹12,11,273</w:t>
            </w:r>
          </w:p>
        </w:tc>
        <w:tc>
          <w:tcPr>
            <w:shd w:fill="FFFFFF"/>
            <w:tcMar>
              <w:top w:type="dxa" w:w="40"/>
              <w:left w:type="dxa" w:w="60"/>
              <w:bottom w:type="dxa" w:w="40"/>
              <w:right w:type="dxa" w:w="60"/>
            </w:tcMar>
          </w:tcPr>
          <w:p>
            <w:pPr>
              <w:spacing w:after="0" w:before="0"/>
            </w:pPr>
            <w:r>
              <w:t xml:space="preserve">0.04</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High Priority</w:t>
            </w:r>
          </w:p>
        </w:tc>
        <w:tc>
          <w:tcPr>
            <w:shd w:fill="EAF3F7"/>
            <w:tcMar>
              <w:top w:type="dxa" w:w="40"/>
              <w:left w:type="dxa" w:w="60"/>
              <w:bottom w:type="dxa" w:w="40"/>
              <w:right w:type="dxa" w:w="60"/>
            </w:tcMar>
          </w:tcPr>
          <w:p>
            <w:pPr>
              <w:spacing w:after="0" w:before="0"/>
            </w:pPr>
            <w:r>
              <w:t xml:space="preserve">ECM 14</w:t>
            </w:r>
          </w:p>
        </w:tc>
        <w:tc>
          <w:tcPr>
            <w:shd w:fill="EAF3F7"/>
            <w:tcMar>
              <w:top w:type="dxa" w:w="40"/>
              <w:left w:type="dxa" w:w="60"/>
              <w:bottom w:type="dxa" w:w="40"/>
              <w:right w:type="dxa" w:w="60"/>
            </w:tcMar>
          </w:tcPr>
          <w:p>
            <w:pPr>
              <w:spacing w:after="0" w:before="0"/>
            </w:pPr>
            <w:r>
              <w:t xml:space="preserve">Favorable payback &lt; 1.5 years</w:t>
            </w:r>
          </w:p>
        </w:tc>
        <w:tc>
          <w:tcPr>
            <w:shd w:fill="EAF3F7"/>
            <w:tcMar>
              <w:top w:type="dxa" w:w="40"/>
              <w:left w:type="dxa" w:w="60"/>
              <w:bottom w:type="dxa" w:w="40"/>
              <w:right w:type="dxa" w:w="60"/>
            </w:tcMar>
          </w:tcPr>
          <w:p>
            <w:pPr>
              <w:spacing w:after="0" w:before="0"/>
            </w:pPr>
            <w:r>
              <w:t xml:space="preserve">₹7,40,000</w:t>
            </w:r>
          </w:p>
        </w:tc>
        <w:tc>
          <w:tcPr>
            <w:shd w:fill="EAF3F7"/>
            <w:tcMar>
              <w:top w:type="dxa" w:w="40"/>
              <w:left w:type="dxa" w:w="60"/>
              <w:bottom w:type="dxa" w:w="40"/>
              <w:right w:type="dxa" w:w="60"/>
            </w:tcMar>
          </w:tcPr>
          <w:p>
            <w:pPr>
              <w:spacing w:after="0" w:before="0"/>
            </w:pPr>
            <w:r>
              <w:t xml:space="preserve">₹14,32,566</w:t>
            </w:r>
          </w:p>
        </w:tc>
        <w:tc>
          <w:tcPr>
            <w:shd w:fill="EAF3F7"/>
            <w:tcMar>
              <w:top w:type="dxa" w:w="40"/>
              <w:left w:type="dxa" w:w="60"/>
              <w:bottom w:type="dxa" w:w="40"/>
              <w:right w:type="dxa" w:w="60"/>
            </w:tcMar>
          </w:tcPr>
          <w:p>
            <w:pPr>
              <w:spacing w:after="0" w:before="0"/>
            </w:pPr>
            <w:r>
              <w:t xml:space="preserve">0.52</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High Priority</w:t>
            </w:r>
          </w:p>
        </w:tc>
        <w:tc>
          <w:tcPr>
            <w:shd w:fill="FFFFFF"/>
            <w:tcMar>
              <w:top w:type="dxa" w:w="40"/>
              <w:left w:type="dxa" w:w="60"/>
              <w:bottom w:type="dxa" w:w="40"/>
              <w:right w:type="dxa" w:w="60"/>
            </w:tcMar>
          </w:tcPr>
          <w:p>
            <w:pPr>
              <w:spacing w:after="0" w:before="0"/>
            </w:pPr>
            <w:r>
              <w:t xml:space="preserve">ECM 21</w:t>
            </w:r>
          </w:p>
        </w:tc>
        <w:tc>
          <w:tcPr>
            <w:shd w:fill="FFFFFF"/>
            <w:tcMar>
              <w:top w:type="dxa" w:w="40"/>
              <w:left w:type="dxa" w:w="60"/>
              <w:bottom w:type="dxa" w:w="40"/>
              <w:right w:type="dxa" w:w="60"/>
            </w:tcMar>
          </w:tcPr>
          <w:p>
            <w:pPr>
              <w:spacing w:after="0" w:before="0"/>
            </w:pPr>
            <w:r>
              <w:t xml:space="preserve">Favorable payback &lt; 1.5 years</w:t>
            </w:r>
          </w:p>
        </w:tc>
        <w:tc>
          <w:tcPr>
            <w:shd w:fill="FFFFFF"/>
            <w:tcMar>
              <w:top w:type="dxa" w:w="40"/>
              <w:left w:type="dxa" w:w="60"/>
              <w:bottom w:type="dxa" w:w="40"/>
              <w:right w:type="dxa" w:w="60"/>
            </w:tcMar>
          </w:tcPr>
          <w:p>
            <w:pPr>
              <w:spacing w:after="0" w:before="0"/>
            </w:pPr>
            <w:r>
              <w:t xml:space="preserve">₹8,00,000</w:t>
            </w:r>
          </w:p>
        </w:tc>
        <w:tc>
          <w:tcPr>
            <w:shd w:fill="FFFFFF"/>
            <w:tcMar>
              <w:top w:type="dxa" w:w="40"/>
              <w:left w:type="dxa" w:w="60"/>
              <w:bottom w:type="dxa" w:w="40"/>
              <w:right w:type="dxa" w:w="60"/>
            </w:tcMar>
          </w:tcPr>
          <w:p>
            <w:pPr>
              <w:spacing w:after="0" w:before="0"/>
            </w:pPr>
            <w:r>
              <w:t xml:space="preserve">₹10,54,166</w:t>
            </w:r>
          </w:p>
        </w:tc>
        <w:tc>
          <w:tcPr>
            <w:shd w:fill="FFFFFF"/>
            <w:tcMar>
              <w:top w:type="dxa" w:w="40"/>
              <w:left w:type="dxa" w:w="60"/>
              <w:bottom w:type="dxa" w:w="40"/>
              <w:right w:type="dxa" w:w="60"/>
            </w:tcMar>
          </w:tcPr>
          <w:p>
            <w:pPr>
              <w:spacing w:after="0" w:before="0"/>
            </w:pPr>
            <w:r>
              <w:t xml:space="preserve">0.76</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Medium Priority</w:t>
            </w:r>
          </w:p>
        </w:tc>
        <w:tc>
          <w:tcPr>
            <w:shd w:fill="EAF3F7"/>
            <w:tcMar>
              <w:top w:type="dxa" w:w="40"/>
              <w:left w:type="dxa" w:w="60"/>
              <w:bottom w:type="dxa" w:w="40"/>
              <w:right w:type="dxa" w:w="60"/>
            </w:tcMar>
          </w:tcPr>
          <w:p>
            <w:pPr>
              <w:spacing w:after="0" w:before="0"/>
            </w:pPr>
            <w:r>
              <w:t xml:space="preserve">ECM 1</w:t>
            </w:r>
          </w:p>
        </w:tc>
        <w:tc>
          <w:tcPr>
            <w:shd w:fill="EAF3F7"/>
            <w:tcMar>
              <w:top w:type="dxa" w:w="40"/>
              <w:left w:type="dxa" w:w="60"/>
              <w:bottom w:type="dxa" w:w="40"/>
              <w:right w:type="dxa" w:w="60"/>
            </w:tcMar>
          </w:tcPr>
          <w:p>
            <w:pPr>
              <w:spacing w:after="0" w:before="0"/>
            </w:pPr>
            <w:r>
              <w:t xml:space="preserve">Moderate payback 1.5 - 3 years</w:t>
            </w:r>
          </w:p>
        </w:tc>
        <w:tc>
          <w:tcPr>
            <w:shd w:fill="EAF3F7"/>
            <w:tcMar>
              <w:top w:type="dxa" w:w="40"/>
              <w:left w:type="dxa" w:w="60"/>
              <w:bottom w:type="dxa" w:w="40"/>
              <w:right w:type="dxa" w:w="60"/>
            </w:tcMar>
          </w:tcPr>
          <w:p>
            <w:pPr>
              <w:spacing w:after="0" w:before="0"/>
            </w:pPr>
            <w:r>
              <w:t xml:space="preserve">₹3,50,000</w:t>
            </w:r>
          </w:p>
        </w:tc>
        <w:tc>
          <w:tcPr>
            <w:shd w:fill="EAF3F7"/>
            <w:tcMar>
              <w:top w:type="dxa" w:w="40"/>
              <w:left w:type="dxa" w:w="60"/>
              <w:bottom w:type="dxa" w:w="40"/>
              <w:right w:type="dxa" w:w="60"/>
            </w:tcMar>
          </w:tcPr>
          <w:p>
            <w:pPr>
              <w:spacing w:after="0" w:before="0"/>
            </w:pPr>
            <w:r>
              <w:t xml:space="preserve">₹2,30,355</w:t>
            </w:r>
          </w:p>
        </w:tc>
        <w:tc>
          <w:tcPr>
            <w:shd w:fill="EAF3F7"/>
            <w:tcMar>
              <w:top w:type="dxa" w:w="40"/>
              <w:left w:type="dxa" w:w="60"/>
              <w:bottom w:type="dxa" w:w="40"/>
              <w:right w:type="dxa" w:w="60"/>
            </w:tcMar>
          </w:tcPr>
          <w:p>
            <w:pPr>
              <w:spacing w:after="0" w:before="0"/>
            </w:pPr>
            <w:r>
              <w:t xml:space="preserve">1.52</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Medium Priority</w:t>
            </w:r>
          </w:p>
        </w:tc>
        <w:tc>
          <w:tcPr>
            <w:shd w:fill="FFFFFF"/>
            <w:tcMar>
              <w:top w:type="dxa" w:w="40"/>
              <w:left w:type="dxa" w:w="60"/>
              <w:bottom w:type="dxa" w:w="40"/>
              <w:right w:type="dxa" w:w="60"/>
            </w:tcMar>
          </w:tcPr>
          <w:p>
            <w:pPr>
              <w:spacing w:after="0" w:before="0"/>
            </w:pPr>
            <w:r>
              <w:t xml:space="preserve">ECM 6</w:t>
            </w:r>
          </w:p>
        </w:tc>
        <w:tc>
          <w:tcPr>
            <w:shd w:fill="FFFFFF"/>
            <w:tcMar>
              <w:top w:type="dxa" w:w="40"/>
              <w:left w:type="dxa" w:w="60"/>
              <w:bottom w:type="dxa" w:w="40"/>
              <w:right w:type="dxa" w:w="60"/>
            </w:tcMar>
          </w:tcPr>
          <w:p>
            <w:pPr>
              <w:spacing w:after="0" w:before="0"/>
            </w:pPr>
            <w:r>
              <w:t xml:space="preserve">Moderate payback 1.5 - 3 years</w:t>
            </w:r>
          </w:p>
        </w:tc>
        <w:tc>
          <w:tcPr>
            <w:shd w:fill="FFFFFF"/>
            <w:tcMar>
              <w:top w:type="dxa" w:w="40"/>
              <w:left w:type="dxa" w:w="60"/>
              <w:bottom w:type="dxa" w:w="40"/>
              <w:right w:type="dxa" w:w="60"/>
            </w:tcMar>
          </w:tcPr>
          <w:p>
            <w:pPr>
              <w:spacing w:after="0" w:before="0"/>
            </w:pPr>
            <w:r>
              <w:t xml:space="preserve">₹4,88,750</w:t>
            </w:r>
          </w:p>
        </w:tc>
        <w:tc>
          <w:tcPr>
            <w:shd w:fill="FFFFFF"/>
            <w:tcMar>
              <w:top w:type="dxa" w:w="40"/>
              <w:left w:type="dxa" w:w="60"/>
              <w:bottom w:type="dxa" w:w="40"/>
              <w:right w:type="dxa" w:w="60"/>
            </w:tcMar>
          </w:tcPr>
          <w:p>
            <w:pPr>
              <w:spacing w:after="0" w:before="0"/>
            </w:pPr>
            <w:r>
              <w:t xml:space="preserve">₹1,76,561</w:t>
            </w:r>
          </w:p>
        </w:tc>
        <w:tc>
          <w:tcPr>
            <w:shd w:fill="FFFFFF"/>
            <w:tcMar>
              <w:top w:type="dxa" w:w="40"/>
              <w:left w:type="dxa" w:w="60"/>
              <w:bottom w:type="dxa" w:w="40"/>
              <w:right w:type="dxa" w:w="60"/>
            </w:tcMar>
          </w:tcPr>
          <w:p>
            <w:pPr>
              <w:spacing w:after="0" w:before="0"/>
            </w:pPr>
            <w:r>
              <w:t xml:space="preserve">2.77</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Medium Priority</w:t>
            </w:r>
          </w:p>
        </w:tc>
        <w:tc>
          <w:tcPr>
            <w:shd w:fill="EAF3F7"/>
            <w:tcMar>
              <w:top w:type="dxa" w:w="40"/>
              <w:left w:type="dxa" w:w="60"/>
              <w:bottom w:type="dxa" w:w="40"/>
              <w:right w:type="dxa" w:w="60"/>
            </w:tcMar>
          </w:tcPr>
          <w:p>
            <w:pPr>
              <w:spacing w:after="0" w:before="0"/>
            </w:pPr>
            <w:r>
              <w:t xml:space="preserve">ECM 7</w:t>
            </w:r>
          </w:p>
        </w:tc>
        <w:tc>
          <w:tcPr>
            <w:shd w:fill="EAF3F7"/>
            <w:tcMar>
              <w:top w:type="dxa" w:w="40"/>
              <w:left w:type="dxa" w:w="60"/>
              <w:bottom w:type="dxa" w:w="40"/>
              <w:right w:type="dxa" w:w="60"/>
            </w:tcMar>
          </w:tcPr>
          <w:p>
            <w:pPr>
              <w:spacing w:after="0" w:before="0"/>
            </w:pPr>
            <w:r>
              <w:t xml:space="preserve">Moderate payback 1.5 - 3 years</w:t>
            </w:r>
          </w:p>
        </w:tc>
        <w:tc>
          <w:tcPr>
            <w:shd w:fill="EAF3F7"/>
            <w:tcMar>
              <w:top w:type="dxa" w:w="40"/>
              <w:left w:type="dxa" w:w="60"/>
              <w:bottom w:type="dxa" w:w="40"/>
              <w:right w:type="dxa" w:w="60"/>
            </w:tcMar>
          </w:tcPr>
          <w:p>
            <w:pPr>
              <w:spacing w:after="0" w:before="0"/>
            </w:pPr>
            <w:r>
              <w:t xml:space="preserve">₹3,10,000</w:t>
            </w:r>
          </w:p>
        </w:tc>
        <w:tc>
          <w:tcPr>
            <w:shd w:fill="EAF3F7"/>
            <w:tcMar>
              <w:top w:type="dxa" w:w="40"/>
              <w:left w:type="dxa" w:w="60"/>
              <w:bottom w:type="dxa" w:w="40"/>
              <w:right w:type="dxa" w:w="60"/>
            </w:tcMar>
          </w:tcPr>
          <w:p>
            <w:pPr>
              <w:spacing w:after="0" w:before="0"/>
            </w:pPr>
            <w:r>
              <w:t xml:space="preserve">₹1,40,543</w:t>
            </w:r>
          </w:p>
        </w:tc>
        <w:tc>
          <w:tcPr>
            <w:shd w:fill="EAF3F7"/>
            <w:tcMar>
              <w:top w:type="dxa" w:w="40"/>
              <w:left w:type="dxa" w:w="60"/>
              <w:bottom w:type="dxa" w:w="40"/>
              <w:right w:type="dxa" w:w="60"/>
            </w:tcMar>
          </w:tcPr>
          <w:p>
            <w:pPr>
              <w:spacing w:after="0" w:before="0"/>
            </w:pPr>
            <w:r>
              <w:t xml:space="preserve">2.21</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Medium Priority</w:t>
            </w:r>
          </w:p>
        </w:tc>
        <w:tc>
          <w:tcPr>
            <w:shd w:fill="FFFFFF"/>
            <w:tcMar>
              <w:top w:type="dxa" w:w="40"/>
              <w:left w:type="dxa" w:w="60"/>
              <w:bottom w:type="dxa" w:w="40"/>
              <w:right w:type="dxa" w:w="60"/>
            </w:tcMar>
          </w:tcPr>
          <w:p>
            <w:pPr>
              <w:spacing w:after="0" w:before="0"/>
            </w:pPr>
            <w:r>
              <w:t xml:space="preserve">ECM 9</w:t>
            </w:r>
          </w:p>
        </w:tc>
        <w:tc>
          <w:tcPr>
            <w:shd w:fill="FFFFFF"/>
            <w:tcMar>
              <w:top w:type="dxa" w:w="40"/>
              <w:left w:type="dxa" w:w="60"/>
              <w:bottom w:type="dxa" w:w="40"/>
              <w:right w:type="dxa" w:w="60"/>
            </w:tcMar>
          </w:tcPr>
          <w:p>
            <w:pPr>
              <w:spacing w:after="0" w:before="0"/>
            </w:pPr>
            <w:r>
              <w:t xml:space="preserve">Moderate payback 1.5 - 3 years</w:t>
            </w:r>
          </w:p>
        </w:tc>
        <w:tc>
          <w:tcPr>
            <w:shd w:fill="FFFFFF"/>
            <w:tcMar>
              <w:top w:type="dxa" w:w="40"/>
              <w:left w:type="dxa" w:w="60"/>
              <w:bottom w:type="dxa" w:w="40"/>
              <w:right w:type="dxa" w:w="60"/>
            </w:tcMar>
          </w:tcPr>
          <w:p>
            <w:pPr>
              <w:spacing w:after="0" w:before="0"/>
            </w:pPr>
            <w:r>
              <w:t xml:space="preserve">₹10,11,933</w:t>
            </w:r>
          </w:p>
        </w:tc>
        <w:tc>
          <w:tcPr>
            <w:shd w:fill="FFFFFF"/>
            <w:tcMar>
              <w:top w:type="dxa" w:w="40"/>
              <w:left w:type="dxa" w:w="60"/>
              <w:bottom w:type="dxa" w:w="40"/>
              <w:right w:type="dxa" w:w="60"/>
            </w:tcMar>
          </w:tcPr>
          <w:p>
            <w:pPr>
              <w:spacing w:after="0" w:before="0"/>
            </w:pPr>
            <w:r>
              <w:t xml:space="preserve">₹3,74,832</w:t>
            </w:r>
          </w:p>
        </w:tc>
        <w:tc>
          <w:tcPr>
            <w:shd w:fill="FFFFFF"/>
            <w:tcMar>
              <w:top w:type="dxa" w:w="40"/>
              <w:left w:type="dxa" w:w="60"/>
              <w:bottom w:type="dxa" w:w="40"/>
              <w:right w:type="dxa" w:w="60"/>
            </w:tcMar>
          </w:tcPr>
          <w:p>
            <w:pPr>
              <w:spacing w:after="0" w:before="0"/>
            </w:pPr>
            <w:r>
              <w:t xml:space="preserve">2.7</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Medium Priority</w:t>
            </w:r>
          </w:p>
        </w:tc>
        <w:tc>
          <w:tcPr>
            <w:shd w:fill="EAF3F7"/>
            <w:tcMar>
              <w:top w:type="dxa" w:w="40"/>
              <w:left w:type="dxa" w:w="60"/>
              <w:bottom w:type="dxa" w:w="40"/>
              <w:right w:type="dxa" w:w="60"/>
            </w:tcMar>
          </w:tcPr>
          <w:p>
            <w:pPr>
              <w:spacing w:after="0" w:before="0"/>
            </w:pPr>
            <w:r>
              <w:t xml:space="preserve">ECM 10</w:t>
            </w:r>
          </w:p>
        </w:tc>
        <w:tc>
          <w:tcPr>
            <w:shd w:fill="EAF3F7"/>
            <w:tcMar>
              <w:top w:type="dxa" w:w="40"/>
              <w:left w:type="dxa" w:w="60"/>
              <w:bottom w:type="dxa" w:w="40"/>
              <w:right w:type="dxa" w:w="60"/>
            </w:tcMar>
          </w:tcPr>
          <w:p>
            <w:pPr>
              <w:spacing w:after="0" w:before="0"/>
            </w:pPr>
            <w:r>
              <w:t xml:space="preserve">Moderate payback 1.5 - 3 years</w:t>
            </w:r>
          </w:p>
        </w:tc>
        <w:tc>
          <w:tcPr>
            <w:shd w:fill="EAF3F7"/>
            <w:tcMar>
              <w:top w:type="dxa" w:w="40"/>
              <w:left w:type="dxa" w:w="60"/>
              <w:bottom w:type="dxa" w:w="40"/>
              <w:right w:type="dxa" w:w="60"/>
            </w:tcMar>
          </w:tcPr>
          <w:p>
            <w:pPr>
              <w:spacing w:after="0" w:before="0"/>
            </w:pPr>
            <w:r>
              <w:t xml:space="preserve">₹4,88,599</w:t>
            </w:r>
          </w:p>
        </w:tc>
        <w:tc>
          <w:tcPr>
            <w:shd w:fill="EAF3F7"/>
            <w:tcMar>
              <w:top w:type="dxa" w:w="40"/>
              <w:left w:type="dxa" w:w="60"/>
              <w:bottom w:type="dxa" w:w="40"/>
              <w:right w:type="dxa" w:w="60"/>
            </w:tcMar>
          </w:tcPr>
          <w:p>
            <w:pPr>
              <w:spacing w:after="0" w:before="0"/>
            </w:pPr>
            <w:r>
              <w:t xml:space="preserve">₹2,00,760</w:t>
            </w:r>
          </w:p>
        </w:tc>
        <w:tc>
          <w:tcPr>
            <w:shd w:fill="EAF3F7"/>
            <w:tcMar>
              <w:top w:type="dxa" w:w="40"/>
              <w:left w:type="dxa" w:w="60"/>
              <w:bottom w:type="dxa" w:w="40"/>
              <w:right w:type="dxa" w:w="60"/>
            </w:tcMar>
          </w:tcPr>
          <w:p>
            <w:pPr>
              <w:spacing w:after="0" w:before="0"/>
            </w:pPr>
            <w:r>
              <w:t xml:space="preserve">2.43</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Medium Priority</w:t>
            </w:r>
          </w:p>
        </w:tc>
        <w:tc>
          <w:tcPr>
            <w:shd w:fill="FFFFFF"/>
            <w:tcMar>
              <w:top w:type="dxa" w:w="40"/>
              <w:left w:type="dxa" w:w="60"/>
              <w:bottom w:type="dxa" w:w="40"/>
              <w:right w:type="dxa" w:w="60"/>
            </w:tcMar>
          </w:tcPr>
          <w:p>
            <w:pPr>
              <w:spacing w:after="0" w:before="0"/>
            </w:pPr>
            <w:r>
              <w:t xml:space="preserve">ECM 11</w:t>
            </w:r>
          </w:p>
        </w:tc>
        <w:tc>
          <w:tcPr>
            <w:shd w:fill="FFFFFF"/>
            <w:tcMar>
              <w:top w:type="dxa" w:w="40"/>
              <w:left w:type="dxa" w:w="60"/>
              <w:bottom w:type="dxa" w:w="40"/>
              <w:right w:type="dxa" w:w="60"/>
            </w:tcMar>
          </w:tcPr>
          <w:p>
            <w:pPr>
              <w:spacing w:after="0" w:before="0"/>
            </w:pPr>
            <w:r>
              <w:t xml:space="preserve">Moderate payback 1.5 - 3 years</w:t>
            </w:r>
          </w:p>
        </w:tc>
        <w:tc>
          <w:tcPr>
            <w:shd w:fill="FFFFFF"/>
            <w:tcMar>
              <w:top w:type="dxa" w:w="40"/>
              <w:left w:type="dxa" w:w="60"/>
              <w:bottom w:type="dxa" w:w="40"/>
              <w:right w:type="dxa" w:w="60"/>
            </w:tcMar>
          </w:tcPr>
          <w:p>
            <w:pPr>
              <w:spacing w:after="0" w:before="0"/>
            </w:pPr>
            <w:r>
              <w:t xml:space="preserve">₹2,70,000</w:t>
            </w:r>
          </w:p>
        </w:tc>
        <w:tc>
          <w:tcPr>
            <w:shd w:fill="FFFFFF"/>
            <w:tcMar>
              <w:top w:type="dxa" w:w="40"/>
              <w:left w:type="dxa" w:w="60"/>
              <w:bottom w:type="dxa" w:w="40"/>
              <w:right w:type="dxa" w:w="60"/>
            </w:tcMar>
          </w:tcPr>
          <w:p>
            <w:pPr>
              <w:spacing w:after="0" w:before="0"/>
            </w:pPr>
            <w:r>
              <w:t xml:space="preserve">₹1,24,220</w:t>
            </w:r>
          </w:p>
        </w:tc>
        <w:tc>
          <w:tcPr>
            <w:shd w:fill="FFFFFF"/>
            <w:tcMar>
              <w:top w:type="dxa" w:w="40"/>
              <w:left w:type="dxa" w:w="60"/>
              <w:bottom w:type="dxa" w:w="40"/>
              <w:right w:type="dxa" w:w="60"/>
            </w:tcMar>
          </w:tcPr>
          <w:p>
            <w:pPr>
              <w:spacing w:after="0" w:before="0"/>
            </w:pPr>
            <w:r>
              <w:t xml:space="preserve">2.17</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Medium Priority</w:t>
            </w:r>
          </w:p>
        </w:tc>
        <w:tc>
          <w:tcPr>
            <w:shd w:fill="EAF3F7"/>
            <w:tcMar>
              <w:top w:type="dxa" w:w="40"/>
              <w:left w:type="dxa" w:w="60"/>
              <w:bottom w:type="dxa" w:w="40"/>
              <w:right w:type="dxa" w:w="60"/>
            </w:tcMar>
          </w:tcPr>
          <w:p>
            <w:pPr>
              <w:spacing w:after="0" w:before="0"/>
            </w:pPr>
            <w:r>
              <w:t xml:space="preserve">ECM 13</w:t>
            </w:r>
          </w:p>
        </w:tc>
        <w:tc>
          <w:tcPr>
            <w:shd w:fill="EAF3F7"/>
            <w:tcMar>
              <w:top w:type="dxa" w:w="40"/>
              <w:left w:type="dxa" w:w="60"/>
              <w:bottom w:type="dxa" w:w="40"/>
              <w:right w:type="dxa" w:w="60"/>
            </w:tcMar>
          </w:tcPr>
          <w:p>
            <w:pPr>
              <w:spacing w:after="0" w:before="0"/>
            </w:pPr>
            <w:r>
              <w:t xml:space="preserve">Moderate payback 1.5 - 3 years</w:t>
            </w:r>
          </w:p>
        </w:tc>
        <w:tc>
          <w:tcPr>
            <w:shd w:fill="EAF3F7"/>
            <w:tcMar>
              <w:top w:type="dxa" w:w="40"/>
              <w:left w:type="dxa" w:w="60"/>
              <w:bottom w:type="dxa" w:w="40"/>
              <w:right w:type="dxa" w:w="60"/>
            </w:tcMar>
          </w:tcPr>
          <w:p>
            <w:pPr>
              <w:spacing w:after="0" w:before="0"/>
            </w:pPr>
            <w:r>
              <w:t xml:space="preserve">₹10,50,000</w:t>
            </w:r>
          </w:p>
        </w:tc>
        <w:tc>
          <w:tcPr>
            <w:shd w:fill="EAF3F7"/>
            <w:tcMar>
              <w:top w:type="dxa" w:w="40"/>
              <w:left w:type="dxa" w:w="60"/>
              <w:bottom w:type="dxa" w:w="40"/>
              <w:right w:type="dxa" w:w="60"/>
            </w:tcMar>
          </w:tcPr>
          <w:p>
            <w:pPr>
              <w:spacing w:after="0" w:before="0"/>
            </w:pPr>
            <w:r>
              <w:t xml:space="preserve">₹3,92,342</w:t>
            </w:r>
          </w:p>
        </w:tc>
        <w:tc>
          <w:tcPr>
            <w:shd w:fill="EAF3F7"/>
            <w:tcMar>
              <w:top w:type="dxa" w:w="40"/>
              <w:left w:type="dxa" w:w="60"/>
              <w:bottom w:type="dxa" w:w="40"/>
              <w:right w:type="dxa" w:w="60"/>
            </w:tcMar>
          </w:tcPr>
          <w:p>
            <w:pPr>
              <w:spacing w:after="0" w:before="0"/>
            </w:pPr>
            <w:r>
              <w:t xml:space="preserve">2.68</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Medium Priority</w:t>
            </w:r>
          </w:p>
        </w:tc>
        <w:tc>
          <w:tcPr>
            <w:shd w:fill="FFFFFF"/>
            <w:tcMar>
              <w:top w:type="dxa" w:w="40"/>
              <w:left w:type="dxa" w:w="60"/>
              <w:bottom w:type="dxa" w:w="40"/>
              <w:right w:type="dxa" w:w="60"/>
            </w:tcMar>
          </w:tcPr>
          <w:p>
            <w:pPr>
              <w:spacing w:after="0" w:before="0"/>
            </w:pPr>
            <w:r>
              <w:t xml:space="preserve">ECM 16</w:t>
            </w:r>
          </w:p>
        </w:tc>
        <w:tc>
          <w:tcPr>
            <w:shd w:fill="FFFFFF"/>
            <w:tcMar>
              <w:top w:type="dxa" w:w="40"/>
              <w:left w:type="dxa" w:w="60"/>
              <w:bottom w:type="dxa" w:w="40"/>
              <w:right w:type="dxa" w:w="60"/>
            </w:tcMar>
          </w:tcPr>
          <w:p>
            <w:pPr>
              <w:spacing w:after="0" w:before="0"/>
            </w:pPr>
            <w:r>
              <w:t xml:space="preserve">Moderate payback 1.5 - 3 years</w:t>
            </w:r>
          </w:p>
        </w:tc>
        <w:tc>
          <w:tcPr>
            <w:shd w:fill="FFFFFF"/>
            <w:tcMar>
              <w:top w:type="dxa" w:w="40"/>
              <w:left w:type="dxa" w:w="60"/>
              <w:bottom w:type="dxa" w:w="40"/>
              <w:right w:type="dxa" w:w="60"/>
            </w:tcMar>
          </w:tcPr>
          <w:p>
            <w:pPr>
              <w:spacing w:after="0" w:before="0"/>
            </w:pPr>
            <w:r>
              <w:t xml:space="preserve">₹52,50,000</w:t>
            </w:r>
          </w:p>
        </w:tc>
        <w:tc>
          <w:tcPr>
            <w:shd w:fill="FFFFFF"/>
            <w:tcMar>
              <w:top w:type="dxa" w:w="40"/>
              <w:left w:type="dxa" w:w="60"/>
              <w:bottom w:type="dxa" w:w="40"/>
              <w:right w:type="dxa" w:w="60"/>
            </w:tcMar>
          </w:tcPr>
          <w:p>
            <w:pPr>
              <w:spacing w:after="0" w:before="0"/>
            </w:pPr>
            <w:r>
              <w:t xml:space="preserve">₹19,39,535</w:t>
            </w:r>
          </w:p>
        </w:tc>
        <w:tc>
          <w:tcPr>
            <w:shd w:fill="FFFFFF"/>
            <w:tcMar>
              <w:top w:type="dxa" w:w="40"/>
              <w:left w:type="dxa" w:w="60"/>
              <w:bottom w:type="dxa" w:w="40"/>
              <w:right w:type="dxa" w:w="60"/>
            </w:tcMar>
          </w:tcPr>
          <w:p>
            <w:pPr>
              <w:spacing w:after="0" w:before="0"/>
            </w:pPr>
            <w:r>
              <w:t xml:space="preserve">2.71</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Medium Priority</w:t>
            </w:r>
          </w:p>
        </w:tc>
        <w:tc>
          <w:tcPr>
            <w:shd w:fill="EAF3F7"/>
            <w:tcMar>
              <w:top w:type="dxa" w:w="40"/>
              <w:left w:type="dxa" w:w="60"/>
              <w:bottom w:type="dxa" w:w="40"/>
              <w:right w:type="dxa" w:w="60"/>
            </w:tcMar>
          </w:tcPr>
          <w:p>
            <w:pPr>
              <w:spacing w:after="0" w:before="0"/>
            </w:pPr>
            <w:r>
              <w:t xml:space="preserve">ECM 17</w:t>
            </w:r>
          </w:p>
        </w:tc>
        <w:tc>
          <w:tcPr>
            <w:shd w:fill="EAF3F7"/>
            <w:tcMar>
              <w:top w:type="dxa" w:w="40"/>
              <w:left w:type="dxa" w:w="60"/>
              <w:bottom w:type="dxa" w:w="40"/>
              <w:right w:type="dxa" w:w="60"/>
            </w:tcMar>
          </w:tcPr>
          <w:p>
            <w:pPr>
              <w:spacing w:after="0" w:before="0"/>
            </w:pPr>
            <w:r>
              <w:t xml:space="preserve">Moderate payback 1.5 - 3 years</w:t>
            </w:r>
          </w:p>
        </w:tc>
        <w:tc>
          <w:tcPr>
            <w:shd w:fill="EAF3F7"/>
            <w:tcMar>
              <w:top w:type="dxa" w:w="40"/>
              <w:left w:type="dxa" w:w="60"/>
              <w:bottom w:type="dxa" w:w="40"/>
              <w:right w:type="dxa" w:w="60"/>
            </w:tcMar>
          </w:tcPr>
          <w:p>
            <w:pPr>
              <w:spacing w:after="0" w:before="0"/>
            </w:pPr>
            <w:r>
              <w:t xml:space="preserve">₹90,00,000</w:t>
            </w:r>
          </w:p>
        </w:tc>
        <w:tc>
          <w:tcPr>
            <w:shd w:fill="EAF3F7"/>
            <w:tcMar>
              <w:top w:type="dxa" w:w="40"/>
              <w:left w:type="dxa" w:w="60"/>
              <w:bottom w:type="dxa" w:w="40"/>
              <w:right w:type="dxa" w:w="60"/>
            </w:tcMar>
          </w:tcPr>
          <w:p>
            <w:pPr>
              <w:spacing w:after="0" w:before="0"/>
            </w:pPr>
            <w:r>
              <w:t xml:space="preserve">₹30,55,386</w:t>
            </w:r>
          </w:p>
        </w:tc>
        <w:tc>
          <w:tcPr>
            <w:shd w:fill="EAF3F7"/>
            <w:tcMar>
              <w:top w:type="dxa" w:w="40"/>
              <w:left w:type="dxa" w:w="60"/>
              <w:bottom w:type="dxa" w:w="40"/>
              <w:right w:type="dxa" w:w="60"/>
            </w:tcMar>
          </w:tcPr>
          <w:p>
            <w:pPr>
              <w:spacing w:after="0" w:before="0"/>
            </w:pPr>
            <w:r>
              <w:t xml:space="preserve">2.95</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Medium Priority</w:t>
            </w:r>
          </w:p>
        </w:tc>
        <w:tc>
          <w:tcPr>
            <w:shd w:fill="FFFFFF"/>
            <w:tcMar>
              <w:top w:type="dxa" w:w="40"/>
              <w:left w:type="dxa" w:w="60"/>
              <w:bottom w:type="dxa" w:w="40"/>
              <w:right w:type="dxa" w:w="60"/>
            </w:tcMar>
          </w:tcPr>
          <w:p>
            <w:pPr>
              <w:spacing w:after="0" w:before="0"/>
            </w:pPr>
            <w:r>
              <w:t xml:space="preserve">ECM 18</w:t>
            </w:r>
          </w:p>
        </w:tc>
        <w:tc>
          <w:tcPr>
            <w:shd w:fill="FFFFFF"/>
            <w:tcMar>
              <w:top w:type="dxa" w:w="40"/>
              <w:left w:type="dxa" w:w="60"/>
              <w:bottom w:type="dxa" w:w="40"/>
              <w:right w:type="dxa" w:w="60"/>
            </w:tcMar>
          </w:tcPr>
          <w:p>
            <w:pPr>
              <w:spacing w:after="0" w:before="0"/>
            </w:pPr>
            <w:r>
              <w:t xml:space="preserve">Moderate payback 1.5 - 3 years</w:t>
            </w:r>
          </w:p>
        </w:tc>
        <w:tc>
          <w:tcPr>
            <w:shd w:fill="FFFFFF"/>
            <w:tcMar>
              <w:top w:type="dxa" w:w="40"/>
              <w:left w:type="dxa" w:w="60"/>
              <w:bottom w:type="dxa" w:w="40"/>
              <w:right w:type="dxa" w:w="60"/>
            </w:tcMar>
          </w:tcPr>
          <w:p>
            <w:pPr>
              <w:spacing w:after="0" w:before="0"/>
            </w:pPr>
            <w:r>
              <w:t xml:space="preserve">₹10,00,000</w:t>
            </w:r>
          </w:p>
        </w:tc>
        <w:tc>
          <w:tcPr>
            <w:shd w:fill="FFFFFF"/>
            <w:tcMar>
              <w:top w:type="dxa" w:w="40"/>
              <w:left w:type="dxa" w:w="60"/>
              <w:bottom w:type="dxa" w:w="40"/>
              <w:right w:type="dxa" w:w="60"/>
            </w:tcMar>
          </w:tcPr>
          <w:p>
            <w:pPr>
              <w:spacing w:after="0" w:before="0"/>
            </w:pPr>
            <w:r>
              <w:t xml:space="preserve">₹3,44,075</w:t>
            </w:r>
          </w:p>
        </w:tc>
        <w:tc>
          <w:tcPr>
            <w:shd w:fill="FFFFFF"/>
            <w:tcMar>
              <w:top w:type="dxa" w:w="40"/>
              <w:left w:type="dxa" w:w="60"/>
              <w:bottom w:type="dxa" w:w="40"/>
              <w:right w:type="dxa" w:w="60"/>
            </w:tcMar>
          </w:tcPr>
          <w:p>
            <w:pPr>
              <w:spacing w:after="0" w:before="0"/>
            </w:pPr>
            <w:r>
              <w:t xml:space="preserve">2.91</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Medium Priority</w:t>
            </w:r>
          </w:p>
        </w:tc>
        <w:tc>
          <w:tcPr>
            <w:shd w:fill="EAF3F7"/>
            <w:tcMar>
              <w:top w:type="dxa" w:w="40"/>
              <w:left w:type="dxa" w:w="60"/>
              <w:bottom w:type="dxa" w:w="40"/>
              <w:right w:type="dxa" w:w="60"/>
            </w:tcMar>
          </w:tcPr>
          <w:p>
            <w:pPr>
              <w:spacing w:after="0" w:before="0"/>
            </w:pPr>
            <w:r>
              <w:t xml:space="preserve">ECM 19</w:t>
            </w:r>
          </w:p>
        </w:tc>
        <w:tc>
          <w:tcPr>
            <w:shd w:fill="EAF3F7"/>
            <w:tcMar>
              <w:top w:type="dxa" w:w="40"/>
              <w:left w:type="dxa" w:w="60"/>
              <w:bottom w:type="dxa" w:w="40"/>
              <w:right w:type="dxa" w:w="60"/>
            </w:tcMar>
          </w:tcPr>
          <w:p>
            <w:pPr>
              <w:spacing w:after="0" w:before="0"/>
            </w:pPr>
            <w:r>
              <w:t xml:space="preserve">Moderate payback 1.5 - 3 years</w:t>
            </w:r>
          </w:p>
        </w:tc>
        <w:tc>
          <w:tcPr>
            <w:shd w:fill="EAF3F7"/>
            <w:tcMar>
              <w:top w:type="dxa" w:w="40"/>
              <w:left w:type="dxa" w:w="60"/>
              <w:bottom w:type="dxa" w:w="40"/>
              <w:right w:type="dxa" w:w="60"/>
            </w:tcMar>
          </w:tcPr>
          <w:p>
            <w:pPr>
              <w:spacing w:after="0" w:before="0"/>
            </w:pPr>
            <w:r>
              <w:t xml:space="preserve">₹6,00,000</w:t>
            </w:r>
          </w:p>
        </w:tc>
        <w:tc>
          <w:tcPr>
            <w:shd w:fill="EAF3F7"/>
            <w:tcMar>
              <w:top w:type="dxa" w:w="40"/>
              <w:left w:type="dxa" w:w="60"/>
              <w:bottom w:type="dxa" w:w="40"/>
              <w:right w:type="dxa" w:w="60"/>
            </w:tcMar>
          </w:tcPr>
          <w:p>
            <w:pPr>
              <w:spacing w:after="0" w:before="0"/>
            </w:pPr>
            <w:r>
              <w:t xml:space="preserve">₹2,01,857</w:t>
            </w:r>
          </w:p>
        </w:tc>
        <w:tc>
          <w:tcPr>
            <w:shd w:fill="EAF3F7"/>
            <w:tcMar>
              <w:top w:type="dxa" w:w="40"/>
              <w:left w:type="dxa" w:w="60"/>
              <w:bottom w:type="dxa" w:w="40"/>
              <w:right w:type="dxa" w:w="60"/>
            </w:tcMar>
          </w:tcPr>
          <w:p>
            <w:pPr>
              <w:spacing w:after="0" w:before="0"/>
            </w:pPr>
            <w:r>
              <w:t xml:space="preserve">2.97</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Medium Priority</w:t>
            </w:r>
          </w:p>
        </w:tc>
        <w:tc>
          <w:tcPr>
            <w:shd w:fill="FFFFFF"/>
            <w:tcMar>
              <w:top w:type="dxa" w:w="40"/>
              <w:left w:type="dxa" w:w="60"/>
              <w:bottom w:type="dxa" w:w="40"/>
              <w:right w:type="dxa" w:w="60"/>
            </w:tcMar>
          </w:tcPr>
          <w:p>
            <w:pPr>
              <w:spacing w:after="0" w:before="0"/>
            </w:pPr>
            <w:r>
              <w:t xml:space="preserve">ECM 22</w:t>
            </w:r>
          </w:p>
        </w:tc>
        <w:tc>
          <w:tcPr>
            <w:shd w:fill="FFFFFF"/>
            <w:tcMar>
              <w:top w:type="dxa" w:w="40"/>
              <w:left w:type="dxa" w:w="60"/>
              <w:bottom w:type="dxa" w:w="40"/>
              <w:right w:type="dxa" w:w="60"/>
            </w:tcMar>
          </w:tcPr>
          <w:p>
            <w:pPr>
              <w:spacing w:after="0" w:before="0"/>
            </w:pPr>
            <w:r>
              <w:t xml:space="preserve">Moderate payback 1.5 - 3 years</w:t>
            </w:r>
          </w:p>
        </w:tc>
        <w:tc>
          <w:tcPr>
            <w:shd w:fill="FFFFFF"/>
            <w:tcMar>
              <w:top w:type="dxa" w:w="40"/>
              <w:left w:type="dxa" w:w="60"/>
              <w:bottom w:type="dxa" w:w="40"/>
              <w:right w:type="dxa" w:w="60"/>
            </w:tcMar>
          </w:tcPr>
          <w:p>
            <w:pPr>
              <w:spacing w:after="0" w:before="0"/>
            </w:pPr>
            <w:r>
              <w:t xml:space="preserve">₹2,58,868</w:t>
            </w:r>
          </w:p>
        </w:tc>
        <w:tc>
          <w:tcPr>
            <w:shd w:fill="FFFFFF"/>
            <w:tcMar>
              <w:top w:type="dxa" w:w="40"/>
              <w:left w:type="dxa" w:w="60"/>
              <w:bottom w:type="dxa" w:w="40"/>
              <w:right w:type="dxa" w:w="60"/>
            </w:tcMar>
          </w:tcPr>
          <w:p>
            <w:pPr>
              <w:spacing w:after="0" w:before="0"/>
            </w:pPr>
            <w:r>
              <w:t xml:space="preserve">₹1,05,299</w:t>
            </w:r>
          </w:p>
        </w:tc>
        <w:tc>
          <w:tcPr>
            <w:shd w:fill="FFFFFF"/>
            <w:tcMar>
              <w:top w:type="dxa" w:w="40"/>
              <w:left w:type="dxa" w:w="60"/>
              <w:bottom w:type="dxa" w:w="40"/>
              <w:right w:type="dxa" w:w="60"/>
            </w:tcMar>
          </w:tcPr>
          <w:p>
            <w:pPr>
              <w:spacing w:after="0" w:before="0"/>
            </w:pPr>
            <w:r>
              <w:t xml:space="preserve">2.46</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Long-Term Priority</w:t>
            </w:r>
          </w:p>
        </w:tc>
        <w:tc>
          <w:tcPr>
            <w:shd w:fill="EAF3F7"/>
            <w:tcMar>
              <w:top w:type="dxa" w:w="40"/>
              <w:left w:type="dxa" w:w="60"/>
              <w:bottom w:type="dxa" w:w="40"/>
              <w:right w:type="dxa" w:w="60"/>
            </w:tcMar>
          </w:tcPr>
          <w:p>
            <w:pPr>
              <w:spacing w:after="0" w:before="0"/>
            </w:pPr>
            <w:r>
              <w:t xml:space="preserve">ECM 15</w:t>
            </w:r>
          </w:p>
        </w:tc>
        <w:tc>
          <w:tcPr>
            <w:shd w:fill="EAF3F7"/>
            <w:tcMar>
              <w:top w:type="dxa" w:w="40"/>
              <w:left w:type="dxa" w:w="60"/>
              <w:bottom w:type="dxa" w:w="40"/>
              <w:right w:type="dxa" w:w="60"/>
            </w:tcMar>
          </w:tcPr>
          <w:p>
            <w:pPr>
              <w:spacing w:after="0" w:before="0"/>
            </w:pPr>
            <w:r>
              <w:t xml:space="preserve">Longer payback or high capex</w:t>
            </w:r>
          </w:p>
        </w:tc>
        <w:tc>
          <w:tcPr>
            <w:shd w:fill="EAF3F7"/>
            <w:tcMar>
              <w:top w:type="dxa" w:w="40"/>
              <w:left w:type="dxa" w:w="60"/>
              <w:bottom w:type="dxa" w:w="40"/>
              <w:right w:type="dxa" w:w="60"/>
            </w:tcMar>
          </w:tcPr>
          <w:p>
            <w:pPr>
              <w:spacing w:after="0" w:before="0"/>
            </w:pPr>
            <w:r>
              <w:t xml:space="preserve">₹8,50,000</w:t>
            </w:r>
          </w:p>
        </w:tc>
        <w:tc>
          <w:tcPr>
            <w:shd w:fill="EAF3F7"/>
            <w:tcMar>
              <w:top w:type="dxa" w:w="40"/>
              <w:left w:type="dxa" w:w="60"/>
              <w:bottom w:type="dxa" w:w="40"/>
              <w:right w:type="dxa" w:w="60"/>
            </w:tcMar>
          </w:tcPr>
          <w:p>
            <w:pPr>
              <w:spacing w:after="0" w:before="0"/>
            </w:pPr>
            <w:r>
              <w:t xml:space="preserve">₹2,81,064</w:t>
            </w:r>
          </w:p>
        </w:tc>
        <w:tc>
          <w:tcPr>
            <w:shd w:fill="EAF3F7"/>
            <w:tcMar>
              <w:top w:type="dxa" w:w="40"/>
              <w:left w:type="dxa" w:w="60"/>
              <w:bottom w:type="dxa" w:w="40"/>
              <w:right w:type="dxa" w:w="60"/>
            </w:tcMar>
          </w:tcPr>
          <w:p>
            <w:pPr>
              <w:spacing w:after="0" w:before="0"/>
            </w:pPr>
            <w:r>
              <w:t xml:space="preserve">3.02</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Long-Term Priority</w:t>
            </w:r>
          </w:p>
        </w:tc>
        <w:tc>
          <w:tcPr>
            <w:shd w:fill="FFFFFF"/>
            <w:tcMar>
              <w:top w:type="dxa" w:w="40"/>
              <w:left w:type="dxa" w:w="60"/>
              <w:bottom w:type="dxa" w:w="40"/>
              <w:right w:type="dxa" w:w="60"/>
            </w:tcMar>
          </w:tcPr>
          <w:p>
            <w:pPr>
              <w:spacing w:after="0" w:before="0"/>
            </w:pPr>
            <w:r>
              <w:t xml:space="preserve">ECM 20</w:t>
            </w:r>
          </w:p>
        </w:tc>
        <w:tc>
          <w:tcPr>
            <w:shd w:fill="FFFFFF"/>
            <w:tcMar>
              <w:top w:type="dxa" w:w="40"/>
              <w:left w:type="dxa" w:w="60"/>
              <w:bottom w:type="dxa" w:w="40"/>
              <w:right w:type="dxa" w:w="60"/>
            </w:tcMar>
          </w:tcPr>
          <w:p>
            <w:pPr>
              <w:spacing w:after="0" w:before="0"/>
            </w:pPr>
            <w:r>
              <w:t xml:space="preserve">Longer payback or high capex</w:t>
            </w:r>
          </w:p>
        </w:tc>
        <w:tc>
          <w:tcPr>
            <w:shd w:fill="FFFFFF"/>
            <w:tcMar>
              <w:top w:type="dxa" w:w="40"/>
              <w:left w:type="dxa" w:w="60"/>
              <w:bottom w:type="dxa" w:w="40"/>
              <w:right w:type="dxa" w:w="60"/>
            </w:tcMar>
          </w:tcPr>
          <w:p>
            <w:pPr>
              <w:spacing w:after="0" w:before="0"/>
            </w:pPr>
            <w:r>
              <w:t xml:space="preserve">₹9,10,000</w:t>
            </w:r>
          </w:p>
        </w:tc>
        <w:tc>
          <w:tcPr>
            <w:shd w:fill="FFFFFF"/>
            <w:tcMar>
              <w:top w:type="dxa" w:w="40"/>
              <w:left w:type="dxa" w:w="60"/>
              <w:bottom w:type="dxa" w:w="40"/>
              <w:right w:type="dxa" w:w="60"/>
            </w:tcMar>
          </w:tcPr>
          <w:p>
            <w:pPr>
              <w:spacing w:after="0" w:before="0"/>
            </w:pPr>
            <w:r>
              <w:t xml:space="preserve">₹2,71,590</w:t>
            </w:r>
          </w:p>
        </w:tc>
        <w:tc>
          <w:tcPr>
            <w:shd w:fill="FFFFFF"/>
            <w:tcMar>
              <w:top w:type="dxa" w:w="40"/>
              <w:left w:type="dxa" w:w="60"/>
              <w:bottom w:type="dxa" w:w="40"/>
              <w:right w:type="dxa" w:w="60"/>
            </w:tcMar>
          </w:tcPr>
          <w:p>
            <w:pPr>
              <w:spacing w:after="0" w:before="0"/>
            </w:pPr>
            <w:r>
              <w:t xml:space="preserve">3.35</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bl>
    <w:p>
      <w:pPr>
        <w:pStyle w:val="Heading3"/>
        <w:spacing w:after="60" w:before="120"/>
      </w:pPr>
      <w:r>
        <w:t xml:space="preserve">1.9.3 Action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Step</w:t>
            </w:r>
          </w:p>
        </w:tc>
        <w:tc>
          <w:tcPr>
            <w:shd w:fill="09425D"/>
            <w:tcMar>
              <w:top w:type="dxa" w:w="40"/>
              <w:left w:type="dxa" w:w="60"/>
              <w:bottom w:type="dxa" w:w="40"/>
              <w:right w:type="dxa" w:w="60"/>
            </w:tcMar>
          </w:tcPr>
          <w:p>
            <w:pPr>
              <w:spacing w:after="0" w:before="0"/>
            </w:pPr>
            <w:r>
              <w:rPr>
                <w:b/>
                <w:bCs/>
                <w:color w:val="FFFFFF"/>
              </w:rPr>
              <w:t xml:space="preserve">Action</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Site verification</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Vendor quotation / detailed engineering</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Implementation scheduling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M&amp;V baseline confirmation</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Execution</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Post-implementation verification</w:t>
            </w:r>
          </w:p>
        </w:tc>
      </w:tr>
    </w:tbl>
    <w:p>
      <w:r>
        <w:br w:type="page"/>
      </w:r>
    </w:p>
    <w:p>
      <w:pPr>
        <w:pStyle w:val="Heading1"/>
        <w:spacing w:after="60" w:before="120"/>
      </w:pPr>
      <w:r>
        <w:t xml:space="preserve">Chapter 2: Plant / Building Details and Energy Profile</w:t>
      </w:r>
    </w:p>
    <w:p>
      <w:pPr>
        <w:pStyle w:val="Heading2"/>
        <w:spacing w:after="60" w:before="120"/>
      </w:pPr>
      <w:r>
        <w:t xml:space="preserve">2.1 General Information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Name of facility</w:t>
            </w:r>
          </w:p>
        </w:tc>
        <w:tc>
          <w:tcPr>
            <w:tcW w:type="pct" w:w="68%"/>
            <w:shd w:fill="EAF3F7"/>
            <w:tcMar>
              <w:top w:type="dxa" w:w="40"/>
              <w:left w:type="dxa" w:w="60"/>
              <w:bottom w:type="dxa" w:w="40"/>
              <w:right w:type="dxa" w:w="60"/>
            </w:tcMar>
          </w:tcPr>
          <w:p>
            <w:pPr>
              <w:spacing w:after="0" w:before="0"/>
            </w:pPr>
            <w:r>
              <w:t xml:space="preserve">MTL Baddi</w:t>
            </w:r>
          </w:p>
        </w:tc>
      </w:tr>
      <w:tr>
        <w:tc>
          <w:tcPr>
            <w:tcW w:type="pct" w:w="32%"/>
            <w:shd w:fill="FFFFFF"/>
            <w:tcMar>
              <w:top w:type="dxa" w:w="40"/>
              <w:left w:type="dxa" w:w="60"/>
              <w:bottom w:type="dxa" w:w="40"/>
              <w:right w:type="dxa" w:w="60"/>
            </w:tcMar>
          </w:tcPr>
          <w:p>
            <w:pPr>
              <w:spacing w:after="0" w:before="0"/>
            </w:pPr>
            <w:r>
              <w:rPr>
                <w:b/>
                <w:bCs/>
                <w:color w:val="09425D"/>
              </w:rPr>
              <w:t xml:space="preserve">Address</w:t>
            </w:r>
          </w:p>
        </w:tc>
        <w:tc>
          <w:tcPr>
            <w:tcW w:type="pct" w:w="68%"/>
            <w:shd w:fill="FFFFFF"/>
            <w:tcMar>
              <w:top w:type="dxa" w:w="40"/>
              <w:left w:type="dxa" w:w="60"/>
              <w:bottom w:type="dxa" w:w="40"/>
              <w:right w:type="dxa" w:w="60"/>
            </w:tcMar>
          </w:tcPr>
          <w:p>
            <w:pPr>
              <w:spacing w:after="0" w:before="0"/>
            </w:pPr>
            <w:r>
              <w:t xml:space="preserve">Baddi</w:t>
            </w:r>
          </w:p>
        </w:tc>
      </w:tr>
      <w:tr>
        <w:tc>
          <w:tcPr>
            <w:tcW w:type="pct" w:w="32%"/>
            <w:shd w:fill="EAF3F7"/>
            <w:tcMar>
              <w:top w:type="dxa" w:w="40"/>
              <w:left w:type="dxa" w:w="60"/>
              <w:bottom w:type="dxa" w:w="40"/>
              <w:right w:type="dxa" w:w="60"/>
            </w:tcMar>
          </w:tcPr>
          <w:p>
            <w:pPr>
              <w:spacing w:after="0" w:before="0"/>
            </w:pPr>
            <w:r>
              <w:rPr>
                <w:b/>
                <w:bCs/>
                <w:color w:val="09425D"/>
              </w:rPr>
              <w:t xml:space="preserve">Type of building</w:t>
            </w:r>
          </w:p>
        </w:tc>
        <w:tc>
          <w:tcPr>
            <w:tcW w:type="pct" w:w="68%"/>
            <w:shd w:fill="EAF3F7"/>
            <w:tcMar>
              <w:top w:type="dxa" w:w="40"/>
              <w:left w:type="dxa" w:w="60"/>
              <w:bottom w:type="dxa" w:w="40"/>
              <w:right w:type="dxa" w:w="60"/>
            </w:tcMar>
          </w:tcPr>
          <w:p>
            <w:pPr>
              <w:spacing w:after="0" w:before="0"/>
            </w:pPr>
            <w:r>
              <w:t xml:space="preserve">Industrial Facility</w:t>
            </w:r>
          </w:p>
        </w:tc>
      </w:tr>
      <w:tr>
        <w:tc>
          <w:tcPr>
            <w:tcW w:type="pct" w:w="32%"/>
            <w:shd w:fill="FFFFFF"/>
            <w:tcMar>
              <w:top w:type="dxa" w:w="40"/>
              <w:left w:type="dxa" w:w="60"/>
              <w:bottom w:type="dxa" w:w="40"/>
              <w:right w:type="dxa" w:w="60"/>
            </w:tcMar>
          </w:tcPr>
          <w:p>
            <w:pPr>
              <w:spacing w:after="0" w:before="0"/>
            </w:pPr>
            <w:r>
              <w:rPr>
                <w:b/>
                <w:bCs/>
                <w:color w:val="09425D"/>
              </w:rPr>
              <w:t xml:space="preserve">Year of construction</w:t>
            </w:r>
          </w:p>
        </w:tc>
        <w:tc>
          <w:tcPr>
            <w:tcW w:type="pct" w:w="68%"/>
            <w:shd w:fill="FFFFFF"/>
            <w:tcMar>
              <w:top w:type="dxa" w:w="40"/>
              <w:left w:type="dxa" w:w="60"/>
              <w:bottom w:type="dxa" w:w="40"/>
              <w:right w:type="dxa" w:w="60"/>
            </w:tcMar>
          </w:tcPr>
          <w:p>
            <w:pPr>
              <w:spacing w:after="0" w:before="0"/>
            </w:pPr>
            <w:r>
              <w:t xml:space="preserve">[To be updated after site data verification]</w:t>
            </w:r>
          </w:p>
        </w:tc>
      </w:tr>
      <w:tr>
        <w:tc>
          <w:tcPr>
            <w:tcW w:type="pct" w:w="32%"/>
            <w:shd w:fill="EAF3F7"/>
            <w:tcMar>
              <w:top w:type="dxa" w:w="40"/>
              <w:left w:type="dxa" w:w="60"/>
              <w:bottom w:type="dxa" w:w="40"/>
              <w:right w:type="dxa" w:w="60"/>
            </w:tcMar>
          </w:tcPr>
          <w:p>
            <w:pPr>
              <w:spacing w:after="0" w:before="0"/>
            </w:pPr>
            <w:r>
              <w:rPr>
                <w:b/>
                <w:bCs/>
                <w:color w:val="09425D"/>
              </w:rPr>
              <w:t xml:space="preserve">Total built-up area</w:t>
            </w:r>
          </w:p>
        </w:tc>
        <w:tc>
          <w:tcPr>
            <w:tcW w:type="pct" w:w="68%"/>
            <w:shd w:fill="EAF3F7"/>
            <w:tcMar>
              <w:top w:type="dxa" w:w="40"/>
              <w:left w:type="dxa" w:w="60"/>
              <w:bottom w:type="dxa" w:w="40"/>
              <w:right w:type="dxa" w:w="60"/>
            </w:tcMar>
          </w:tcPr>
          <w:p>
            <w:pPr>
              <w:spacing w:after="0" w:before="0"/>
            </w:pPr>
            <w:r>
              <w:t xml:space="preserve">[To be updated after site data verification]</w:t>
            </w:r>
          </w:p>
        </w:tc>
      </w:tr>
      <w:tr>
        <w:tc>
          <w:tcPr>
            <w:tcW w:type="pct" w:w="32%"/>
            <w:shd w:fill="FFFFFF"/>
            <w:tcMar>
              <w:top w:type="dxa" w:w="40"/>
              <w:left w:type="dxa" w:w="60"/>
              <w:bottom w:type="dxa" w:w="40"/>
              <w:right w:type="dxa" w:w="60"/>
            </w:tcMar>
          </w:tcPr>
          <w:p>
            <w:pPr>
              <w:spacing w:after="0" w:before="0"/>
            </w:pPr>
            <w:r>
              <w:rPr>
                <w:b/>
                <w:bCs/>
                <w:color w:val="09425D"/>
              </w:rPr>
              <w:t xml:space="preserve">Conditioned area</w:t>
            </w:r>
          </w:p>
        </w:tc>
        <w:tc>
          <w:tcPr>
            <w:tcW w:type="pct" w:w="68%"/>
            <w:shd w:fill="FFFFFF"/>
            <w:tcMar>
              <w:top w:type="dxa" w:w="40"/>
              <w:left w:type="dxa" w:w="60"/>
              <w:bottom w:type="dxa" w:w="40"/>
              <w:right w:type="dxa" w:w="60"/>
            </w:tcMar>
          </w:tcPr>
          <w:p>
            <w:pPr>
              <w:spacing w:after="0" w:before="0"/>
            </w:pPr>
            <w:r>
              <w:t xml:space="preserve">[To be updated after site data verification]</w:t>
            </w:r>
          </w:p>
        </w:tc>
      </w:tr>
      <w:tr>
        <w:tc>
          <w:tcPr>
            <w:tcW w:type="pct" w:w="32%"/>
            <w:shd w:fill="EAF3F7"/>
            <w:tcMar>
              <w:top w:type="dxa" w:w="40"/>
              <w:left w:type="dxa" w:w="60"/>
              <w:bottom w:type="dxa" w:w="40"/>
              <w:right w:type="dxa" w:w="60"/>
            </w:tcMar>
          </w:tcPr>
          <w:p>
            <w:pPr>
              <w:spacing w:after="0" w:before="0"/>
            </w:pPr>
            <w:r>
              <w:rPr>
                <w:b/>
                <w:bCs/>
                <w:color w:val="09425D"/>
              </w:rPr>
              <w:t xml:space="preserve">Number of floors</w:t>
            </w:r>
          </w:p>
        </w:tc>
        <w:tc>
          <w:tcPr>
            <w:tcW w:type="pct" w:w="68%"/>
            <w:shd w:fill="EAF3F7"/>
            <w:tcMar>
              <w:top w:type="dxa" w:w="40"/>
              <w:left w:type="dxa" w:w="60"/>
              <w:bottom w:type="dxa" w:w="40"/>
              <w:right w:type="dxa" w:w="60"/>
            </w:tcMar>
          </w:tcPr>
          <w:p>
            <w:pPr>
              <w:spacing w:after="0" w:before="0"/>
            </w:pPr>
            <w:r>
              <w:t xml:space="preserve">[To be updated after site data verification]</w:t>
            </w:r>
          </w:p>
        </w:tc>
      </w:tr>
      <w:tr>
        <w:tc>
          <w:tcPr>
            <w:tcW w:type="pct" w:w="32%"/>
            <w:shd w:fill="FFFFFF"/>
            <w:tcMar>
              <w:top w:type="dxa" w:w="40"/>
              <w:left w:type="dxa" w:w="60"/>
              <w:bottom w:type="dxa" w:w="40"/>
              <w:right w:type="dxa" w:w="60"/>
            </w:tcMar>
          </w:tcPr>
          <w:p>
            <w:pPr>
              <w:spacing w:after="0" w:before="0"/>
            </w:pPr>
            <w:r>
              <w:rPr>
                <w:b/>
                <w:bCs/>
                <w:color w:val="09425D"/>
              </w:rPr>
              <w:t xml:space="preserve">Occupancy type</w:t>
            </w:r>
          </w:p>
        </w:tc>
        <w:tc>
          <w:tcPr>
            <w:tcW w:type="pct" w:w="68%"/>
            <w:shd w:fill="FFFFFF"/>
            <w:tcMar>
              <w:top w:type="dxa" w:w="40"/>
              <w:left w:type="dxa" w:w="60"/>
              <w:bottom w:type="dxa" w:w="40"/>
              <w:right w:type="dxa" w:w="60"/>
            </w:tcMar>
          </w:tcPr>
          <w:p>
            <w:pPr>
              <w:spacing w:after="0" w:before="0"/>
            </w:pPr>
            <w:r>
              <w:t xml:space="preserve">[To be updated after site data verification]</w:t>
            </w:r>
          </w:p>
        </w:tc>
      </w:tr>
      <w:tr>
        <w:tc>
          <w:tcPr>
            <w:tcW w:type="pct" w:w="32%"/>
            <w:shd w:fill="EAF3F7"/>
            <w:tcMar>
              <w:top w:type="dxa" w:w="40"/>
              <w:left w:type="dxa" w:w="60"/>
              <w:bottom w:type="dxa" w:w="40"/>
              <w:right w:type="dxa" w:w="60"/>
            </w:tcMar>
          </w:tcPr>
          <w:p>
            <w:pPr>
              <w:spacing w:after="0" w:before="0"/>
            </w:pPr>
            <w:r>
              <w:rPr>
                <w:b/>
                <w:bCs/>
                <w:color w:val="09425D"/>
              </w:rPr>
              <w:t xml:space="preserve">Average occupancy</w:t>
            </w:r>
          </w:p>
        </w:tc>
        <w:tc>
          <w:tcPr>
            <w:tcW w:type="pct" w:w="68%"/>
            <w:shd w:fill="EAF3F7"/>
            <w:tcMar>
              <w:top w:type="dxa" w:w="40"/>
              <w:left w:type="dxa" w:w="60"/>
              <w:bottom w:type="dxa" w:w="40"/>
              <w:right w:type="dxa" w:w="60"/>
            </w:tcMar>
          </w:tcPr>
          <w:p>
            <w:pPr>
              <w:spacing w:after="0" w:before="0"/>
            </w:pPr>
            <w:r>
              <w:t xml:space="preserve">[To be updated after site data verification]</w:t>
            </w:r>
          </w:p>
        </w:tc>
      </w:tr>
      <w:tr>
        <w:tc>
          <w:tcPr>
            <w:tcW w:type="pct" w:w="32%"/>
            <w:shd w:fill="FFFFFF"/>
            <w:tcMar>
              <w:top w:type="dxa" w:w="40"/>
              <w:left w:type="dxa" w:w="60"/>
              <w:bottom w:type="dxa" w:w="40"/>
              <w:right w:type="dxa" w:w="60"/>
            </w:tcMar>
          </w:tcPr>
          <w:p>
            <w:pPr>
              <w:spacing w:after="0" w:before="0"/>
            </w:pPr>
            <w:r>
              <w:rPr>
                <w:b/>
                <w:bCs/>
                <w:color w:val="09425D"/>
              </w:rPr>
              <w:t xml:space="preserve">Operating days and hours</w:t>
            </w:r>
          </w:p>
        </w:tc>
        <w:tc>
          <w:tcPr>
            <w:tcW w:type="pct" w:w="68%"/>
            <w:shd w:fill="FFFFFF"/>
            <w:tcMar>
              <w:top w:type="dxa" w:w="40"/>
              <w:left w:type="dxa" w:w="60"/>
              <w:bottom w:type="dxa" w:w="40"/>
              <w:right w:type="dxa" w:w="60"/>
            </w:tcMar>
          </w:tcPr>
          <w:p>
            <w:pPr>
              <w:spacing w:after="0" w:before="0"/>
            </w:pPr>
            <w:r>
              <w:t xml:space="preserve">[To be updated after site data verification]</w:t>
            </w:r>
          </w:p>
        </w:tc>
      </w:tr>
      <w:tr>
        <w:tc>
          <w:tcPr>
            <w:tcW w:type="pct" w:w="32%"/>
            <w:shd w:fill="EAF3F7"/>
            <w:tcMar>
              <w:top w:type="dxa" w:w="40"/>
              <w:left w:type="dxa" w:w="60"/>
              <w:bottom w:type="dxa" w:w="40"/>
              <w:right w:type="dxa" w:w="60"/>
            </w:tcMar>
          </w:tcPr>
          <w:p>
            <w:pPr>
              <w:spacing w:after="0" w:before="0"/>
            </w:pPr>
            <w:r>
              <w:rPr>
                <w:b/>
                <w:bCs/>
                <w:color w:val="09425D"/>
              </w:rPr>
              <w:t xml:space="preserve">Facility contact person</w:t>
            </w:r>
          </w:p>
        </w:tc>
        <w:tc>
          <w:tcPr>
            <w:tcW w:type="pct" w:w="68%"/>
            <w:shd w:fill="EAF3F7"/>
            <w:tcMar>
              <w:top w:type="dxa" w:w="40"/>
              <w:left w:type="dxa" w:w="60"/>
              <w:bottom w:type="dxa" w:w="40"/>
              <w:right w:type="dxa" w:w="60"/>
            </w:tcMar>
          </w:tcPr>
          <w:p>
            <w:pPr>
              <w:spacing w:after="0" w:before="0"/>
            </w:pPr>
            <w:r>
              <w:t xml:space="preserve">Manager</w:t>
            </w:r>
          </w:p>
        </w:tc>
      </w:tr>
      <w:tr>
        <w:tc>
          <w:tcPr>
            <w:tcW w:type="pct" w:w="32%"/>
            <w:shd w:fill="FFFFFF"/>
            <w:tcMar>
              <w:top w:type="dxa" w:w="40"/>
              <w:left w:type="dxa" w:w="60"/>
              <w:bottom w:type="dxa" w:w="40"/>
              <w:right w:type="dxa" w:w="60"/>
            </w:tcMar>
          </w:tcPr>
          <w:p>
            <w:pPr>
              <w:spacing w:after="0" w:before="0"/>
            </w:pPr>
            <w:r>
              <w:rPr>
                <w:b/>
                <w:bCs/>
                <w:color w:val="09425D"/>
              </w:rPr>
              <w:t xml:space="preserve">Audit date</w:t>
            </w:r>
          </w:p>
        </w:tc>
        <w:tc>
          <w:tcPr>
            <w:tcW w:type="pct" w:w="68%"/>
            <w:shd w:fill="FFFFFF"/>
            <w:tcMar>
              <w:top w:type="dxa" w:w="40"/>
              <w:left w:type="dxa" w:w="60"/>
              <w:bottom w:type="dxa" w:w="40"/>
              <w:right w:type="dxa" w:w="60"/>
            </w:tcMar>
          </w:tcPr>
          <w:p>
            <w:pPr>
              <w:spacing w:after="0" w:before="0"/>
            </w:pPr>
            <w:r>
              <w:t xml:space="preserve">2026-05</w:t>
            </w:r>
          </w:p>
        </w:tc>
      </w:tr>
      <w:tr>
        <w:tc>
          <w:tcPr>
            <w:tcW w:type="pct" w:w="32%"/>
            <w:shd w:fill="EAF3F7"/>
            <w:tcMar>
              <w:top w:type="dxa" w:w="40"/>
              <w:left w:type="dxa" w:w="60"/>
              <w:bottom w:type="dxa" w:w="40"/>
              <w:right w:type="dxa" w:w="60"/>
            </w:tcMar>
          </w:tcPr>
          <w:p>
            <w:pPr>
              <w:spacing w:after="0" w:before="0"/>
            </w:pPr>
            <w:r>
              <w:rPr>
                <w:b/>
                <w:bCs/>
                <w:color w:val="09425D"/>
              </w:rPr>
              <w:t xml:space="preserve">SEE-Tech audit team</w:t>
            </w:r>
          </w:p>
        </w:tc>
        <w:tc>
          <w:tcPr>
            <w:tcW w:type="pct" w:w="68%"/>
            <w:shd w:fill="EAF3F7"/>
            <w:tcMar>
              <w:top w:type="dxa" w:w="40"/>
              <w:left w:type="dxa" w:w="60"/>
              <w:bottom w:type="dxa" w:w="40"/>
              <w:right w:type="dxa" w:w="60"/>
            </w:tcMar>
          </w:tcPr>
          <w:p>
            <w:pPr>
              <w:spacing w:after="0" w:before="0"/>
            </w:pPr>
            <w:r>
              <w:t xml:space="preserve">SEE-Tech Solutions</w:t>
            </w:r>
          </w:p>
        </w:tc>
      </w:tr>
    </w:tbl>
    <w:p>
      <w:pPr>
        <w:pStyle w:val="Heading2"/>
        <w:spacing w:after="60" w:before="120"/>
      </w:pPr>
      <w:r>
        <w:t xml:space="preserve">2.2 Building Operation Details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Area / Function</w:t>
            </w:r>
          </w:p>
        </w:tc>
        <w:tc>
          <w:tcPr>
            <w:shd w:fill="09425D"/>
            <w:tcMar>
              <w:top w:type="dxa" w:w="40"/>
              <w:left w:type="dxa" w:w="60"/>
              <w:bottom w:type="dxa" w:w="40"/>
              <w:right w:type="dxa" w:w="60"/>
            </w:tcMar>
          </w:tcPr>
          <w:p>
            <w:pPr>
              <w:spacing w:after="0" w:before="0"/>
            </w:pPr>
            <w:r>
              <w:rPr>
                <w:b/>
                <w:bCs/>
                <w:color w:val="FFFFFF"/>
              </w:rPr>
              <w:t xml:space="preserve">Operating Hours</w:t>
            </w:r>
          </w:p>
        </w:tc>
        <w:tc>
          <w:tcPr>
            <w:shd w:fill="09425D"/>
            <w:tcMar>
              <w:top w:type="dxa" w:w="40"/>
              <w:left w:type="dxa" w:w="60"/>
              <w:bottom w:type="dxa" w:w="40"/>
              <w:right w:type="dxa" w:w="60"/>
            </w:tcMar>
          </w:tcPr>
          <w:p>
            <w:pPr>
              <w:spacing w:after="0" w:before="0"/>
            </w:pPr>
            <w:r>
              <w:rPr>
                <w:b/>
                <w:bCs/>
                <w:color w:val="FFFFFF"/>
              </w:rPr>
              <w:t xml:space="preserve">Remarks</w:t>
            </w:r>
          </w:p>
        </w:tc>
      </w:tr>
      <w:tr>
        <w:tc>
          <w:tcPr>
            <w:shd w:fill="EAF3F7"/>
            <w:tcMar>
              <w:top w:type="dxa" w:w="40"/>
              <w:left w:type="dxa" w:w="60"/>
              <w:bottom w:type="dxa" w:w="40"/>
              <w:right w:type="dxa" w:w="60"/>
            </w:tcMar>
          </w:tcPr>
          <w:p>
            <w:pPr>
              <w:spacing w:after="0" w:before="0"/>
            </w:pPr>
            <w:r>
              <w:t xml:space="preserve">Office area</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Common area</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Basement / parking</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Server room / data room</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Kitchen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Laundry</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Guest rooms</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Patient rooms / wards</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OT / ICU / critical areas</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2"/>
        <w:spacing w:after="60" w:before="120"/>
      </w:pPr>
      <w:r>
        <w:t xml:space="preserve">2.3 Utility and Energy Sources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Energy Source</w:t>
            </w:r>
          </w:p>
        </w:tc>
        <w:tc>
          <w:tcPr>
            <w:shd w:fill="09425D"/>
            <w:tcMar>
              <w:top w:type="dxa" w:w="40"/>
              <w:left w:type="dxa" w:w="60"/>
              <w:bottom w:type="dxa" w:w="40"/>
              <w:right w:type="dxa" w:w="60"/>
            </w:tcMar>
          </w:tcPr>
          <w:p>
            <w:pPr>
              <w:spacing w:after="0" w:before="0"/>
            </w:pPr>
            <w:r>
              <w:rPr>
                <w:b/>
                <w:bCs/>
                <w:color w:val="FFFFFF"/>
              </w:rPr>
              <w:t xml:space="preserve">Use</w:t>
            </w:r>
          </w:p>
        </w:tc>
        <w:tc>
          <w:tcPr>
            <w:shd w:fill="09425D"/>
            <w:tcMar>
              <w:top w:type="dxa" w:w="40"/>
              <w:left w:type="dxa" w:w="60"/>
              <w:bottom w:type="dxa" w:w="40"/>
              <w:right w:type="dxa" w:w="60"/>
            </w:tcMar>
          </w:tcPr>
          <w:p>
            <w:pPr>
              <w:spacing w:after="0" w:before="0"/>
            </w:pPr>
            <w:r>
              <w:rPr>
                <w:b/>
                <w:bCs/>
                <w:color w:val="FFFFFF"/>
              </w:rPr>
              <w:t xml:space="preserve">Annual Consumption</w:t>
            </w:r>
          </w:p>
        </w:tc>
        <w:tc>
          <w:tcPr>
            <w:shd w:fill="09425D"/>
            <w:tcMar>
              <w:top w:type="dxa" w:w="40"/>
              <w:left w:type="dxa" w:w="60"/>
              <w:bottom w:type="dxa" w:w="40"/>
              <w:right w:type="dxa" w:w="60"/>
            </w:tcMar>
          </w:tcPr>
          <w:p>
            <w:pPr>
              <w:spacing w:after="0" w:before="0"/>
            </w:pPr>
            <w:r>
              <w:rPr>
                <w:b/>
                <w:bCs/>
                <w:color w:val="FFFFFF"/>
              </w:rPr>
              <w:t xml:space="preserve">Annual Cost ₹</w:t>
            </w:r>
          </w:p>
        </w:tc>
      </w:tr>
      <w:tr>
        <w:tc>
          <w:tcPr>
            <w:shd w:fill="EAF3F7"/>
            <w:tcMar>
              <w:top w:type="dxa" w:w="40"/>
              <w:left w:type="dxa" w:w="60"/>
              <w:bottom w:type="dxa" w:w="40"/>
              <w:right w:type="dxa" w:w="60"/>
            </w:tcMar>
          </w:tcPr>
          <w:p>
            <w:pPr>
              <w:spacing w:after="0" w:before="0"/>
            </w:pPr>
            <w:r>
              <w:t xml:space="preserve">Grid electricity</w:t>
            </w:r>
          </w:p>
        </w:tc>
        <w:tc>
          <w:tcPr>
            <w:shd w:fill="EAF3F7"/>
            <w:tcMar>
              <w:top w:type="dxa" w:w="40"/>
              <w:left w:type="dxa" w:w="60"/>
              <w:bottom w:type="dxa" w:w="40"/>
              <w:right w:type="dxa" w:w="60"/>
            </w:tcMar>
          </w:tcPr>
          <w:p>
            <w:pPr>
              <w:spacing w:after="0" w:before="0"/>
            </w:pPr>
            <w:r>
              <w:t xml:space="preserve">HVAC, lighting, pumps, plug loads</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Diesel</w:t>
            </w:r>
          </w:p>
        </w:tc>
        <w:tc>
          <w:tcPr>
            <w:shd w:fill="FFFFFF"/>
            <w:tcMar>
              <w:top w:type="dxa" w:w="40"/>
              <w:left w:type="dxa" w:w="60"/>
              <w:bottom w:type="dxa" w:w="40"/>
              <w:right w:type="dxa" w:w="60"/>
            </w:tcMar>
          </w:tcPr>
          <w:p>
            <w:pPr>
              <w:spacing w:after="0" w:before="0"/>
            </w:pPr>
            <w:r>
              <w:t xml:space="preserve">DG backup</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PNG / LPG</w:t>
            </w:r>
          </w:p>
        </w:tc>
        <w:tc>
          <w:tcPr>
            <w:shd w:fill="EAF3F7"/>
            <w:tcMar>
              <w:top w:type="dxa" w:w="40"/>
              <w:left w:type="dxa" w:w="60"/>
              <w:bottom w:type="dxa" w:w="40"/>
              <w:right w:type="dxa" w:w="60"/>
            </w:tcMar>
          </w:tcPr>
          <w:p>
            <w:pPr>
              <w:spacing w:after="0" w:before="0"/>
            </w:pPr>
            <w:r>
              <w:t xml:space="preserve">Kitchen, boiler, hot water</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Solar PV</w:t>
            </w:r>
          </w:p>
        </w:tc>
        <w:tc>
          <w:tcPr>
            <w:shd w:fill="FFFFFF"/>
            <w:tcMar>
              <w:top w:type="dxa" w:w="40"/>
              <w:left w:type="dxa" w:w="60"/>
              <w:bottom w:type="dxa" w:w="40"/>
              <w:right w:type="dxa" w:w="60"/>
            </w:tcMar>
          </w:tcPr>
          <w:p>
            <w:pPr>
              <w:spacing w:after="0" w:before="0"/>
            </w:pPr>
            <w:r>
              <w:t xml:space="preserve">Captive generation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Solar thermal</w:t>
            </w:r>
          </w:p>
        </w:tc>
        <w:tc>
          <w:tcPr>
            <w:shd w:fill="EAF3F7"/>
            <w:tcMar>
              <w:top w:type="dxa" w:w="40"/>
              <w:left w:type="dxa" w:w="60"/>
              <w:bottom w:type="dxa" w:w="40"/>
              <w:right w:type="dxa" w:w="60"/>
            </w:tcMar>
          </w:tcPr>
          <w:p>
            <w:pPr>
              <w:spacing w:after="0" w:before="0"/>
            </w:pPr>
            <w:r>
              <w:t xml:space="preserve">Hot water</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Other</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bl>
    <w:p>
      <w:pPr>
        <w:pStyle w:val="Heading2"/>
        <w:spacing w:after="60" w:before="120"/>
      </w:pPr>
      <w:r>
        <w:t xml:space="preserve">2.4 Electrical Supply Details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Supply voltage</w:t>
            </w:r>
          </w:p>
        </w:tc>
        <w:tc>
          <w:tcPr>
            <w:tcW w:type="pct" w:w="68%"/>
            <w:shd w:fill="EAF3F7"/>
            <w:tcMar>
              <w:top w:type="dxa" w:w="40"/>
              <w:left w:type="dxa" w:w="60"/>
              <w:bottom w:type="dxa" w:w="40"/>
              <w:right w:type="dxa" w:w="60"/>
            </w:tcMar>
          </w:tcPr>
          <w:p>
            <w:pPr>
              <w:spacing w:after="0" w:before="0"/>
            </w:pPr>
            <w:r>
              <w:t xml:space="preserve">[To be updated after site data verification]</w:t>
            </w:r>
          </w:p>
        </w:tc>
      </w:tr>
      <w:tr>
        <w:tc>
          <w:tcPr>
            <w:tcW w:type="pct" w:w="32%"/>
            <w:shd w:fill="FFFFFF"/>
            <w:tcMar>
              <w:top w:type="dxa" w:w="40"/>
              <w:left w:type="dxa" w:w="60"/>
              <w:bottom w:type="dxa" w:w="40"/>
              <w:right w:type="dxa" w:w="60"/>
            </w:tcMar>
          </w:tcPr>
          <w:p>
            <w:pPr>
              <w:spacing w:after="0" w:before="0"/>
            </w:pPr>
            <w:r>
              <w:rPr>
                <w:b/>
                <w:bCs/>
                <w:color w:val="09425D"/>
              </w:rPr>
              <w:t xml:space="preserve">Consumer number</w:t>
            </w:r>
          </w:p>
        </w:tc>
        <w:tc>
          <w:tcPr>
            <w:tcW w:type="pct" w:w="68%"/>
            <w:shd w:fill="FFFFFF"/>
            <w:tcMar>
              <w:top w:type="dxa" w:w="40"/>
              <w:left w:type="dxa" w:w="60"/>
              <w:bottom w:type="dxa" w:w="40"/>
              <w:right w:type="dxa" w:w="60"/>
            </w:tcMar>
          </w:tcPr>
          <w:p>
            <w:pPr>
              <w:spacing w:after="0" w:before="0"/>
            </w:pPr>
            <w:r>
              <w:t xml:space="preserve">[To be updated after site data verification]</w:t>
            </w:r>
          </w:p>
        </w:tc>
      </w:tr>
      <w:tr>
        <w:tc>
          <w:tcPr>
            <w:tcW w:type="pct" w:w="32%"/>
            <w:shd w:fill="EAF3F7"/>
            <w:tcMar>
              <w:top w:type="dxa" w:w="40"/>
              <w:left w:type="dxa" w:w="60"/>
              <w:bottom w:type="dxa" w:w="40"/>
              <w:right w:type="dxa" w:w="60"/>
            </w:tcMar>
          </w:tcPr>
          <w:p>
            <w:pPr>
              <w:spacing w:after="0" w:before="0"/>
            </w:pPr>
            <w:r>
              <w:rPr>
                <w:b/>
                <w:bCs/>
                <w:color w:val="09425D"/>
              </w:rPr>
              <w:t xml:space="preserve">Tariff category</w:t>
            </w:r>
          </w:p>
        </w:tc>
        <w:tc>
          <w:tcPr>
            <w:tcW w:type="pct" w:w="68%"/>
            <w:shd w:fill="EAF3F7"/>
            <w:tcMar>
              <w:top w:type="dxa" w:w="40"/>
              <w:left w:type="dxa" w:w="60"/>
              <w:bottom w:type="dxa" w:w="40"/>
              <w:right w:type="dxa" w:w="60"/>
            </w:tcMar>
          </w:tcPr>
          <w:p>
            <w:pPr>
              <w:spacing w:after="0" w:before="0"/>
            </w:pPr>
            <w:r>
              <w:t xml:space="preserve">[To be updated after site data verification]</w:t>
            </w:r>
          </w:p>
        </w:tc>
      </w:tr>
      <w:tr>
        <w:tc>
          <w:tcPr>
            <w:tcW w:type="pct" w:w="32%"/>
            <w:shd w:fill="FFFFFF"/>
            <w:tcMar>
              <w:top w:type="dxa" w:w="40"/>
              <w:left w:type="dxa" w:w="60"/>
              <w:bottom w:type="dxa" w:w="40"/>
              <w:right w:type="dxa" w:w="60"/>
            </w:tcMar>
          </w:tcPr>
          <w:p>
            <w:pPr>
              <w:spacing w:after="0" w:before="0"/>
            </w:pPr>
            <w:r>
              <w:rPr>
                <w:b/>
                <w:bCs/>
                <w:color w:val="09425D"/>
              </w:rPr>
              <w:t xml:space="preserve">Contract demand / sanctioned load</w:t>
            </w:r>
          </w:p>
        </w:tc>
        <w:tc>
          <w:tcPr>
            <w:tcW w:type="pct" w:w="68%"/>
            <w:shd w:fill="FFFFFF"/>
            <w:tcMar>
              <w:top w:type="dxa" w:w="40"/>
              <w:left w:type="dxa" w:w="60"/>
              <w:bottom w:type="dxa" w:w="40"/>
              <w:right w:type="dxa" w:w="60"/>
            </w:tcMar>
          </w:tcPr>
          <w:p>
            <w:pPr>
              <w:spacing w:after="0" w:before="0"/>
            </w:pPr>
            <w:r>
              <w:t xml:space="preserve">[To be updated after site data verification]</w:t>
            </w:r>
          </w:p>
        </w:tc>
      </w:tr>
      <w:tr>
        <w:tc>
          <w:tcPr>
            <w:tcW w:type="pct" w:w="32%"/>
            <w:shd w:fill="EAF3F7"/>
            <w:tcMar>
              <w:top w:type="dxa" w:w="40"/>
              <w:left w:type="dxa" w:w="60"/>
              <w:bottom w:type="dxa" w:w="40"/>
              <w:right w:type="dxa" w:w="60"/>
            </w:tcMar>
          </w:tcPr>
          <w:p>
            <w:pPr>
              <w:spacing w:after="0" w:before="0"/>
            </w:pPr>
            <w:r>
              <w:rPr>
                <w:b/>
                <w:bCs/>
                <w:color w:val="09425D"/>
              </w:rPr>
              <w:t xml:space="preserve">Connected load</w:t>
            </w:r>
          </w:p>
        </w:tc>
        <w:tc>
          <w:tcPr>
            <w:tcW w:type="pct" w:w="68%"/>
            <w:shd w:fill="EAF3F7"/>
            <w:tcMar>
              <w:top w:type="dxa" w:w="40"/>
              <w:left w:type="dxa" w:w="60"/>
              <w:bottom w:type="dxa" w:w="40"/>
              <w:right w:type="dxa" w:w="60"/>
            </w:tcMar>
          </w:tcPr>
          <w:p>
            <w:pPr>
              <w:spacing w:after="0" w:before="0"/>
            </w:pPr>
            <w:r>
              <w:t xml:space="preserve">[To be updated after site data verification]</w:t>
            </w:r>
          </w:p>
        </w:tc>
      </w:tr>
      <w:tr>
        <w:tc>
          <w:tcPr>
            <w:tcW w:type="pct" w:w="32%"/>
            <w:shd w:fill="FFFFFF"/>
            <w:tcMar>
              <w:top w:type="dxa" w:w="40"/>
              <w:left w:type="dxa" w:w="60"/>
              <w:bottom w:type="dxa" w:w="40"/>
              <w:right w:type="dxa" w:w="60"/>
            </w:tcMar>
          </w:tcPr>
          <w:p>
            <w:pPr>
              <w:spacing w:after="0" w:before="0"/>
            </w:pPr>
            <w:r>
              <w:rPr>
                <w:b/>
                <w:bCs/>
                <w:color w:val="09425D"/>
              </w:rPr>
              <w:t xml:space="preserve">Transformer capacity</w:t>
            </w:r>
          </w:p>
        </w:tc>
        <w:tc>
          <w:tcPr>
            <w:tcW w:type="pct" w:w="68%"/>
            <w:shd w:fill="FFFFFF"/>
            <w:tcMar>
              <w:top w:type="dxa" w:w="40"/>
              <w:left w:type="dxa" w:w="60"/>
              <w:bottom w:type="dxa" w:w="40"/>
              <w:right w:type="dxa" w:w="60"/>
            </w:tcMar>
          </w:tcPr>
          <w:p>
            <w:pPr>
              <w:spacing w:after="0" w:before="0"/>
            </w:pPr>
            <w:r>
              <w:t xml:space="preserve">[To be updated after site data verification]</w:t>
            </w:r>
          </w:p>
        </w:tc>
      </w:tr>
      <w:tr>
        <w:tc>
          <w:tcPr>
            <w:tcW w:type="pct" w:w="32%"/>
            <w:shd w:fill="EAF3F7"/>
            <w:tcMar>
              <w:top w:type="dxa" w:w="40"/>
              <w:left w:type="dxa" w:w="60"/>
              <w:bottom w:type="dxa" w:w="40"/>
              <w:right w:type="dxa" w:w="60"/>
            </w:tcMar>
          </w:tcPr>
          <w:p>
            <w:pPr>
              <w:spacing w:after="0" w:before="0"/>
            </w:pPr>
            <w:r>
              <w:rPr>
                <w:b/>
                <w:bCs/>
                <w:color w:val="09425D"/>
              </w:rPr>
              <w:t xml:space="preserve">DG capacity</w:t>
            </w:r>
          </w:p>
        </w:tc>
        <w:tc>
          <w:tcPr>
            <w:tcW w:type="pct" w:w="68%"/>
            <w:shd w:fill="EAF3F7"/>
            <w:tcMar>
              <w:top w:type="dxa" w:w="40"/>
              <w:left w:type="dxa" w:w="60"/>
              <w:bottom w:type="dxa" w:w="40"/>
              <w:right w:type="dxa" w:w="60"/>
            </w:tcMar>
          </w:tcPr>
          <w:p>
            <w:pPr>
              <w:spacing w:after="0" w:before="0"/>
            </w:pPr>
            <w:r>
              <w:t xml:space="preserve">[To be updated after site data verification]</w:t>
            </w:r>
          </w:p>
        </w:tc>
      </w:tr>
      <w:tr>
        <w:tc>
          <w:tcPr>
            <w:tcW w:type="pct" w:w="32%"/>
            <w:shd w:fill="FFFFFF"/>
            <w:tcMar>
              <w:top w:type="dxa" w:w="40"/>
              <w:left w:type="dxa" w:w="60"/>
              <w:bottom w:type="dxa" w:w="40"/>
              <w:right w:type="dxa" w:w="60"/>
            </w:tcMar>
          </w:tcPr>
          <w:p>
            <w:pPr>
              <w:spacing w:after="0" w:before="0"/>
            </w:pPr>
            <w:r>
              <w:rPr>
                <w:b/>
                <w:bCs/>
                <w:color w:val="09425D"/>
              </w:rPr>
              <w:t xml:space="preserve">APFC panel capacity</w:t>
            </w:r>
          </w:p>
        </w:tc>
        <w:tc>
          <w:tcPr>
            <w:tcW w:type="pct" w:w="68%"/>
            <w:shd w:fill="FFFFFF"/>
            <w:tcMar>
              <w:top w:type="dxa" w:w="40"/>
              <w:left w:type="dxa" w:w="60"/>
              <w:bottom w:type="dxa" w:w="40"/>
              <w:right w:type="dxa" w:w="60"/>
            </w:tcMar>
          </w:tcPr>
          <w:p>
            <w:pPr>
              <w:spacing w:after="0" w:before="0"/>
            </w:pPr>
            <w:r>
              <w:t xml:space="preserve">[To be updated after site data verification]</w:t>
            </w:r>
          </w:p>
        </w:tc>
      </w:tr>
      <w:tr>
        <w:tc>
          <w:tcPr>
            <w:tcW w:type="pct" w:w="32%"/>
            <w:shd w:fill="EAF3F7"/>
            <w:tcMar>
              <w:top w:type="dxa" w:w="40"/>
              <w:left w:type="dxa" w:w="60"/>
              <w:bottom w:type="dxa" w:w="40"/>
              <w:right w:type="dxa" w:w="60"/>
            </w:tcMar>
          </w:tcPr>
          <w:p>
            <w:pPr>
              <w:spacing w:after="0" w:before="0"/>
            </w:pPr>
            <w:r>
              <w:rPr>
                <w:b/>
                <w:bCs/>
                <w:color w:val="09425D"/>
              </w:rPr>
              <w:t xml:space="preserve">Average power factor</w:t>
            </w:r>
          </w:p>
        </w:tc>
        <w:tc>
          <w:tcPr>
            <w:tcW w:type="pct" w:w="68%"/>
            <w:shd w:fill="EAF3F7"/>
            <w:tcMar>
              <w:top w:type="dxa" w:w="40"/>
              <w:left w:type="dxa" w:w="60"/>
              <w:bottom w:type="dxa" w:w="40"/>
              <w:right w:type="dxa" w:w="60"/>
            </w:tcMar>
          </w:tcPr>
          <w:p>
            <w:pPr>
              <w:spacing w:after="0" w:before="0"/>
            </w:pPr>
            <w:r>
              <w:t xml:space="preserve">[To be updated after site data verification]</w:t>
            </w:r>
          </w:p>
        </w:tc>
      </w:tr>
      <w:tr>
        <w:tc>
          <w:tcPr>
            <w:tcW w:type="pct" w:w="32%"/>
            <w:shd w:fill="FFFFFF"/>
            <w:tcMar>
              <w:top w:type="dxa" w:w="40"/>
              <w:left w:type="dxa" w:w="60"/>
              <w:bottom w:type="dxa" w:w="40"/>
              <w:right w:type="dxa" w:w="60"/>
            </w:tcMar>
          </w:tcPr>
          <w:p>
            <w:pPr>
              <w:spacing w:after="0" w:before="0"/>
            </w:pPr>
            <w:r>
              <w:rPr>
                <w:b/>
                <w:bCs/>
                <w:color w:val="09425D"/>
              </w:rPr>
              <w:t xml:space="preserve">Billing type</w:t>
            </w:r>
          </w:p>
        </w:tc>
        <w:tc>
          <w:tcPr>
            <w:tcW w:type="pct" w:w="68%"/>
            <w:shd w:fill="FFFFFF"/>
            <w:tcMar>
              <w:top w:type="dxa" w:w="40"/>
              <w:left w:type="dxa" w:w="60"/>
              <w:bottom w:type="dxa" w:w="40"/>
              <w:right w:type="dxa" w:w="60"/>
            </w:tcMar>
          </w:tcPr>
          <w:p>
            <w:pPr>
              <w:spacing w:after="0" w:before="0"/>
            </w:pPr>
            <w:r>
              <w:t xml:space="preserve">[To be updated after site data verification]</w:t>
            </w:r>
          </w:p>
        </w:tc>
      </w:tr>
      <w:tr>
        <w:tc>
          <w:tcPr>
            <w:tcW w:type="pct" w:w="32%"/>
            <w:shd w:fill="EAF3F7"/>
            <w:tcMar>
              <w:top w:type="dxa" w:w="40"/>
              <w:left w:type="dxa" w:w="60"/>
              <w:bottom w:type="dxa" w:w="40"/>
              <w:right w:type="dxa" w:w="60"/>
            </w:tcMar>
          </w:tcPr>
          <w:p>
            <w:pPr>
              <w:spacing w:after="0" w:before="0"/>
            </w:pPr>
            <w:r>
              <w:rPr>
                <w:b/>
                <w:bCs/>
                <w:color w:val="09425D"/>
              </w:rPr>
              <w:t xml:space="preserve">Average electricity tariff</w:t>
            </w:r>
          </w:p>
        </w:tc>
        <w:tc>
          <w:tcPr>
            <w:tcW w:type="pct" w:w="68%"/>
            <w:shd w:fill="EAF3F7"/>
            <w:tcMar>
              <w:top w:type="dxa" w:w="40"/>
              <w:left w:type="dxa" w:w="60"/>
              <w:bottom w:type="dxa" w:w="40"/>
              <w:right w:type="dxa" w:w="60"/>
            </w:tcMar>
          </w:tcPr>
          <w:p>
            <w:pPr>
              <w:spacing w:after="0" w:before="0"/>
            </w:pPr>
            <w:r>
              <w:t xml:space="preserve">[To be updated after site data verification]</w:t>
            </w:r>
          </w:p>
        </w:tc>
      </w:tr>
    </w:tbl>
    <w:p>
      <w:pPr>
        <w:pStyle w:val="Heading2"/>
        <w:spacing w:after="60" w:before="120"/>
      </w:pPr>
      <w:r>
        <w:t xml:space="preserve">2.5 Electricity Consumption and Billing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Month</w:t>
            </w:r>
          </w:p>
        </w:tc>
        <w:tc>
          <w:tcPr>
            <w:shd w:fill="09425D"/>
            <w:tcMar>
              <w:top w:type="dxa" w:w="40"/>
              <w:left w:type="dxa" w:w="60"/>
              <w:bottom w:type="dxa" w:w="40"/>
              <w:right w:type="dxa" w:w="60"/>
            </w:tcMar>
          </w:tcPr>
          <w:p>
            <w:pPr>
              <w:spacing w:after="0" w:before="0"/>
            </w:pPr>
            <w:r>
              <w:rPr>
                <w:b/>
                <w:bCs/>
                <w:color w:val="FFFFFF"/>
              </w:rPr>
              <w:t xml:space="preserve">kWh</w:t>
            </w:r>
          </w:p>
        </w:tc>
        <w:tc>
          <w:tcPr>
            <w:shd w:fill="09425D"/>
            <w:tcMar>
              <w:top w:type="dxa" w:w="40"/>
              <w:left w:type="dxa" w:w="60"/>
              <w:bottom w:type="dxa" w:w="40"/>
              <w:right w:type="dxa" w:w="60"/>
            </w:tcMar>
          </w:tcPr>
          <w:p>
            <w:pPr>
              <w:spacing w:after="0" w:before="0"/>
            </w:pPr>
            <w:r>
              <w:rPr>
                <w:b/>
                <w:bCs/>
                <w:color w:val="FFFFFF"/>
              </w:rPr>
              <w:t xml:space="preserve">kVAh</w:t>
            </w:r>
          </w:p>
        </w:tc>
        <w:tc>
          <w:tcPr>
            <w:shd w:fill="09425D"/>
            <w:tcMar>
              <w:top w:type="dxa" w:w="40"/>
              <w:left w:type="dxa" w:w="60"/>
              <w:bottom w:type="dxa" w:w="40"/>
              <w:right w:type="dxa" w:w="60"/>
            </w:tcMar>
          </w:tcPr>
          <w:p>
            <w:pPr>
              <w:spacing w:after="0" w:before="0"/>
            </w:pPr>
            <w:r>
              <w:rPr>
                <w:b/>
                <w:bCs/>
                <w:color w:val="FFFFFF"/>
              </w:rPr>
              <w:t xml:space="preserve">Maximum Demand kVA</w:t>
            </w:r>
          </w:p>
        </w:tc>
        <w:tc>
          <w:tcPr>
            <w:shd w:fill="09425D"/>
            <w:tcMar>
              <w:top w:type="dxa" w:w="40"/>
              <w:left w:type="dxa" w:w="60"/>
              <w:bottom w:type="dxa" w:w="40"/>
              <w:right w:type="dxa" w:w="60"/>
            </w:tcMar>
          </w:tcPr>
          <w:p>
            <w:pPr>
              <w:spacing w:after="0" w:before="0"/>
            </w:pPr>
            <w:r>
              <w:rPr>
                <w:b/>
                <w:bCs/>
                <w:color w:val="FFFFFF"/>
              </w:rPr>
              <w:t xml:space="preserve">PF</w:t>
            </w:r>
          </w:p>
        </w:tc>
        <w:tc>
          <w:tcPr>
            <w:shd w:fill="09425D"/>
            <w:tcMar>
              <w:top w:type="dxa" w:w="40"/>
              <w:left w:type="dxa" w:w="60"/>
              <w:bottom w:type="dxa" w:w="40"/>
              <w:right w:type="dxa" w:w="60"/>
            </w:tcMar>
          </w:tcPr>
          <w:p>
            <w:pPr>
              <w:spacing w:after="0" w:before="0"/>
            </w:pPr>
            <w:r>
              <w:rPr>
                <w:b/>
                <w:bCs/>
                <w:color w:val="FFFFFF"/>
              </w:rPr>
              <w:t xml:space="preserve">Bill Amount ₹</w:t>
            </w:r>
          </w:p>
        </w:tc>
        <w:tc>
          <w:tcPr>
            <w:shd w:fill="09425D"/>
            <w:tcMar>
              <w:top w:type="dxa" w:w="40"/>
              <w:left w:type="dxa" w:w="60"/>
              <w:bottom w:type="dxa" w:w="40"/>
              <w:right w:type="dxa" w:w="60"/>
            </w:tcMar>
          </w:tcPr>
          <w:p>
            <w:pPr>
              <w:spacing w:after="0" w:before="0"/>
            </w:pPr>
            <w:r>
              <w:rPr>
                <w:b/>
                <w:bCs/>
                <w:color w:val="FFFFFF"/>
              </w:rPr>
              <w:t xml:space="preserve">Specific Consumption</w:t>
            </w:r>
          </w:p>
        </w:tc>
      </w:tr>
      <w:tr>
        <w:tc>
          <w:tcPr>
            <w:shd w:fill="EAF3F7"/>
            <w:tcMar>
              <w:top w:type="dxa" w:w="40"/>
              <w:left w:type="dxa" w:w="60"/>
              <w:bottom w:type="dxa" w:w="40"/>
              <w:right w:type="dxa" w:w="60"/>
            </w:tcMar>
          </w:tcPr>
          <w:p>
            <w:pPr>
              <w:spacing w:after="0" w:before="0"/>
            </w:pPr>
            <w:r>
              <w:t xml:space="preserve">Apr</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May</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Jun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Jul</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Aug</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Sep</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Oct</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Nov</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Dec</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Jan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Feb</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Mar</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Total / Average</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2"/>
        <w:spacing w:after="60" w:before="120"/>
      </w:pPr>
      <w:r>
        <w:t xml:space="preserve">2.6 Specific Energy Consumption Benchmark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Building Type</w:t>
            </w:r>
          </w:p>
        </w:tc>
        <w:tc>
          <w:tcPr>
            <w:shd w:fill="09425D"/>
            <w:tcMar>
              <w:top w:type="dxa" w:w="40"/>
              <w:left w:type="dxa" w:w="60"/>
              <w:bottom w:type="dxa" w:w="40"/>
              <w:right w:type="dxa" w:w="60"/>
            </w:tcMar>
          </w:tcPr>
          <w:p>
            <w:pPr>
              <w:spacing w:after="0" w:before="0"/>
            </w:pPr>
            <w:r>
              <w:rPr>
                <w:b/>
                <w:bCs/>
                <w:color w:val="FFFFFF"/>
              </w:rPr>
              <w:t xml:space="preserve">Recommended Benchmark</w:t>
            </w:r>
          </w:p>
        </w:tc>
      </w:tr>
      <w:tr>
        <w:tc>
          <w:tcPr>
            <w:shd w:fill="EAF3F7"/>
            <w:tcMar>
              <w:top w:type="dxa" w:w="40"/>
              <w:left w:type="dxa" w:w="60"/>
              <w:bottom w:type="dxa" w:w="40"/>
              <w:right w:type="dxa" w:w="60"/>
            </w:tcMar>
          </w:tcPr>
          <w:p>
            <w:pPr>
              <w:spacing w:after="0" w:before="0"/>
            </w:pPr>
            <w:r>
              <w:t xml:space="preserve">Office building</w:t>
            </w:r>
          </w:p>
        </w:tc>
        <w:tc>
          <w:tcPr>
            <w:shd w:fill="EAF3F7"/>
            <w:tcMar>
              <w:top w:type="dxa" w:w="40"/>
              <w:left w:type="dxa" w:w="60"/>
              <w:bottom w:type="dxa" w:w="40"/>
              <w:right w:type="dxa" w:w="60"/>
            </w:tcMar>
          </w:tcPr>
          <w:p>
            <w:pPr>
              <w:spacing w:after="0" w:before="0"/>
            </w:pPr>
            <w:r>
              <w:t xml:space="preserve">kWh/sq.ft/year</w:t>
            </w:r>
          </w:p>
        </w:tc>
      </w:tr>
      <w:tr>
        <w:tc>
          <w:tcPr>
            <w:shd w:fill="FFFFFF"/>
            <w:tcMar>
              <w:top w:type="dxa" w:w="40"/>
              <w:left w:type="dxa" w:w="60"/>
              <w:bottom w:type="dxa" w:w="40"/>
              <w:right w:type="dxa" w:w="60"/>
            </w:tcMar>
          </w:tcPr>
          <w:p>
            <w:pPr>
              <w:spacing w:after="0" w:before="0"/>
            </w:pPr>
            <w:r>
              <w:t xml:space="preserve">IT park</w:t>
            </w:r>
          </w:p>
        </w:tc>
        <w:tc>
          <w:tcPr>
            <w:shd w:fill="FFFFFF"/>
            <w:tcMar>
              <w:top w:type="dxa" w:w="40"/>
              <w:left w:type="dxa" w:w="60"/>
              <w:bottom w:type="dxa" w:w="40"/>
              <w:right w:type="dxa" w:w="60"/>
            </w:tcMar>
          </w:tcPr>
          <w:p>
            <w:pPr>
              <w:spacing w:after="0" w:before="0"/>
            </w:pPr>
            <w:r>
              <w:t xml:space="preserve">kWh/sq.ft/year and kWh/workstation/year</w:t>
            </w:r>
          </w:p>
        </w:tc>
      </w:tr>
      <w:tr>
        <w:tc>
          <w:tcPr>
            <w:shd w:fill="EAF3F7"/>
            <w:tcMar>
              <w:top w:type="dxa" w:w="40"/>
              <w:left w:type="dxa" w:w="60"/>
              <w:bottom w:type="dxa" w:w="40"/>
              <w:right w:type="dxa" w:w="60"/>
            </w:tcMar>
          </w:tcPr>
          <w:p>
            <w:pPr>
              <w:spacing w:after="0" w:before="0"/>
            </w:pPr>
            <w:r>
              <w:t xml:space="preserve">Hotel</w:t>
            </w:r>
          </w:p>
        </w:tc>
        <w:tc>
          <w:tcPr>
            <w:shd w:fill="EAF3F7"/>
            <w:tcMar>
              <w:top w:type="dxa" w:w="40"/>
              <w:left w:type="dxa" w:w="60"/>
              <w:bottom w:type="dxa" w:w="40"/>
              <w:right w:type="dxa" w:w="60"/>
            </w:tcMar>
          </w:tcPr>
          <w:p>
            <w:pPr>
              <w:spacing w:after="0" w:before="0"/>
            </w:pPr>
            <w:r>
              <w:t xml:space="preserve">kWh/occupied room night</w:t>
            </w:r>
          </w:p>
        </w:tc>
      </w:tr>
      <w:tr>
        <w:tc>
          <w:tcPr>
            <w:shd w:fill="FFFFFF"/>
            <w:tcMar>
              <w:top w:type="dxa" w:w="40"/>
              <w:left w:type="dxa" w:w="60"/>
              <w:bottom w:type="dxa" w:w="40"/>
              <w:right w:type="dxa" w:w="60"/>
            </w:tcMar>
          </w:tcPr>
          <w:p>
            <w:pPr>
              <w:spacing w:after="0" w:before="0"/>
            </w:pPr>
            <w:r>
              <w:t xml:space="preserve">Hospital</w:t>
            </w:r>
          </w:p>
        </w:tc>
        <w:tc>
          <w:tcPr>
            <w:shd w:fill="FFFFFF"/>
            <w:tcMar>
              <w:top w:type="dxa" w:w="40"/>
              <w:left w:type="dxa" w:w="60"/>
              <w:bottom w:type="dxa" w:w="40"/>
              <w:right w:type="dxa" w:w="60"/>
            </w:tcMar>
          </w:tcPr>
          <w:p>
            <w:pPr>
              <w:spacing w:after="0" w:before="0"/>
            </w:pPr>
            <w:r>
              <w:t xml:space="preserve">kWh/bed/day or kWh/sq.ft/year</w:t>
            </w:r>
          </w:p>
        </w:tc>
      </w:tr>
      <w:tr>
        <w:tc>
          <w:tcPr>
            <w:shd w:fill="EAF3F7"/>
            <w:tcMar>
              <w:top w:type="dxa" w:w="40"/>
              <w:left w:type="dxa" w:w="60"/>
              <w:bottom w:type="dxa" w:w="40"/>
              <w:right w:type="dxa" w:w="60"/>
            </w:tcMar>
          </w:tcPr>
          <w:p>
            <w:pPr>
              <w:spacing w:after="0" w:before="0"/>
            </w:pPr>
            <w:r>
              <w:t xml:space="preserve">Mall</w:t>
            </w:r>
          </w:p>
        </w:tc>
        <w:tc>
          <w:tcPr>
            <w:shd w:fill="EAF3F7"/>
            <w:tcMar>
              <w:top w:type="dxa" w:w="40"/>
              <w:left w:type="dxa" w:w="60"/>
              <w:bottom w:type="dxa" w:w="40"/>
              <w:right w:type="dxa" w:w="60"/>
            </w:tcMar>
          </w:tcPr>
          <w:p>
            <w:pPr>
              <w:spacing w:after="0" w:before="0"/>
            </w:pPr>
            <w:r>
              <w:t xml:space="preserve">kWh/sq.ft/year</w:t>
            </w:r>
          </w:p>
        </w:tc>
      </w:tr>
      <w:tr>
        <w:tc>
          <w:tcPr>
            <w:shd w:fill="FFFFFF"/>
            <w:tcMar>
              <w:top w:type="dxa" w:w="40"/>
              <w:left w:type="dxa" w:w="60"/>
              <w:bottom w:type="dxa" w:w="40"/>
              <w:right w:type="dxa" w:w="60"/>
            </w:tcMar>
          </w:tcPr>
          <w:p>
            <w:pPr>
              <w:spacing w:after="0" w:before="0"/>
            </w:pPr>
            <w:r>
              <w:t xml:space="preserve">Educational building</w:t>
            </w:r>
          </w:p>
        </w:tc>
        <w:tc>
          <w:tcPr>
            <w:shd w:fill="FFFFFF"/>
            <w:tcMar>
              <w:top w:type="dxa" w:w="40"/>
              <w:left w:type="dxa" w:w="60"/>
              <w:bottom w:type="dxa" w:w="40"/>
              <w:right w:type="dxa" w:w="60"/>
            </w:tcMar>
          </w:tcPr>
          <w:p>
            <w:pPr>
              <w:spacing w:after="0" w:before="0"/>
            </w:pPr>
            <w:r>
              <w:t xml:space="preserve">kWh/student/year or kWh/sq.ft/year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Annual electricity consumption</w:t>
            </w:r>
          </w:p>
        </w:tc>
        <w:tc>
          <w:tcPr>
            <w:tcW w:type="pct" w:w="68%"/>
            <w:shd w:fill="EAF3F7"/>
            <w:tcMar>
              <w:top w:type="dxa" w:w="40"/>
              <w:left w:type="dxa" w:w="60"/>
              <w:bottom w:type="dxa" w:w="40"/>
              <w:right w:type="dxa" w:w="60"/>
            </w:tcMar>
          </w:tcPr>
          <w:p>
            <w:pPr>
              <w:spacing w:after="0" w:before="0"/>
            </w:pPr>
            <w:r>
              <w:t xml:space="preserve">[To be updated after site data verification]</w:t>
            </w:r>
          </w:p>
        </w:tc>
      </w:tr>
      <w:tr>
        <w:tc>
          <w:tcPr>
            <w:tcW w:type="pct" w:w="32%"/>
            <w:shd w:fill="FFFFFF"/>
            <w:tcMar>
              <w:top w:type="dxa" w:w="40"/>
              <w:left w:type="dxa" w:w="60"/>
              <w:bottom w:type="dxa" w:w="40"/>
              <w:right w:type="dxa" w:w="60"/>
            </w:tcMar>
          </w:tcPr>
          <w:p>
            <w:pPr>
              <w:spacing w:after="0" w:before="0"/>
            </w:pPr>
            <w:r>
              <w:rPr>
                <w:b/>
                <w:bCs/>
                <w:color w:val="09425D"/>
              </w:rPr>
              <w:t xml:space="preserve">Built-up area</w:t>
            </w:r>
          </w:p>
        </w:tc>
        <w:tc>
          <w:tcPr>
            <w:tcW w:type="pct" w:w="68%"/>
            <w:shd w:fill="FFFFFF"/>
            <w:tcMar>
              <w:top w:type="dxa" w:w="40"/>
              <w:left w:type="dxa" w:w="60"/>
              <w:bottom w:type="dxa" w:w="40"/>
              <w:right w:type="dxa" w:w="60"/>
            </w:tcMar>
          </w:tcPr>
          <w:p>
            <w:pPr>
              <w:spacing w:after="0" w:before="0"/>
            </w:pPr>
            <w:r>
              <w:t xml:space="preserve">[To be updated after site data verification]</w:t>
            </w:r>
          </w:p>
        </w:tc>
      </w:tr>
      <w:tr>
        <w:tc>
          <w:tcPr>
            <w:tcW w:type="pct" w:w="32%"/>
            <w:shd w:fill="EAF3F7"/>
            <w:tcMar>
              <w:top w:type="dxa" w:w="40"/>
              <w:left w:type="dxa" w:w="60"/>
              <w:bottom w:type="dxa" w:w="40"/>
              <w:right w:type="dxa" w:w="60"/>
            </w:tcMar>
          </w:tcPr>
          <w:p>
            <w:pPr>
              <w:spacing w:after="0" w:before="0"/>
            </w:pPr>
            <w:r>
              <w:rPr>
                <w:b/>
                <w:bCs/>
                <w:color w:val="09425D"/>
              </w:rPr>
              <w:t xml:space="preserve">Conditioned area</w:t>
            </w:r>
          </w:p>
        </w:tc>
        <w:tc>
          <w:tcPr>
            <w:tcW w:type="pct" w:w="68%"/>
            <w:shd w:fill="EAF3F7"/>
            <w:tcMar>
              <w:top w:type="dxa" w:w="40"/>
              <w:left w:type="dxa" w:w="60"/>
              <w:bottom w:type="dxa" w:w="40"/>
              <w:right w:type="dxa" w:w="60"/>
            </w:tcMar>
          </w:tcPr>
          <w:p>
            <w:pPr>
              <w:spacing w:after="0" w:before="0"/>
            </w:pPr>
            <w:r>
              <w:t xml:space="preserve">[To be updated after site data verification]</w:t>
            </w:r>
          </w:p>
        </w:tc>
      </w:tr>
      <w:tr>
        <w:tc>
          <w:tcPr>
            <w:tcW w:type="pct" w:w="32%"/>
            <w:shd w:fill="FFFFFF"/>
            <w:tcMar>
              <w:top w:type="dxa" w:w="40"/>
              <w:left w:type="dxa" w:w="60"/>
              <w:bottom w:type="dxa" w:w="40"/>
              <w:right w:type="dxa" w:w="60"/>
            </w:tcMar>
          </w:tcPr>
          <w:p>
            <w:pPr>
              <w:spacing w:after="0" w:before="0"/>
            </w:pPr>
            <w:r>
              <w:rPr>
                <w:b/>
                <w:bCs/>
                <w:color w:val="09425D"/>
              </w:rPr>
              <w:t xml:space="preserve">Annual occupancy / room nights / bed days</w:t>
            </w:r>
          </w:p>
        </w:tc>
        <w:tc>
          <w:tcPr>
            <w:tcW w:type="pct" w:w="68%"/>
            <w:shd w:fill="FFFFFF"/>
            <w:tcMar>
              <w:top w:type="dxa" w:w="40"/>
              <w:left w:type="dxa" w:w="60"/>
              <w:bottom w:type="dxa" w:w="40"/>
              <w:right w:type="dxa" w:w="60"/>
            </w:tcMar>
          </w:tcPr>
          <w:p>
            <w:pPr>
              <w:spacing w:after="0" w:before="0"/>
            </w:pPr>
            <w:r>
              <w:t xml:space="preserve">[To be updated after site data verification]</w:t>
            </w:r>
          </w:p>
        </w:tc>
      </w:tr>
      <w:tr>
        <w:tc>
          <w:tcPr>
            <w:tcW w:type="pct" w:w="32%"/>
            <w:shd w:fill="EAF3F7"/>
            <w:tcMar>
              <w:top w:type="dxa" w:w="40"/>
              <w:left w:type="dxa" w:w="60"/>
              <w:bottom w:type="dxa" w:w="40"/>
              <w:right w:type="dxa" w:w="60"/>
            </w:tcMar>
          </w:tcPr>
          <w:p>
            <w:pPr>
              <w:spacing w:after="0" w:before="0"/>
            </w:pPr>
            <w:r>
              <w:rPr>
                <w:b/>
                <w:bCs/>
                <w:color w:val="09425D"/>
              </w:rPr>
              <w:t xml:space="preserve">Specific energy consumption</w:t>
            </w:r>
          </w:p>
        </w:tc>
        <w:tc>
          <w:tcPr>
            <w:tcW w:type="pct" w:w="68%"/>
            <w:shd w:fill="EAF3F7"/>
            <w:tcMar>
              <w:top w:type="dxa" w:w="40"/>
              <w:left w:type="dxa" w:w="60"/>
              <w:bottom w:type="dxa" w:w="40"/>
              <w:right w:type="dxa" w:w="60"/>
            </w:tcMar>
          </w:tcPr>
          <w:p>
            <w:pPr>
              <w:spacing w:after="0" w:before="0"/>
            </w:pPr>
            <w:r>
              <w:t xml:space="preserve">[To be updated after site data verification]</w:t>
            </w:r>
          </w:p>
        </w:tc>
      </w:tr>
      <w:tr>
        <w:tc>
          <w:tcPr>
            <w:tcW w:type="pct" w:w="32%"/>
            <w:shd w:fill="FFFFFF"/>
            <w:tcMar>
              <w:top w:type="dxa" w:w="40"/>
              <w:left w:type="dxa" w:w="60"/>
              <w:bottom w:type="dxa" w:w="40"/>
              <w:right w:type="dxa" w:w="60"/>
            </w:tcMar>
          </w:tcPr>
          <w:p>
            <w:pPr>
              <w:spacing w:after="0" w:before="0"/>
            </w:pPr>
            <w:r>
              <w:rPr>
                <w:b/>
                <w:bCs/>
                <w:color w:val="09425D"/>
              </w:rPr>
              <w:t xml:space="preserve">Reference / target benchmark</w:t>
            </w:r>
          </w:p>
        </w:tc>
        <w:tc>
          <w:tcPr>
            <w:tcW w:type="pct" w:w="68%"/>
            <w:shd w:fill="FFFFFF"/>
            <w:tcMar>
              <w:top w:type="dxa" w:w="40"/>
              <w:left w:type="dxa" w:w="60"/>
              <w:bottom w:type="dxa" w:w="40"/>
              <w:right w:type="dxa" w:w="60"/>
            </w:tcMar>
          </w:tcPr>
          <w:p>
            <w:pPr>
              <w:spacing w:after="0" w:before="0"/>
            </w:pPr>
            <w:r>
              <w:t xml:space="preserve">[To be updated after site data verification]</w:t>
            </w:r>
          </w:p>
        </w:tc>
      </w:tr>
      <w:tr>
        <w:tc>
          <w:tcPr>
            <w:tcW w:type="pct" w:w="32%"/>
            <w:shd w:fill="EAF3F7"/>
            <w:tcMar>
              <w:top w:type="dxa" w:w="40"/>
              <w:left w:type="dxa" w:w="60"/>
              <w:bottom w:type="dxa" w:w="40"/>
              <w:right w:type="dxa" w:w="60"/>
            </w:tcMar>
          </w:tcPr>
          <w:p>
            <w:pPr>
              <w:spacing w:after="0" w:before="0"/>
            </w:pPr>
            <w:r>
              <w:rPr>
                <w:b/>
                <w:bCs/>
                <w:color w:val="09425D"/>
              </w:rPr>
              <w:t xml:space="preserve">Improvement potential</w:t>
            </w:r>
          </w:p>
        </w:tc>
        <w:tc>
          <w:tcPr>
            <w:tcW w:type="pct" w:w="68%"/>
            <w:shd w:fill="EAF3F7"/>
            <w:tcMar>
              <w:top w:type="dxa" w:w="40"/>
              <w:left w:type="dxa" w:w="60"/>
              <w:bottom w:type="dxa" w:w="40"/>
              <w:right w:type="dxa" w:w="60"/>
            </w:tcMar>
          </w:tcPr>
          <w:p>
            <w:pPr>
              <w:spacing w:after="0" w:before="0"/>
            </w:pPr>
            <w:r>
              <w:t xml:space="preserve">[To be updated after site data verification]</w:t>
            </w:r>
          </w:p>
        </w:tc>
      </w:tr>
    </w:tbl>
    <w:p>
      <w:pPr>
        <w:pStyle w:val="Heading2"/>
        <w:spacing w:after="60" w:before="120"/>
      </w:pPr>
      <w:r>
        <w:t xml:space="preserve">2.7 Major Energy-Consuming Systems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Major Equipment</w:t>
            </w:r>
          </w:p>
        </w:tc>
        <w:tc>
          <w:tcPr>
            <w:shd w:fill="09425D"/>
            <w:tcMar>
              <w:top w:type="dxa" w:w="40"/>
              <w:left w:type="dxa" w:w="60"/>
              <w:bottom w:type="dxa" w:w="40"/>
              <w:right w:type="dxa" w:w="60"/>
            </w:tcMar>
          </w:tcPr>
          <w:p>
            <w:pPr>
              <w:spacing w:after="0" w:before="0"/>
            </w:pPr>
            <w:r>
              <w:rPr>
                <w:b/>
                <w:bCs/>
                <w:color w:val="FFFFFF"/>
              </w:rPr>
              <w:t xml:space="preserve">Estimated Share of Energy Consumption</w:t>
            </w:r>
          </w:p>
        </w:tc>
        <w:tc>
          <w:tcPr>
            <w:shd w:fill="09425D"/>
            <w:tcMar>
              <w:top w:type="dxa" w:w="40"/>
              <w:left w:type="dxa" w:w="60"/>
              <w:bottom w:type="dxa" w:w="40"/>
              <w:right w:type="dxa" w:w="60"/>
            </w:tcMar>
          </w:tcPr>
          <w:p>
            <w:pPr>
              <w:spacing w:after="0" w:before="0"/>
            </w:pPr>
            <w:r>
              <w:rPr>
                <w:b/>
                <w:bCs/>
                <w:color w:val="FFFFFF"/>
              </w:rPr>
              <w:t xml:space="preserve">Remarks</w:t>
            </w:r>
          </w:p>
        </w:tc>
      </w:tr>
      <w:tr>
        <w:tc>
          <w:tcPr>
            <w:shd w:fill="EAF3F7"/>
            <w:tcMar>
              <w:top w:type="dxa" w:w="40"/>
              <w:left w:type="dxa" w:w="60"/>
              <w:bottom w:type="dxa" w:w="40"/>
              <w:right w:type="dxa" w:w="60"/>
            </w:tcMar>
          </w:tcPr>
          <w:p>
            <w:pPr>
              <w:spacing w:after="0" w:before="0"/>
            </w:pPr>
            <w:r>
              <w:t xml:space="preserve">HVAC</w:t>
            </w:r>
          </w:p>
        </w:tc>
        <w:tc>
          <w:tcPr>
            <w:shd w:fill="EAF3F7"/>
            <w:tcMar>
              <w:top w:type="dxa" w:w="40"/>
              <w:left w:type="dxa" w:w="60"/>
              <w:bottom w:type="dxa" w:w="40"/>
              <w:right w:type="dxa" w:w="60"/>
            </w:tcMar>
          </w:tcPr>
          <w:p>
            <w:pPr>
              <w:spacing w:after="0" w:before="0"/>
            </w:pPr>
            <w:r>
              <w:t xml:space="preserve">Chiller / VRF / AHU / pumps / cooling tower</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Lighting</w:t>
            </w:r>
          </w:p>
        </w:tc>
        <w:tc>
          <w:tcPr>
            <w:shd w:fill="FFFFFF"/>
            <w:tcMar>
              <w:top w:type="dxa" w:w="40"/>
              <w:left w:type="dxa" w:w="60"/>
              <w:bottom w:type="dxa" w:w="40"/>
              <w:right w:type="dxa" w:w="60"/>
            </w:tcMar>
          </w:tcPr>
          <w:p>
            <w:pPr>
              <w:spacing w:after="0" w:before="0"/>
            </w:pPr>
            <w:r>
              <w:t xml:space="preserve">Indoor / outdoor / parking / facade</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Pumps</w:t>
            </w:r>
          </w:p>
        </w:tc>
        <w:tc>
          <w:tcPr>
            <w:shd w:fill="EAF3F7"/>
            <w:tcMar>
              <w:top w:type="dxa" w:w="40"/>
              <w:left w:type="dxa" w:w="60"/>
              <w:bottom w:type="dxa" w:w="40"/>
              <w:right w:type="dxa" w:w="60"/>
            </w:tcMar>
          </w:tcPr>
          <w:p>
            <w:pPr>
              <w:spacing w:after="0" w:before="0"/>
            </w:pPr>
            <w:r>
              <w:t xml:space="preserve">Domestic / STP / hot water / HVAC</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Plug loads</w:t>
            </w:r>
          </w:p>
        </w:tc>
        <w:tc>
          <w:tcPr>
            <w:shd w:fill="FFFFFF"/>
            <w:tcMar>
              <w:top w:type="dxa" w:w="40"/>
              <w:left w:type="dxa" w:w="60"/>
              <w:bottom w:type="dxa" w:w="40"/>
              <w:right w:type="dxa" w:w="60"/>
            </w:tcMar>
          </w:tcPr>
          <w:p>
            <w:pPr>
              <w:spacing w:after="0" w:before="0"/>
            </w:pPr>
            <w:r>
              <w:t xml:space="preserve">Office equipment / appliances</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Server / IT loads</w:t>
            </w:r>
          </w:p>
        </w:tc>
        <w:tc>
          <w:tcPr>
            <w:shd w:fill="EAF3F7"/>
            <w:tcMar>
              <w:top w:type="dxa" w:w="40"/>
              <w:left w:type="dxa" w:w="60"/>
              <w:bottom w:type="dxa" w:w="40"/>
              <w:right w:type="dxa" w:w="60"/>
            </w:tcMar>
          </w:tcPr>
          <w:p>
            <w:pPr>
              <w:spacing w:after="0" w:before="0"/>
            </w:pPr>
            <w:r>
              <w:t xml:space="preserve">UPS, PAC, server room</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Kitchen / laundry</w:t>
            </w:r>
          </w:p>
        </w:tc>
        <w:tc>
          <w:tcPr>
            <w:shd w:fill="FFFFFF"/>
            <w:tcMar>
              <w:top w:type="dxa" w:w="40"/>
              <w:left w:type="dxa" w:w="60"/>
              <w:bottom w:type="dxa" w:w="40"/>
              <w:right w:type="dxa" w:w="60"/>
            </w:tcMar>
          </w:tcPr>
          <w:p>
            <w:pPr>
              <w:spacing w:after="0" w:before="0"/>
            </w:pPr>
            <w:r>
              <w:t xml:space="preserve">Hotel / hospital loads</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Hot water system</w:t>
            </w:r>
          </w:p>
        </w:tc>
        <w:tc>
          <w:tcPr>
            <w:shd w:fill="EAF3F7"/>
            <w:tcMar>
              <w:top w:type="dxa" w:w="40"/>
              <w:left w:type="dxa" w:w="60"/>
              <w:bottom w:type="dxa" w:w="40"/>
              <w:right w:type="dxa" w:w="60"/>
            </w:tcMar>
          </w:tcPr>
          <w:p>
            <w:pPr>
              <w:spacing w:after="0" w:before="0"/>
            </w:pPr>
            <w:r>
              <w:t xml:space="preserve">Boiler / heat pump / solar</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Lifts / escalators</w:t>
            </w:r>
          </w:p>
        </w:tc>
        <w:tc>
          <w:tcPr>
            <w:shd w:fill="FFFFFF"/>
            <w:tcMar>
              <w:top w:type="dxa" w:w="40"/>
              <w:left w:type="dxa" w:w="60"/>
              <w:bottom w:type="dxa" w:w="40"/>
              <w:right w:type="dxa" w:w="60"/>
            </w:tcMar>
          </w:tcPr>
          <w:p>
            <w:pPr>
              <w:spacing w:after="0" w:before="0"/>
            </w:pPr>
            <w:r>
              <w:t xml:space="preserve">Vertical transport</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bl>
    <w:p>
      <w:pPr>
        <w:pStyle w:val="Heading2"/>
        <w:spacing w:after="60" w:before="120"/>
      </w:pPr>
      <w:r>
        <w:t xml:space="preserve">2.8 HVAC System Details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Equipment</w:t>
            </w:r>
          </w:p>
        </w:tc>
        <w:tc>
          <w:tcPr>
            <w:shd w:fill="09425D"/>
            <w:tcMar>
              <w:top w:type="dxa" w:w="40"/>
              <w:left w:type="dxa" w:w="60"/>
              <w:bottom w:type="dxa" w:w="40"/>
              <w:right w:type="dxa" w:w="60"/>
            </w:tcMar>
          </w:tcPr>
          <w:p>
            <w:pPr>
              <w:spacing w:after="0" w:before="0"/>
            </w:pPr>
            <w:r>
              <w:rPr>
                <w:b/>
                <w:bCs/>
                <w:color w:val="FFFFFF"/>
              </w:rPr>
              <w:t xml:space="preserve">Capacity</w:t>
            </w:r>
          </w:p>
        </w:tc>
        <w:tc>
          <w:tcPr>
            <w:shd w:fill="09425D"/>
            <w:tcMar>
              <w:top w:type="dxa" w:w="40"/>
              <w:left w:type="dxa" w:w="60"/>
              <w:bottom w:type="dxa" w:w="40"/>
              <w:right w:type="dxa" w:w="60"/>
            </w:tcMar>
          </w:tcPr>
          <w:p>
            <w:pPr>
              <w:spacing w:after="0" w:before="0"/>
            </w:pPr>
            <w:r>
              <w:rPr>
                <w:b/>
                <w:bCs/>
                <w:color w:val="FFFFFF"/>
              </w:rPr>
              <w:t xml:space="preserve">Quantity</w:t>
            </w:r>
          </w:p>
        </w:tc>
        <w:tc>
          <w:tcPr>
            <w:shd w:fill="09425D"/>
            <w:tcMar>
              <w:top w:type="dxa" w:w="40"/>
              <w:left w:type="dxa" w:w="60"/>
              <w:bottom w:type="dxa" w:w="40"/>
              <w:right w:type="dxa" w:w="60"/>
            </w:tcMar>
          </w:tcPr>
          <w:p>
            <w:pPr>
              <w:spacing w:after="0" w:before="0"/>
            </w:pPr>
            <w:r>
              <w:rPr>
                <w:b/>
                <w:bCs/>
                <w:color w:val="FFFFFF"/>
              </w:rPr>
              <w:t xml:space="preserve">Connected Load</w:t>
            </w:r>
          </w:p>
        </w:tc>
        <w:tc>
          <w:tcPr>
            <w:shd w:fill="09425D"/>
            <w:tcMar>
              <w:top w:type="dxa" w:w="40"/>
              <w:left w:type="dxa" w:w="60"/>
              <w:bottom w:type="dxa" w:w="40"/>
              <w:right w:type="dxa" w:w="60"/>
            </w:tcMar>
          </w:tcPr>
          <w:p>
            <w:pPr>
              <w:spacing w:after="0" w:before="0"/>
            </w:pPr>
            <w:r>
              <w:rPr>
                <w:b/>
                <w:bCs/>
                <w:color w:val="FFFFFF"/>
              </w:rPr>
              <w:t xml:space="preserve">Control System</w:t>
            </w:r>
          </w:p>
        </w:tc>
        <w:tc>
          <w:tcPr>
            <w:shd w:fill="09425D"/>
            <w:tcMar>
              <w:top w:type="dxa" w:w="40"/>
              <w:left w:type="dxa" w:w="60"/>
              <w:bottom w:type="dxa" w:w="40"/>
              <w:right w:type="dxa" w:w="60"/>
            </w:tcMar>
          </w:tcPr>
          <w:p>
            <w:pPr>
              <w:spacing w:after="0" w:before="0"/>
            </w:pPr>
            <w:r>
              <w:rPr>
                <w:b/>
                <w:bCs/>
                <w:color w:val="FFFFFF"/>
              </w:rPr>
              <w:t xml:space="preserve">Remarks</w:t>
            </w:r>
          </w:p>
        </w:tc>
      </w:tr>
      <w:tr>
        <w:tc>
          <w:tcPr>
            <w:shd w:fill="EAF3F7"/>
            <w:tcMar>
              <w:top w:type="dxa" w:w="40"/>
              <w:left w:type="dxa" w:w="60"/>
              <w:bottom w:type="dxa" w:w="40"/>
              <w:right w:type="dxa" w:w="60"/>
            </w:tcMar>
          </w:tcPr>
          <w:p>
            <w:pPr>
              <w:spacing w:after="0" w:before="0"/>
            </w:pPr>
            <w:r>
              <w:t xml:space="preserve">Chiller / VRF outdoor unit</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AHU</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FCU</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Cooling tower</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Chilled water pump</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Condenser water pump</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Fresh air unit</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Exhaust / ventilation fan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bl>
    <w:p>
      <w:pPr>
        <w:spacing w:after="60" w:before="0" w:line="240" w:lineRule="auto"/>
        <w:jc w:val="both"/>
      </w:pPr>
      <w:r>
        <w:t xml:space="preserve">The HVAC system is one of the major energy-consuming systems in the building. During the audit, operating hours, loading pattern, temperature settings, pump and fan operation, control philosophy and maintenance condition should be reviewed. The main opportunities may relate to variable speed operation, AHU scheduling, chiller efficiency, fresh air optimization, cooling tower performance or set point optimization.</w:t>
      </w:r>
    </w:p>
    <w:p>
      <w:pPr>
        <w:pStyle w:val="Heading2"/>
        <w:spacing w:after="60" w:before="120"/>
      </w:pPr>
      <w:r>
        <w:t xml:space="preserve">2.9 Lighting System Details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Existing Fixture</w:t>
            </w:r>
          </w:p>
        </w:tc>
        <w:tc>
          <w:tcPr>
            <w:shd w:fill="09425D"/>
            <w:tcMar>
              <w:top w:type="dxa" w:w="40"/>
              <w:left w:type="dxa" w:w="60"/>
              <w:bottom w:type="dxa" w:w="40"/>
              <w:right w:type="dxa" w:w="60"/>
            </w:tcMar>
          </w:tcPr>
          <w:p>
            <w:pPr>
              <w:spacing w:after="0" w:before="0"/>
            </w:pPr>
            <w:r>
              <w:rPr>
                <w:b/>
                <w:bCs/>
                <w:color w:val="FFFFFF"/>
              </w:rPr>
              <w:t xml:space="preserve">Wattage</w:t>
            </w:r>
          </w:p>
        </w:tc>
        <w:tc>
          <w:tcPr>
            <w:shd w:fill="09425D"/>
            <w:tcMar>
              <w:top w:type="dxa" w:w="40"/>
              <w:left w:type="dxa" w:w="60"/>
              <w:bottom w:type="dxa" w:w="40"/>
              <w:right w:type="dxa" w:w="60"/>
            </w:tcMar>
          </w:tcPr>
          <w:p>
            <w:pPr>
              <w:spacing w:after="0" w:before="0"/>
            </w:pPr>
            <w:r>
              <w:rPr>
                <w:b/>
                <w:bCs/>
                <w:color w:val="FFFFFF"/>
              </w:rPr>
              <w:t xml:space="preserve">Quantity</w:t>
            </w:r>
          </w:p>
        </w:tc>
        <w:tc>
          <w:tcPr>
            <w:shd w:fill="09425D"/>
            <w:tcMar>
              <w:top w:type="dxa" w:w="40"/>
              <w:left w:type="dxa" w:w="60"/>
              <w:bottom w:type="dxa" w:w="40"/>
              <w:right w:type="dxa" w:w="60"/>
            </w:tcMar>
          </w:tcPr>
          <w:p>
            <w:pPr>
              <w:spacing w:after="0" w:before="0"/>
            </w:pPr>
            <w:r>
              <w:rPr>
                <w:b/>
                <w:bCs/>
                <w:color w:val="FFFFFF"/>
              </w:rPr>
              <w:t xml:space="preserve">Operating Hours</w:t>
            </w:r>
          </w:p>
        </w:tc>
        <w:tc>
          <w:tcPr>
            <w:shd w:fill="09425D"/>
            <w:tcMar>
              <w:top w:type="dxa" w:w="40"/>
              <w:left w:type="dxa" w:w="60"/>
              <w:bottom w:type="dxa" w:w="40"/>
              <w:right w:type="dxa" w:w="60"/>
            </w:tcMar>
          </w:tcPr>
          <w:p>
            <w:pPr>
              <w:spacing w:after="0" w:before="0"/>
            </w:pPr>
            <w:r>
              <w:rPr>
                <w:b/>
                <w:bCs/>
                <w:color w:val="FFFFFF"/>
              </w:rPr>
              <w:t xml:space="preserve">Control Type</w:t>
            </w:r>
          </w:p>
        </w:tc>
      </w:tr>
      <w:tr>
        <w:tc>
          <w:tcPr>
            <w:shd w:fill="EAF3F7"/>
            <w:tcMar>
              <w:top w:type="dxa" w:w="40"/>
              <w:left w:type="dxa" w:w="60"/>
              <w:bottom w:type="dxa" w:w="40"/>
              <w:right w:type="dxa" w:w="60"/>
            </w:tcMar>
          </w:tcPr>
          <w:p>
            <w:pPr>
              <w:spacing w:after="0" w:before="0"/>
            </w:pPr>
            <w:r>
              <w:t xml:space="preserve">Office area</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Corridor</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Parking</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Outdoor</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Back-of-house</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Guest room / ward</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bl>
    <w:p>
      <w:pPr>
        <w:spacing w:after="60" w:before="0" w:line="240" w:lineRule="auto"/>
        <w:jc w:val="both"/>
      </w:pPr>
      <w:r>
        <w:t xml:space="preserve">Lighting energy consumption can be reduced through LED retrofit, lux optimization and occupancy-based controls. Corridors, parking areas, toilets, staircases and service areas are usually suitable for sensors or timer-based control.</w:t>
      </w:r>
    </w:p>
    <w:p>
      <w:pPr>
        <w:pStyle w:val="Heading2"/>
        <w:spacing w:after="60" w:before="120"/>
      </w:pPr>
      <w:r>
        <w:t xml:space="preserve">2.10 Pumps and Motors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Pump / Motor</w:t>
            </w:r>
          </w:p>
        </w:tc>
        <w:tc>
          <w:tcPr>
            <w:shd w:fill="09425D"/>
            <w:tcMar>
              <w:top w:type="dxa" w:w="40"/>
              <w:left w:type="dxa" w:w="60"/>
              <w:bottom w:type="dxa" w:w="40"/>
              <w:right w:type="dxa" w:w="60"/>
            </w:tcMar>
          </w:tcPr>
          <w:p>
            <w:pPr>
              <w:spacing w:after="0" w:before="0"/>
            </w:pPr>
            <w:r>
              <w:rPr>
                <w:b/>
                <w:bCs/>
                <w:color w:val="FFFFFF"/>
              </w:rPr>
              <w:t xml:space="preserve">Application</w:t>
            </w:r>
          </w:p>
        </w:tc>
        <w:tc>
          <w:tcPr>
            <w:shd w:fill="09425D"/>
            <w:tcMar>
              <w:top w:type="dxa" w:w="40"/>
              <w:left w:type="dxa" w:w="60"/>
              <w:bottom w:type="dxa" w:w="40"/>
              <w:right w:type="dxa" w:w="60"/>
            </w:tcMar>
          </w:tcPr>
          <w:p>
            <w:pPr>
              <w:spacing w:after="0" w:before="0"/>
            </w:pPr>
            <w:r>
              <w:rPr>
                <w:b/>
                <w:bCs/>
                <w:color w:val="FFFFFF"/>
              </w:rPr>
              <w:t xml:space="preserve">Rating kW</w:t>
            </w:r>
          </w:p>
        </w:tc>
        <w:tc>
          <w:tcPr>
            <w:shd w:fill="09425D"/>
            <w:tcMar>
              <w:top w:type="dxa" w:w="40"/>
              <w:left w:type="dxa" w:w="60"/>
              <w:bottom w:type="dxa" w:w="40"/>
              <w:right w:type="dxa" w:w="60"/>
            </w:tcMar>
          </w:tcPr>
          <w:p>
            <w:pPr>
              <w:spacing w:after="0" w:before="0"/>
            </w:pPr>
            <w:r>
              <w:rPr>
                <w:b/>
                <w:bCs/>
                <w:color w:val="FFFFFF"/>
              </w:rPr>
              <w:t xml:space="preserve">Quantity</w:t>
            </w:r>
          </w:p>
        </w:tc>
        <w:tc>
          <w:tcPr>
            <w:shd w:fill="09425D"/>
            <w:tcMar>
              <w:top w:type="dxa" w:w="40"/>
              <w:left w:type="dxa" w:w="60"/>
              <w:bottom w:type="dxa" w:w="40"/>
              <w:right w:type="dxa" w:w="60"/>
            </w:tcMar>
          </w:tcPr>
          <w:p>
            <w:pPr>
              <w:spacing w:after="0" w:before="0"/>
            </w:pPr>
            <w:r>
              <w:rPr>
                <w:b/>
                <w:bCs/>
                <w:color w:val="FFFFFF"/>
              </w:rPr>
              <w:t xml:space="preserve">Operating Hours</w:t>
            </w:r>
          </w:p>
        </w:tc>
        <w:tc>
          <w:tcPr>
            <w:shd w:fill="09425D"/>
            <w:tcMar>
              <w:top w:type="dxa" w:w="40"/>
              <w:left w:type="dxa" w:w="60"/>
              <w:bottom w:type="dxa" w:w="40"/>
              <w:right w:type="dxa" w:w="60"/>
            </w:tcMar>
          </w:tcPr>
          <w:p>
            <w:pPr>
              <w:spacing w:after="0" w:before="0"/>
            </w:pPr>
            <w:r>
              <w:rPr>
                <w:b/>
                <w:bCs/>
                <w:color w:val="FFFFFF"/>
              </w:rPr>
              <w:t xml:space="preserve">Control Method</w:t>
            </w:r>
          </w:p>
        </w:tc>
        <w:tc>
          <w:tcPr>
            <w:shd w:fill="09425D"/>
            <w:tcMar>
              <w:top w:type="dxa" w:w="40"/>
              <w:left w:type="dxa" w:w="60"/>
              <w:bottom w:type="dxa" w:w="40"/>
              <w:right w:type="dxa" w:w="60"/>
            </w:tcMar>
          </w:tcPr>
          <w:p>
            <w:pPr>
              <w:spacing w:after="0" w:before="0"/>
            </w:pPr>
            <w:r>
              <w:rPr>
                <w:b/>
                <w:bCs/>
                <w:color w:val="FFFFFF"/>
              </w:rPr>
              <w:t xml:space="preserve">Remarks</w:t>
            </w:r>
          </w:p>
        </w:tc>
      </w:tr>
      <w:tr>
        <w:tc>
          <w:tcPr>
            <w:shd w:fill="EAF3F7"/>
            <w:tcMar>
              <w:top w:type="dxa" w:w="40"/>
              <w:left w:type="dxa" w:w="60"/>
              <w:bottom w:type="dxa" w:w="40"/>
              <w:right w:type="dxa" w:w="60"/>
            </w:tcMar>
          </w:tcPr>
          <w:p>
            <w:pPr>
              <w:spacing w:after="0" w:before="0"/>
            </w:pPr>
            <w:r>
              <w:t xml:space="preserve">Domestic water pump</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Hydro-pneumatic pump</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STP pump / blower</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Hot water pump</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HVAC pump</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Exhaust fan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bl>
    <w:p>
      <w:pPr>
        <w:pStyle w:val="Heading2"/>
        <w:spacing w:after="60" w:before="120"/>
      </w:pPr>
      <w:r>
        <w:t xml:space="preserve">2.11 Building Automation and 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Existing Control</w:t>
            </w:r>
          </w:p>
        </w:tc>
        <w:tc>
          <w:tcPr>
            <w:shd w:fill="09425D"/>
            <w:tcMar>
              <w:top w:type="dxa" w:w="40"/>
              <w:left w:type="dxa" w:w="60"/>
              <w:bottom w:type="dxa" w:w="40"/>
              <w:right w:type="dxa" w:w="60"/>
            </w:tcMar>
          </w:tcPr>
          <w:p>
            <w:pPr>
              <w:spacing w:after="0" w:before="0"/>
            </w:pPr>
            <w:r>
              <w:rPr>
                <w:b/>
                <w:bCs/>
                <w:color w:val="FFFFFF"/>
              </w:rPr>
              <w:t xml:space="preserve">Observation</w:t>
            </w:r>
          </w:p>
        </w:tc>
        <w:tc>
          <w:tcPr>
            <w:shd w:fill="09425D"/>
            <w:tcMar>
              <w:top w:type="dxa" w:w="40"/>
              <w:left w:type="dxa" w:w="60"/>
              <w:bottom w:type="dxa" w:w="40"/>
              <w:right w:type="dxa" w:w="60"/>
            </w:tcMar>
          </w:tcPr>
          <w:p>
            <w:pPr>
              <w:spacing w:after="0" w:before="0"/>
            </w:pPr>
            <w:r>
              <w:rPr>
                <w:b/>
                <w:bCs/>
                <w:color w:val="FFFFFF"/>
              </w:rPr>
              <w:t xml:space="preserve">Saving Opportunity</w:t>
            </w:r>
          </w:p>
        </w:tc>
      </w:tr>
      <w:tr>
        <w:tc>
          <w:tcPr>
            <w:shd w:fill="EAF3F7"/>
            <w:tcMar>
              <w:top w:type="dxa" w:w="40"/>
              <w:left w:type="dxa" w:w="60"/>
              <w:bottom w:type="dxa" w:w="40"/>
              <w:right w:type="dxa" w:w="60"/>
            </w:tcMar>
          </w:tcPr>
          <w:p>
            <w:pPr>
              <w:spacing w:after="0" w:before="0"/>
            </w:pPr>
            <w:r>
              <w:t xml:space="preserve">HVAC scheduling</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AHU control</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Pump control</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Lighting control</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Parking ventilation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set point</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Energy monitoring</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2"/>
        <w:spacing w:after="60" w:before="120"/>
      </w:pPr>
      <w:r>
        <w:t xml:space="preserve">2.12 Summary of Audit Observations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Observation</w:t>
            </w:r>
          </w:p>
        </w:tc>
        <w:tc>
          <w:tcPr>
            <w:shd w:fill="09425D"/>
            <w:tcMar>
              <w:top w:type="dxa" w:w="40"/>
              <w:left w:type="dxa" w:w="60"/>
              <w:bottom w:type="dxa" w:w="40"/>
              <w:right w:type="dxa" w:w="60"/>
            </w:tcMar>
          </w:tcPr>
          <w:p>
            <w:pPr>
              <w:spacing w:after="0" w:before="0"/>
            </w:pPr>
            <w:r>
              <w:rPr>
                <w:b/>
                <w:bCs/>
                <w:color w:val="FFFFFF"/>
              </w:rPr>
              <w:t xml:space="preserve">Impact</w:t>
            </w:r>
          </w:p>
        </w:tc>
        <w:tc>
          <w:tcPr>
            <w:shd w:fill="09425D"/>
            <w:tcMar>
              <w:top w:type="dxa" w:w="40"/>
              <w:left w:type="dxa" w:w="60"/>
              <w:bottom w:type="dxa" w:w="40"/>
              <w:right w:type="dxa" w:w="60"/>
            </w:tcMar>
          </w:tcPr>
          <w:p>
            <w:pPr>
              <w:spacing w:after="0" w:before="0"/>
            </w:pPr>
            <w:r>
              <w:rPr>
                <w:b/>
                <w:bCs/>
                <w:color w:val="FFFFFF"/>
              </w:rPr>
              <w:t xml:space="preserve">Recommended Project</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High energy consumption</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Higher demand / kVAh billing</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Excess operating hours</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[To be updated after site data verification]</w:t>
            </w:r>
          </w:p>
        </w:tc>
        <w:tc>
          <w:tcPr>
            <w:shd w:fill="FFFFFF"/>
            <w:tcMar>
              <w:top w:type="dxa" w:w="40"/>
              <w:left w:type="dxa" w:w="60"/>
              <w:bottom w:type="dxa" w:w="40"/>
              <w:right w:type="dxa" w:w="60"/>
            </w:tcMar>
          </w:tcPr>
          <w:p>
            <w:pPr>
              <w:spacing w:after="0" w:before="0"/>
            </w:pPr>
            <w:r>
              <w:t xml:space="preserve">Inefficient equipment</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[To be updated after site data verification]</w:t>
            </w:r>
          </w:p>
        </w:tc>
        <w:tc>
          <w:tcPr>
            <w:shd w:fill="EAF3F7"/>
            <w:tcMar>
              <w:top w:type="dxa" w:w="40"/>
              <w:left w:type="dxa" w:w="60"/>
              <w:bottom w:type="dxa" w:w="40"/>
              <w:right w:type="dxa" w:w="60"/>
            </w:tcMar>
          </w:tcPr>
          <w:p>
            <w:pPr>
              <w:spacing w:after="0" w:before="0"/>
            </w:pPr>
            <w:r>
              <w:t xml:space="preserve">Poor control / manual operation</w:t>
            </w:r>
          </w:p>
        </w:tc>
        <w:tc>
          <w:tcPr>
            <w:shd w:fill="EAF3F7"/>
            <w:tcMar>
              <w:top w:type="dxa" w:w="40"/>
              <w:left w:type="dxa" w:w="60"/>
              <w:bottom w:type="dxa" w:w="40"/>
              <w:right w:type="dxa" w:w="60"/>
            </w:tcMar>
          </w:tcPr>
          <w:p>
            <w:pPr>
              <w:spacing w:after="0" w:before="0"/>
            </w:pPr>
            <w:r>
              <w:t xml:space="preserve">[To be updated after site data verification]</w:t>
            </w:r>
          </w:p>
        </w:tc>
      </w:tr>
    </w:tbl>
    <w:p>
      <w:r>
        <w:br w:type="page"/>
      </w:r>
    </w:p>
    <w:p>
      <w:pPr>
        <w:pStyle w:val="Heading1"/>
        <w:spacing w:after="60" w:before="120"/>
      </w:pPr>
      <w:r>
        <w:t xml:space="preserve">Chapter 3: Energy Saving Projects</w:t>
      </w:r>
    </w:p>
    <w:p>
      <w:pPr>
        <w:spacing w:after="60" w:before="0" w:line="240" w:lineRule="auto"/>
        <w:jc w:val="both"/>
      </w:pPr>
      <w:r>
        <w:t xml:space="preserve">This chapter presents the identified energy conservation measures grouped by system and application area. Each group includes a summary table followed by detailed ECM descriptions.</w:t>
      </w:r>
    </w:p>
    <w:p>
      <w:r>
        <w:br w:type="page"/>
      </w:r>
    </w:p>
    <w:p>
      <w:pPr>
        <w:pStyle w:val="Heading2"/>
        <w:spacing w:after="60" w:before="120"/>
      </w:pPr>
      <w:r>
        <w:t xml:space="preserve">GR-1 Cooling System Performance Improvement</w:t>
      </w:r>
    </w:p>
    <w:p>
      <w:pPr>
        <w:spacing w:after="60" w:before="0" w:line="240" w:lineRule="auto"/>
        <w:jc w:val="both"/>
      </w:pPr>
      <w:r>
        <w:t xml:space="preserve">This section covers 6 energy conservation measures under the Cooling System Performance Improvement category.</w:t>
      </w:r>
    </w:p>
    <w:p>
      <w:pPr>
        <w:pStyle w:val="Heading3"/>
        <w:spacing w:after="60" w:before="120"/>
      </w:pPr>
      <w:r>
        <w:t xml:space="preserve">Group Observation</w:t>
      </w:r>
    </w:p>
    <w:p>
      <w:pPr>
        <w:spacing w:after="60" w:before="0" w:line="240" w:lineRule="auto"/>
        <w:jc w:val="both"/>
      </w:pPr>
      <w:r>
        <w:t xml:space="preserve"/>
      </w:r>
    </w:p>
    <w:p>
      <w:pPr>
        <w:pStyle w:val="Heading3"/>
        <w:spacing w:after="60" w:before="120"/>
      </w:pPr>
      <w:r>
        <w:t xml:space="preserve">Implementation Focus</w:t>
      </w:r>
    </w:p>
    <w:p>
      <w:pPr>
        <w:spacing w:after="60" w:before="0" w:line="240" w:lineRule="auto"/>
        <w:jc w:val="both"/>
      </w:pPr>
      <w:r>
        <w:t xml:space="preserve">Implementation should combine site verification, detailed engineering, coordinated execution, and post-commissioning performance 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ECM No.</w:t>
            </w:r>
          </w:p>
        </w:tc>
        <w:tc>
          <w:tcPr>
            <w:shd w:fill="09425D"/>
            <w:tcMar>
              <w:top w:type="dxa" w:w="40"/>
              <w:left w:type="dxa" w:w="60"/>
              <w:bottom w:type="dxa" w:w="40"/>
              <w:right w:type="dxa" w:w="60"/>
            </w:tcMar>
          </w:tcPr>
          <w:p>
            <w:pPr>
              <w:spacing w:after="0" w:before="0"/>
            </w:pPr>
            <w:r>
              <w:rPr>
                <w:b/>
                <w:bCs/>
                <w:color w:val="FFFFFF"/>
              </w:rPr>
              <w:t xml:space="preserve">ECM Name</w:t>
            </w:r>
          </w:p>
        </w:tc>
        <w:tc>
          <w:tcPr>
            <w:shd w:fill="09425D"/>
            <w:tcMar>
              <w:top w:type="dxa" w:w="40"/>
              <w:left w:type="dxa" w:w="60"/>
              <w:bottom w:type="dxa" w:w="40"/>
              <w:right w:type="dxa" w:w="60"/>
            </w:tcMar>
          </w:tcPr>
          <w:p>
            <w:pPr>
              <w:spacing w:after="0" w:before="0"/>
            </w:pPr>
            <w:r>
              <w:rPr>
                <w:b/>
                <w:bCs/>
                <w:color w:val="FFFFFF"/>
              </w:rPr>
              <w:t xml:space="preserve">Investment INR</w:t>
            </w:r>
          </w:p>
        </w:tc>
        <w:tc>
          <w:tcPr>
            <w:shd w:fill="09425D"/>
            <w:tcMar>
              <w:top w:type="dxa" w:w="40"/>
              <w:left w:type="dxa" w:w="60"/>
              <w:bottom w:type="dxa" w:w="40"/>
              <w:right w:type="dxa" w:w="60"/>
            </w:tcMar>
          </w:tcPr>
          <w:p>
            <w:pPr>
              <w:spacing w:after="0" w:before="0"/>
            </w:pPr>
            <w:r>
              <w:rPr>
                <w:b/>
                <w:bCs/>
                <w:color w:val="FFFFFF"/>
              </w:rPr>
              <w:t xml:space="preserve">Annual Saving INR/year</w:t>
            </w:r>
          </w:p>
        </w:tc>
        <w:tc>
          <w:tcPr>
            <w:shd w:fill="09425D"/>
            <w:tcMar>
              <w:top w:type="dxa" w:w="40"/>
              <w:left w:type="dxa" w:w="60"/>
              <w:bottom w:type="dxa" w:w="40"/>
              <w:right w:type="dxa" w:w="60"/>
            </w:tcMar>
          </w:tcPr>
          <w:p>
            <w:pPr>
              <w:spacing w:after="0" w:before="0"/>
            </w:pPr>
            <w:r>
              <w:rPr>
                <w:b/>
                <w:bCs/>
                <w:color w:val="FFFFFF"/>
              </w:rPr>
              <w:t xml:space="preserve">Energy Saving kWh/year</w:t>
            </w:r>
          </w:p>
        </w:tc>
        <w:tc>
          <w:tcPr>
            <w:shd w:fill="09425D"/>
            <w:tcMar>
              <w:top w:type="dxa" w:w="40"/>
              <w:left w:type="dxa" w:w="60"/>
              <w:bottom w:type="dxa" w:w="40"/>
              <w:right w:type="dxa" w:w="60"/>
            </w:tcMar>
          </w:tcPr>
          <w:p>
            <w:pPr>
              <w:spacing w:after="0" w:before="0"/>
            </w:pPr>
            <w:r>
              <w:rPr>
                <w:b/>
                <w:bCs/>
                <w:color w:val="FFFFFF"/>
              </w:rPr>
              <w:t xml:space="preserve">Payback</w:t>
            </w:r>
          </w:p>
        </w:tc>
      </w:tr>
      <w:tr>
        <w:tc>
          <w:tcPr>
            <w:shd w:fill="EAF3F7"/>
            <w:tcMar>
              <w:top w:type="dxa" w:w="40"/>
              <w:left w:type="dxa" w:w="60"/>
              <w:bottom w:type="dxa" w:w="40"/>
              <w:right w:type="dxa" w:w="60"/>
            </w:tcMar>
          </w:tcPr>
          <w:p>
            <w:pPr>
              <w:spacing w:after="0" w:before="0"/>
            </w:pPr>
            <w:r>
              <w:t xml:space="preserve">ECM 1</w:t>
            </w:r>
          </w:p>
        </w:tc>
        <w:tc>
          <w:tcPr>
            <w:shd w:fill="EAF3F7"/>
            <w:tcMar>
              <w:top w:type="dxa" w:w="40"/>
              <w:left w:type="dxa" w:w="60"/>
              <w:bottom w:type="dxa" w:w="40"/>
              <w:right w:type="dxa" w:w="60"/>
            </w:tcMar>
          </w:tcPr>
          <w:p>
            <w:pPr>
              <w:spacing w:after="0" w:before="0"/>
            </w:pPr>
            <w:r>
              <w:t xml:space="preserve">EE Improvement in Chiller Using CT Segregation</w:t>
            </w:r>
          </w:p>
        </w:tc>
        <w:tc>
          <w:tcPr>
            <w:shd w:fill="EAF3F7"/>
            <w:tcMar>
              <w:top w:type="dxa" w:w="40"/>
              <w:left w:type="dxa" w:w="60"/>
              <w:bottom w:type="dxa" w:w="40"/>
              <w:right w:type="dxa" w:w="60"/>
            </w:tcMar>
          </w:tcPr>
          <w:p>
            <w:pPr>
              <w:spacing w:after="0" w:before="0"/>
            </w:pPr>
            <w:r>
              <w:t xml:space="preserve">₹3,50,000</w:t>
            </w:r>
          </w:p>
        </w:tc>
        <w:tc>
          <w:tcPr>
            <w:shd w:fill="EAF3F7"/>
            <w:tcMar>
              <w:top w:type="dxa" w:w="40"/>
              <w:left w:type="dxa" w:w="60"/>
              <w:bottom w:type="dxa" w:w="40"/>
              <w:right w:type="dxa" w:w="60"/>
            </w:tcMar>
          </w:tcPr>
          <w:p>
            <w:pPr>
              <w:spacing w:after="0" w:before="0"/>
            </w:pPr>
            <w:r>
              <w:t xml:space="preserve">₹2,30,355</w:t>
            </w:r>
          </w:p>
        </w:tc>
        <w:tc>
          <w:tcPr>
            <w:shd w:fill="EAF3F7"/>
            <w:tcMar>
              <w:top w:type="dxa" w:w="40"/>
              <w:left w:type="dxa" w:w="60"/>
              <w:bottom w:type="dxa" w:w="40"/>
              <w:right w:type="dxa" w:w="60"/>
            </w:tcMar>
          </w:tcPr>
          <w:p>
            <w:pPr>
              <w:spacing w:after="0" w:before="0"/>
            </w:pPr>
            <w:r>
              <w:t xml:space="preserve">32127.6</w:t>
            </w:r>
          </w:p>
        </w:tc>
        <w:tc>
          <w:tcPr>
            <w:shd w:fill="EAF3F7"/>
            <w:tcMar>
              <w:top w:type="dxa" w:w="40"/>
              <w:left w:type="dxa" w:w="60"/>
              <w:bottom w:type="dxa" w:w="40"/>
              <w:right w:type="dxa" w:w="60"/>
            </w:tcMar>
          </w:tcPr>
          <w:p>
            <w:pPr>
              <w:spacing w:after="0" w:before="0"/>
            </w:pPr>
            <w:r>
              <w:t xml:space="preserve">1.519394691</w:t>
            </w:r>
          </w:p>
        </w:tc>
      </w:tr>
      <w:tr>
        <w:tc>
          <w:tcPr>
            <w:shd w:fill="FFFFFF"/>
            <w:tcMar>
              <w:top w:type="dxa" w:w="40"/>
              <w:left w:type="dxa" w:w="60"/>
              <w:bottom w:type="dxa" w:w="40"/>
              <w:right w:type="dxa" w:w="60"/>
            </w:tcMar>
          </w:tcPr>
          <w:p>
            <w:pPr>
              <w:spacing w:after="0" w:before="0"/>
            </w:pPr>
            <w:r>
              <w:t xml:space="preserve">ECM 2</w:t>
            </w:r>
          </w:p>
        </w:tc>
        <w:tc>
          <w:tcPr>
            <w:shd w:fill="FFFFFF"/>
            <w:tcMar>
              <w:top w:type="dxa" w:w="40"/>
              <w:left w:type="dxa" w:w="60"/>
              <w:bottom w:type="dxa" w:w="40"/>
              <w:right w:type="dxa" w:w="60"/>
            </w:tcMar>
          </w:tcPr>
          <w:p>
            <w:pPr>
              <w:spacing w:after="0" w:before="0"/>
            </w:pPr>
            <w:r>
              <w:t xml:space="preserve">Flow Optimization for CHW Secondary Pump</w:t>
            </w:r>
          </w:p>
        </w:tc>
        <w:tc>
          <w:tcPr>
            <w:shd w:fill="FFFFFF"/>
            <w:tcMar>
              <w:top w:type="dxa" w:w="40"/>
              <w:left w:type="dxa" w:w="60"/>
              <w:bottom w:type="dxa" w:w="40"/>
              <w:right w:type="dxa" w:w="60"/>
            </w:tcMar>
          </w:tcPr>
          <w:p>
            <w:pPr>
              <w:spacing w:after="0" w:before="0"/>
            </w:pPr>
            <w:r>
              <w:t xml:space="preserve">₹1,50,000</w:t>
            </w:r>
          </w:p>
        </w:tc>
        <w:tc>
          <w:tcPr>
            <w:shd w:fill="FFFFFF"/>
            <w:tcMar>
              <w:top w:type="dxa" w:w="40"/>
              <w:left w:type="dxa" w:w="60"/>
              <w:bottom w:type="dxa" w:w="40"/>
              <w:right w:type="dxa" w:w="60"/>
            </w:tcMar>
          </w:tcPr>
          <w:p>
            <w:pPr>
              <w:spacing w:after="0" w:before="0"/>
            </w:pPr>
            <w:r>
              <w:t xml:space="preserve">₹1,27,102</w:t>
            </w:r>
          </w:p>
        </w:tc>
        <w:tc>
          <w:tcPr>
            <w:shd w:fill="FFFFFF"/>
            <w:tcMar>
              <w:top w:type="dxa" w:w="40"/>
              <w:left w:type="dxa" w:w="60"/>
              <w:bottom w:type="dxa" w:w="40"/>
              <w:right w:type="dxa" w:w="60"/>
            </w:tcMar>
          </w:tcPr>
          <w:p>
            <w:pPr>
              <w:spacing w:after="0" w:before="0"/>
            </w:pPr>
            <w:r>
              <w:t xml:space="preserve">17726.85</w:t>
            </w:r>
          </w:p>
        </w:tc>
        <w:tc>
          <w:tcPr>
            <w:shd w:fill="FFFFFF"/>
            <w:tcMar>
              <w:top w:type="dxa" w:w="40"/>
              <w:left w:type="dxa" w:w="60"/>
              <w:bottom w:type="dxa" w:w="40"/>
              <w:right w:type="dxa" w:w="60"/>
            </w:tcMar>
          </w:tcPr>
          <w:p>
            <w:pPr>
              <w:spacing w:after="0" w:before="0"/>
            </w:pPr>
            <w:r>
              <w:t xml:space="preserve">1.180159029</w:t>
            </w:r>
          </w:p>
        </w:tc>
      </w:tr>
      <w:tr>
        <w:tc>
          <w:tcPr>
            <w:shd w:fill="EAF3F7"/>
            <w:tcMar>
              <w:top w:type="dxa" w:w="40"/>
              <w:left w:type="dxa" w:w="60"/>
              <w:bottom w:type="dxa" w:w="40"/>
              <w:right w:type="dxa" w:w="60"/>
            </w:tcMar>
          </w:tcPr>
          <w:p>
            <w:pPr>
              <w:spacing w:after="0" w:before="0"/>
            </w:pPr>
            <w:r>
              <w:t xml:space="preserve">ECM 3</w:t>
            </w:r>
          </w:p>
        </w:tc>
        <w:tc>
          <w:tcPr>
            <w:shd w:fill="EAF3F7"/>
            <w:tcMar>
              <w:top w:type="dxa" w:w="40"/>
              <w:left w:type="dxa" w:w="60"/>
              <w:bottom w:type="dxa" w:w="40"/>
              <w:right w:type="dxa" w:w="60"/>
            </w:tcMar>
          </w:tcPr>
          <w:p>
            <w:pPr>
              <w:spacing w:after="0" w:before="0"/>
            </w:pPr>
            <w:r>
              <w:t xml:space="preserve">EE Improvement in Air Compressors &amp; Pump Using CT Segregation</w:t>
            </w:r>
          </w:p>
        </w:tc>
        <w:tc>
          <w:tcPr>
            <w:shd w:fill="EAF3F7"/>
            <w:tcMar>
              <w:top w:type="dxa" w:w="40"/>
              <w:left w:type="dxa" w:w="60"/>
              <w:bottom w:type="dxa" w:w="40"/>
              <w:right w:type="dxa" w:w="60"/>
            </w:tcMar>
          </w:tcPr>
          <w:p>
            <w:pPr>
              <w:spacing w:after="0" w:before="0"/>
            </w:pPr>
            <w:r>
              <w:t xml:space="preserve">₹4,50,000</w:t>
            </w:r>
          </w:p>
        </w:tc>
        <w:tc>
          <w:tcPr>
            <w:shd w:fill="EAF3F7"/>
            <w:tcMar>
              <w:top w:type="dxa" w:w="40"/>
              <w:left w:type="dxa" w:w="60"/>
              <w:bottom w:type="dxa" w:w="40"/>
              <w:right w:type="dxa" w:w="60"/>
            </w:tcMar>
          </w:tcPr>
          <w:p>
            <w:pPr>
              <w:spacing w:after="0" w:before="0"/>
            </w:pPr>
            <w:r>
              <w:t xml:space="preserve">₹10,34,106</w:t>
            </w:r>
          </w:p>
        </w:tc>
        <w:tc>
          <w:tcPr>
            <w:shd w:fill="EAF3F7"/>
            <w:tcMar>
              <w:top w:type="dxa" w:w="40"/>
              <w:left w:type="dxa" w:w="60"/>
              <w:bottom w:type="dxa" w:w="40"/>
              <w:right w:type="dxa" w:w="60"/>
            </w:tcMar>
          </w:tcPr>
          <w:p>
            <w:pPr>
              <w:spacing w:after="0" w:before="0"/>
            </w:pPr>
            <w:r>
              <w:t xml:space="preserve">144226.71</w:t>
            </w:r>
          </w:p>
        </w:tc>
        <w:tc>
          <w:tcPr>
            <w:shd w:fill="EAF3F7"/>
            <w:tcMar>
              <w:top w:type="dxa" w:w="40"/>
              <w:left w:type="dxa" w:w="60"/>
              <w:bottom w:type="dxa" w:w="40"/>
              <w:right w:type="dxa" w:w="60"/>
            </w:tcMar>
          </w:tcPr>
          <w:p>
            <w:pPr>
              <w:spacing w:after="0" w:before="0"/>
            </w:pPr>
            <w:r>
              <w:t xml:space="preserve">0.4351586906</w:t>
            </w:r>
          </w:p>
        </w:tc>
      </w:tr>
      <w:tr>
        <w:tc>
          <w:tcPr>
            <w:shd w:fill="FFFFFF"/>
            <w:tcMar>
              <w:top w:type="dxa" w:w="40"/>
              <w:left w:type="dxa" w:w="60"/>
              <w:bottom w:type="dxa" w:w="40"/>
              <w:right w:type="dxa" w:w="60"/>
            </w:tcMar>
          </w:tcPr>
          <w:p>
            <w:pPr>
              <w:spacing w:after="0" w:before="0"/>
            </w:pPr>
            <w:r>
              <w:t xml:space="preserve">ECM 4</w:t>
            </w:r>
          </w:p>
        </w:tc>
        <w:tc>
          <w:tcPr>
            <w:shd w:fill="FFFFFF"/>
            <w:tcMar>
              <w:top w:type="dxa" w:w="40"/>
              <w:left w:type="dxa" w:w="60"/>
              <w:bottom w:type="dxa" w:w="40"/>
              <w:right w:type="dxa" w:w="60"/>
            </w:tcMar>
          </w:tcPr>
          <w:p>
            <w:pPr>
              <w:spacing w:after="0" w:before="0"/>
            </w:pPr>
            <w:r>
              <w:t xml:space="preserve">Automatic Primary Pump Flow Control for Chiller kW/TR Optimization</w:t>
            </w:r>
          </w:p>
        </w:tc>
        <w:tc>
          <w:tcPr>
            <w:shd w:fill="FFFFFF"/>
            <w:tcMar>
              <w:top w:type="dxa" w:w="40"/>
              <w:left w:type="dxa" w:w="60"/>
              <w:bottom w:type="dxa" w:w="40"/>
              <w:right w:type="dxa" w:w="60"/>
            </w:tcMar>
          </w:tcPr>
          <w:p>
            <w:pPr>
              <w:spacing w:after="0" w:before="0"/>
            </w:pPr>
            <w:r>
              <w:t xml:space="preserve">₹1,45,000</w:t>
            </w:r>
          </w:p>
        </w:tc>
        <w:tc>
          <w:tcPr>
            <w:shd w:fill="FFFFFF"/>
            <w:tcMar>
              <w:top w:type="dxa" w:w="40"/>
              <w:left w:type="dxa" w:w="60"/>
              <w:bottom w:type="dxa" w:w="40"/>
              <w:right w:type="dxa" w:w="60"/>
            </w:tcMar>
          </w:tcPr>
          <w:p>
            <w:pPr>
              <w:spacing w:after="0" w:before="0"/>
            </w:pPr>
            <w:r>
              <w:t xml:space="preserve">₹3,28,615</w:t>
            </w:r>
          </w:p>
        </w:tc>
        <w:tc>
          <w:tcPr>
            <w:shd w:fill="FFFFFF"/>
            <w:tcMar>
              <w:top w:type="dxa" w:w="40"/>
              <w:left w:type="dxa" w:w="60"/>
              <w:bottom w:type="dxa" w:w="40"/>
              <w:right w:type="dxa" w:w="60"/>
            </w:tcMar>
          </w:tcPr>
          <w:p>
            <w:pPr>
              <w:spacing w:after="0" w:before="0"/>
            </w:pPr>
            <w:r>
              <w:t xml:space="preserve">45831.9</w:t>
            </w:r>
          </w:p>
        </w:tc>
        <w:tc>
          <w:tcPr>
            <w:shd w:fill="FFFFFF"/>
            <w:tcMar>
              <w:top w:type="dxa" w:w="40"/>
              <w:left w:type="dxa" w:w="60"/>
              <w:bottom w:type="dxa" w:w="40"/>
              <w:right w:type="dxa" w:w="60"/>
            </w:tcMar>
          </w:tcPr>
          <w:p>
            <w:pPr>
              <w:spacing w:after="0" w:before="0"/>
            </w:pPr>
            <w:r>
              <w:t xml:space="preserve">0.4412462067</w:t>
            </w:r>
          </w:p>
        </w:tc>
      </w:tr>
      <w:tr>
        <w:tc>
          <w:tcPr>
            <w:shd w:fill="EAF3F7"/>
            <w:tcMar>
              <w:top w:type="dxa" w:w="40"/>
              <w:left w:type="dxa" w:w="60"/>
              <w:bottom w:type="dxa" w:w="40"/>
              <w:right w:type="dxa" w:w="60"/>
            </w:tcMar>
          </w:tcPr>
          <w:p>
            <w:pPr>
              <w:spacing w:after="0" w:before="0"/>
            </w:pPr>
            <w:r>
              <w:t xml:space="preserve">ECM 5</w:t>
            </w:r>
          </w:p>
        </w:tc>
        <w:tc>
          <w:tcPr>
            <w:shd w:fill="EAF3F7"/>
            <w:tcMar>
              <w:top w:type="dxa" w:w="40"/>
              <w:left w:type="dxa" w:w="60"/>
              <w:bottom w:type="dxa" w:w="40"/>
              <w:right w:type="dxa" w:w="60"/>
            </w:tcMar>
          </w:tcPr>
          <w:p>
            <w:pPr>
              <w:spacing w:after="0" w:before="0"/>
            </w:pPr>
            <w:r>
              <w:t xml:space="preserve">Free Cooling by Chiller Bypass in Winter</w:t>
            </w:r>
          </w:p>
        </w:tc>
        <w:tc>
          <w:tcPr>
            <w:shd w:fill="EAF3F7"/>
            <w:tcMar>
              <w:top w:type="dxa" w:w="40"/>
              <w:left w:type="dxa" w:w="60"/>
              <w:bottom w:type="dxa" w:w="40"/>
              <w:right w:type="dxa" w:w="60"/>
            </w:tcMar>
          </w:tcPr>
          <w:p>
            <w:pPr>
              <w:spacing w:after="0" w:before="0"/>
            </w:pPr>
            <w:r>
              <w:t xml:space="preserve">₹5,00,000</w:t>
            </w:r>
          </w:p>
        </w:tc>
        <w:tc>
          <w:tcPr>
            <w:shd w:fill="EAF3F7"/>
            <w:tcMar>
              <w:top w:type="dxa" w:w="40"/>
              <w:left w:type="dxa" w:w="60"/>
              <w:bottom w:type="dxa" w:w="40"/>
              <w:right w:type="dxa" w:w="60"/>
            </w:tcMar>
          </w:tcPr>
          <w:p>
            <w:pPr>
              <w:spacing w:after="0" w:before="0"/>
            </w:pPr>
            <w:r>
              <w:t xml:space="preserve">₹4,30,200</w:t>
            </w:r>
          </w:p>
        </w:tc>
        <w:tc>
          <w:tcPr>
            <w:shd w:fill="EAF3F7"/>
            <w:tcMar>
              <w:top w:type="dxa" w:w="40"/>
              <w:left w:type="dxa" w:w="60"/>
              <w:bottom w:type="dxa" w:w="40"/>
              <w:right w:type="dxa" w:w="60"/>
            </w:tcMar>
          </w:tcPr>
          <w:p>
            <w:pPr>
              <w:spacing w:after="0" w:before="0"/>
            </w:pPr>
            <w:r>
              <w:t xml:space="preserve">60000</w:t>
            </w:r>
          </w:p>
        </w:tc>
        <w:tc>
          <w:tcPr>
            <w:shd w:fill="EAF3F7"/>
            <w:tcMar>
              <w:top w:type="dxa" w:w="40"/>
              <w:left w:type="dxa" w:w="60"/>
              <w:bottom w:type="dxa" w:w="40"/>
              <w:right w:type="dxa" w:w="60"/>
            </w:tcMar>
          </w:tcPr>
          <w:p>
            <w:pPr>
              <w:spacing w:after="0" w:before="0"/>
            </w:pPr>
            <w:r>
              <w:t xml:space="preserve">1.162250116</w:t>
            </w:r>
          </w:p>
        </w:tc>
      </w:tr>
      <w:tr>
        <w:tc>
          <w:tcPr>
            <w:shd w:fill="FFFFFF"/>
            <w:tcMar>
              <w:top w:type="dxa" w:w="40"/>
              <w:left w:type="dxa" w:w="60"/>
              <w:bottom w:type="dxa" w:w="40"/>
              <w:right w:type="dxa" w:w="60"/>
            </w:tcMar>
          </w:tcPr>
          <w:p>
            <w:pPr>
              <w:spacing w:after="0" w:before="0"/>
            </w:pPr>
            <w:r>
              <w:t xml:space="preserve">ECM 14</w:t>
            </w:r>
          </w:p>
        </w:tc>
        <w:tc>
          <w:tcPr>
            <w:shd w:fill="FFFFFF"/>
            <w:tcMar>
              <w:top w:type="dxa" w:w="40"/>
              <w:left w:type="dxa" w:w="60"/>
              <w:bottom w:type="dxa" w:w="40"/>
              <w:right w:type="dxa" w:w="60"/>
            </w:tcMar>
          </w:tcPr>
          <w:p>
            <w:pPr>
              <w:spacing w:after="0" w:before="0"/>
            </w:pPr>
            <w:r>
              <w:t xml:space="preserve">Insulation hot flexible ducts (72 Nos)</w:t>
            </w:r>
          </w:p>
        </w:tc>
        <w:tc>
          <w:tcPr>
            <w:shd w:fill="FFFFFF"/>
            <w:tcMar>
              <w:top w:type="dxa" w:w="40"/>
              <w:left w:type="dxa" w:w="60"/>
              <w:bottom w:type="dxa" w:w="40"/>
              <w:right w:type="dxa" w:w="60"/>
            </w:tcMar>
          </w:tcPr>
          <w:p>
            <w:pPr>
              <w:spacing w:after="0" w:before="0"/>
            </w:pPr>
            <w:r>
              <w:t xml:space="preserve">₹7,40,000</w:t>
            </w:r>
          </w:p>
        </w:tc>
        <w:tc>
          <w:tcPr>
            <w:shd w:fill="FFFFFF"/>
            <w:tcMar>
              <w:top w:type="dxa" w:w="40"/>
              <w:left w:type="dxa" w:w="60"/>
              <w:bottom w:type="dxa" w:w="40"/>
              <w:right w:type="dxa" w:w="60"/>
            </w:tcMar>
          </w:tcPr>
          <w:p>
            <w:pPr>
              <w:spacing w:after="0" w:before="0"/>
            </w:pPr>
            <w:r>
              <w:t xml:space="preserve">₹14,32,566</w:t>
            </w:r>
          </w:p>
        </w:tc>
        <w:tc>
          <w:tcPr>
            <w:shd w:fill="FFFFFF"/>
            <w:tcMar>
              <w:top w:type="dxa" w:w="40"/>
              <w:left w:type="dxa" w:w="60"/>
              <w:bottom w:type="dxa" w:w="40"/>
              <w:right w:type="dxa" w:w="60"/>
            </w:tcMar>
          </w:tcPr>
          <w:p>
            <w:pPr>
              <w:spacing w:after="0" w:before="0"/>
            </w:pPr>
            <w:r>
              <w:t xml:space="preserve">199800</w:t>
            </w:r>
          </w:p>
        </w:tc>
        <w:tc>
          <w:tcPr>
            <w:shd w:fill="FFFFFF"/>
            <w:tcMar>
              <w:top w:type="dxa" w:w="40"/>
              <w:left w:type="dxa" w:w="60"/>
              <w:bottom w:type="dxa" w:w="40"/>
              <w:right w:type="dxa" w:w="60"/>
            </w:tcMar>
          </w:tcPr>
          <w:p>
            <w:pPr>
              <w:spacing w:after="0" w:before="0"/>
            </w:pPr>
            <w:r>
              <w:t xml:space="preserve">0.5165556072</w:t>
            </w:r>
          </w:p>
        </w:tc>
      </w:tr>
    </w:tbl>
    <w:p>
      <w:r>
        <w:br w:type="page"/>
      </w:r>
    </w:p>
    <w:p>
      <w:pPr>
        <w:spacing w:after="120" w:before="240"/>
      </w:pPr>
      <w:r>
        <w:rPr>
          <w:b/>
          <w:bCs/>
          <w:color w:val="09425D"/>
          <w:sz w:val="28"/>
          <w:szCs w:val="28"/>
        </w:rPr>
        <w:t xml:space="preserve">3.1 ECM 1 – EE Improvement in Chiller Using CT Segregation</w:t>
      </w:r>
    </w:p>
    <w:p>
      <w:pPr>
        <w:pStyle w:val="Heading3"/>
        <w:spacing w:after="60" w:before="120"/>
      </w:pPr>
      <w:r>
        <w:t xml:space="preserve">3.1.1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EE Improvement in Chiller Using CT Segregation</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1</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Utility</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Chiller (1 No.)</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Chiller Consumption is 3,21,276 kWh/Year</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1. VFD on dedicated CT Fan, 2. AI based Fan Speed Controller for all CT Fan 3. Dedicated Pump &amp; Pipeline modification for Chiller Condenser Water with sensors &amp; data display with cloud based data monitoring (Like BMS)</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32,128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₹2,30,355</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₹3,50,000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1.52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10 to 12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3.1.2 Existing System Description</w:t>
      </w:r>
    </w:p>
    <w:p>
      <w:pPr>
        <w:spacing w:after="60" w:before="0" w:line="240" w:lineRule="auto"/>
        <w:jc w:val="both"/>
      </w:pPr>
      <w:r>
        <w:t xml:space="preserve">Chiller Consumption is 3,21,276 kWh/Year</w:t>
      </w:r>
    </w:p>
    <w:p>
      <w:pPr>
        <w:pStyle w:val="Heading3"/>
        <w:spacing w:after="60" w:before="120"/>
      </w:pPr>
      <w:r>
        <w:t xml:space="preserve">3.1.3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321276</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3.1.4 Problem / Gap Identified</w:t>
      </w:r>
    </w:p>
    <w:p>
      <w:pPr>
        <w:spacing w:after="60" w:before="0" w:line="240" w:lineRule="auto"/>
        <w:jc w:val="both"/>
      </w:pPr>
      <w:r>
        <w:t xml:space="preserve">Without segregation and control refinement, the cooling system continues operating at higher condenser water temperatures and suboptimal flow conditions, increasing compressor and pump energy 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3.1.5 Proposed Project</w:t>
      </w:r>
    </w:p>
    <w:p>
      <w:pPr>
        <w:spacing w:after="60" w:before="0" w:line="240" w:lineRule="auto"/>
        <w:jc w:val="both"/>
      </w:pPr>
      <w:r>
        <w:t xml:space="preserve">1. VFD on dedicated CT Fan, 2. AI based Fan Speed Controller for all CT Fan 3. Dedicated Pump &amp; Pipeline modification for Chiller Condenser Water with sensors &amp; data display with cloud based data monitoring (Like BMS)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3.1.6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3.1.7 Rationale for Energy Saving</w:t>
      </w:r>
    </w:p>
    <w:p>
      <w:pPr>
        <w:spacing w:after="60" w:before="0" w:line="240" w:lineRule="auto"/>
        <w:jc w:val="both"/>
      </w:pPr>
      <w:r>
        <w:t xml:space="preserve">Improved cooling tower segregation and condenser water control reduce heat rejection losses, improve chiller operating efficiency, and lower auxiliary pumping demand.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32127.6</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230354.892</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350000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1.519394691</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321276</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32,128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₹2,30,355</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₹3,50,000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1.52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3.1.10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Flow, head, pressure, kW, CHW/CW temperature</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3.1.16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32,128 kWh, resulting in annual cost saving of ₹2,30,355. With an estimated investment of ₹3,50,000, the simple payback period is expected to be 1.52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3.2 ECM 2 – Flow Optimization for CHW Secondary Pump</w:t>
      </w:r>
    </w:p>
    <w:p>
      <w:pPr>
        <w:pStyle w:val="Heading3"/>
        <w:spacing w:after="60" w:before="120"/>
      </w:pPr>
      <w:r>
        <w:t xml:space="preserve">3.2.1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Flow Optimization for CHW Secondary Pump</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2</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Utility</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Chilled Water Secondary Pump (2 Nos)</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1. Chilled water secondary pump no. 1 consumption is 73,488 kWh/Year 
2. Chilled water secondary pump no. 2 consumption is 44,691 kWh/Year</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AI based Pumps Flow Control for Chilled Water Secondary Pump with sensors (Delta T &amp; Delta P) &amp; data display with cloud based data monitoring (Like BMS)</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17,727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₹1,27,102</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₹1,50,000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1.18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8 to 10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3.2.2 Existing System Description</w:t>
      </w:r>
    </w:p>
    <w:p>
      <w:pPr>
        <w:spacing w:after="60" w:before="0" w:line="240" w:lineRule="auto"/>
        <w:jc w:val="both"/>
      </w:pPr>
      <w:r>
        <w:t xml:space="preserve">1. Chilled water secondary pump no. 1 consumption is 73,488 kWh/Year 
2. Chilled water secondary pump no. 2 consumption is 44,691 kWh/Year</w:t>
      </w:r>
    </w:p>
    <w:p>
      <w:pPr>
        <w:pStyle w:val="Heading3"/>
        <w:spacing w:after="60" w:before="120"/>
      </w:pPr>
      <w:r>
        <w:t xml:space="preserve">3.2.3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118179</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3.2.4 Problem / Gap Identified</w:t>
      </w:r>
    </w:p>
    <w:p>
      <w:pPr>
        <w:spacing w:after="60" w:before="0" w:line="240" w:lineRule="auto"/>
        <w:jc w:val="both"/>
      </w:pPr>
      <w:r>
        <w:t xml:space="preserve">The present operating approach results in avoidable energy losses or control inefficiencies during normal plant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3.2.5 Proposed Project</w:t>
      </w:r>
    </w:p>
    <w:p>
      <w:pPr>
        <w:spacing w:after="60" w:before="0" w:line="240" w:lineRule="auto"/>
        <w:jc w:val="both"/>
      </w:pPr>
      <w:r>
        <w:t xml:space="preserve">AI based Pumps Flow Control for Chilled Water Secondary Pump with sensors (Delta T &amp; Delta P) &amp; data display with cloud based data monitoring (Like BMS)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3.2.6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3.2.7 Rationale for Energy Saving</w:t>
      </w:r>
    </w:p>
    <w:p>
      <w:pPr>
        <w:spacing w:after="60" w:before="0" w:line="240" w:lineRule="auto"/>
        <w:jc w:val="both"/>
      </w:pPr>
      <w:r>
        <w:t xml:space="preserve">The proposed intervention reduces avoidable losses and aligns energy consumption more closely with actual process demand.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17726.85</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127101.5145</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150000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1.180159029</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3.2.9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118179</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17,727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₹1,27,102</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₹1,50,000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1.18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3.2.10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3.2.12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8 to 10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8 to 10 weeks</w:t>
            </w:r>
          </w:p>
        </w:tc>
      </w:tr>
    </w:tbl>
    <w:p>
      <w:pPr>
        <w:pStyle w:val="Heading3"/>
        <w:spacing w:after="60" w:before="120"/>
      </w:pPr>
      <w:r>
        <w:t xml:space="preserve">3.2.13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3.2.14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Flow, head, pressure, kW, CHW/CW temperature</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3.2.15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3.2.16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3.2.17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3.2.18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17,727 kWh, resulting in annual cost saving of ₹1,27,102. With an estimated investment of ₹1,50,000, the simple payback period is expected to be 1.18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3.3 ECM 3 – EE Improvement in Air Compressors &amp; Pump Using CT Segregation</w:t>
      </w:r>
    </w:p>
    <w:p>
      <w:pPr>
        <w:pStyle w:val="Heading3"/>
        <w:spacing w:after="60" w:before="120"/>
      </w:pPr>
      <w:r>
        <w:t xml:space="preserve">3.3.1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EE Improvement in Air Compressors &amp; Pump Using CT Segregation</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3</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Utility</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CT Water Secondary Pump (3 Nos)</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1. CT Seconadary Consumption (3 Nos) is 3,73,413 kWh/Year
2. LP Air Compressor Consumption is 13,74,572 kWh/Year
3. HP Air Compressor consumption is 15,65,920 kWh/Year</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AI based Pumps Flow Control for CT Water Secondary Pump with sensors (Delta T &amp; Delta P) &amp; data display with cloud based data monitoring (Like BMS)</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1,44,227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₹10,34,106</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₹4,50,000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0.44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8 to 10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3.3.2 Existing System Description</w:t>
      </w:r>
    </w:p>
    <w:p>
      <w:pPr>
        <w:spacing w:after="60" w:before="0" w:line="240" w:lineRule="auto"/>
        <w:jc w:val="both"/>
      </w:pPr>
      <w:r>
        <w:t xml:space="preserve">1. CT Seconadary Consumption (3 Nos) is 3,73,413 kWh/Year
2. LP Air Compressor Consumption is 13,74,572 kWh/Year
3. HP Air Compressor consumption is 15,65,920 kWh/Year</w:t>
      </w:r>
    </w:p>
    <w:p>
      <w:pPr>
        <w:pStyle w:val="Heading3"/>
        <w:spacing w:after="60" w:before="120"/>
      </w:pPr>
      <w:r>
        <w:t xml:space="preserve">3.3.3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3313905</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3.3.4 Problem / Gap Identified</w:t>
      </w:r>
    </w:p>
    <w:p>
      <w:pPr>
        <w:spacing w:after="60" w:before="0" w:line="240" w:lineRule="auto"/>
        <w:jc w:val="both"/>
      </w:pPr>
      <w:r>
        <w:t xml:space="preserve">Without segregation and control refinement, the cooling system continues operating at higher condenser water temperatures and suboptimal flow conditions, increasing compressor and pump energy 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Compressed air</w:t>
            </w:r>
          </w:p>
        </w:tc>
        <w:tc>
          <w:tcPr>
            <w:shd w:fill="EAF3F7"/>
            <w:tcMar>
              <w:top w:type="dxa" w:w="40"/>
              <w:left w:type="dxa" w:w="60"/>
              <w:bottom w:type="dxa" w:w="40"/>
              <w:right w:type="dxa" w:w="60"/>
            </w:tcMar>
          </w:tcPr>
          <w:p>
            <w:pPr>
              <w:spacing w:after="0" w:before="0"/>
            </w:pPr>
            <w:r>
              <w:t xml:space="preserve">Air leakage, pressure drops, inefficient generation</w:t>
            </w:r>
          </w:p>
        </w:tc>
      </w:tr>
    </w:tbl>
    <w:p>
      <w:pPr>
        <w:pStyle w:val="Heading3"/>
        <w:spacing w:after="60" w:before="120"/>
      </w:pPr>
      <w:r>
        <w:t xml:space="preserve">3.3.5 Proposed Project</w:t>
      </w:r>
    </w:p>
    <w:p>
      <w:pPr>
        <w:spacing w:after="60" w:before="0" w:line="240" w:lineRule="auto"/>
        <w:jc w:val="both"/>
      </w:pPr>
      <w:r>
        <w:t xml:space="preserve">AI based Pumps Flow Control for CT Water Secondary Pump with sensors (Delta T &amp; Delta P) &amp; data display with cloud based data monitoring (Like BMS)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3.3.6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3.3.7 Rationale for Energy Saving</w:t>
      </w:r>
    </w:p>
    <w:p>
      <w:pPr>
        <w:spacing w:after="60" w:before="0" w:line="240" w:lineRule="auto"/>
        <w:jc w:val="both"/>
      </w:pPr>
      <w:r>
        <w:t xml:space="preserve">Improved cooling tower segregation and condenser water control reduce heat rejection losses, improve chiller operating efficiency, and lower auxiliary pumping demand.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Compressed air</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3.3.8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144226.71</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1034105.511</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450000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0.4351586906</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3.3.9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3313905</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1,44,227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₹10,34,106</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₹4,50,000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0.44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3.3.10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3.3.11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3.3.12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8 to 10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8 to 10 weeks</w:t>
            </w:r>
          </w:p>
        </w:tc>
      </w:tr>
    </w:tbl>
    <w:p>
      <w:pPr>
        <w:pStyle w:val="Heading3"/>
        <w:spacing w:after="60" w:before="120"/>
      </w:pPr>
      <w:r>
        <w:t xml:space="preserve">3.3.13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3.3.14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Pressure, flow, leakage, compressor kW</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3.3.15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3.3.16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3.3.17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3.3.18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1,44,227 kWh, resulting in annual cost saving of ₹10,34,106. With an estimated investment of ₹4,50,000, the simple payback period is expected to be 0.44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3.4 ECM 4 – Automatic Primary Pump Flow Control for Chiller kW/TR Optimization</w:t>
      </w:r>
    </w:p>
    <w:p>
      <w:pPr>
        <w:pStyle w:val="Heading3"/>
        <w:spacing w:after="60" w:before="120"/>
      </w:pPr>
      <w:r>
        <w:t xml:space="preserve">3.4.1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Automatic Primary Pump Flow Control for Chiller kW/TR Optimization</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4</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Utility</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Chiller</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1. Chiller Consumption is 3,21,276 kWh/Year
2. Chilled water primary pump Consumption 63,000 kWh/Year</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AI based Pumps Flow Control for Chiller Evaporator Water with sensors (Delta T &amp; Delta P), Installation of VFD on chiller primary pump &amp; data display with cloud based data monitoring (Like BMS)</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45,832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₹3,28,615</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₹1,45,000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0.44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8 to 10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3.4.2 Existing System Description</w:t>
      </w:r>
    </w:p>
    <w:p>
      <w:pPr>
        <w:spacing w:after="60" w:before="0" w:line="240" w:lineRule="auto"/>
        <w:jc w:val="both"/>
      </w:pPr>
      <w:r>
        <w:t xml:space="preserve">1. Chiller Consumption is 3,21,276 kWh/Year
2. Chilled water primary pump Consumption 63,000 kWh/Year</w:t>
      </w:r>
    </w:p>
    <w:p>
      <w:pPr>
        <w:pStyle w:val="Heading3"/>
        <w:spacing w:after="60" w:before="120"/>
      </w:pPr>
      <w:r>
        <w:t xml:space="preserve">3.4.3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384276</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3.4.4 Problem / Gap Identified</w:t>
      </w:r>
    </w:p>
    <w:p>
      <w:pPr>
        <w:spacing w:after="60" w:before="0" w:line="240" w:lineRule="auto"/>
        <w:jc w:val="both"/>
      </w:pPr>
      <w:r>
        <w:t xml:space="preserve">The present operating approach results in avoidable energy losses or control inefficiencies during normal plant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3.4.5 Proposed Project</w:t>
      </w:r>
    </w:p>
    <w:p>
      <w:pPr>
        <w:spacing w:after="60" w:before="0" w:line="240" w:lineRule="auto"/>
        <w:jc w:val="both"/>
      </w:pPr>
      <w:r>
        <w:t xml:space="preserve">AI based Pumps Flow Control for Chiller Evaporator Water with sensors (Delta T &amp; Delta P), Installation of VFD on chiller primary pump &amp; data display with cloud based data monitoring (Like BMS)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3.4.6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3.4.7 Rationale for Energy Saving</w:t>
      </w:r>
    </w:p>
    <w:p>
      <w:pPr>
        <w:spacing w:after="60" w:before="0" w:line="240" w:lineRule="auto"/>
        <w:jc w:val="both"/>
      </w:pPr>
      <w:r>
        <w:t xml:space="preserve">The proposed intervention reduces avoidable losses and aligns energy consumption more closely with actual process demand.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3.4.8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45831.9</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328614.723</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145000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0.4412462067</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3.4.9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384276</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45,832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₹3,28,615</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₹1,45,000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0.44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3.4.10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3.4.11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3.4.12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8 to 10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8 to 10 weeks</w:t>
            </w:r>
          </w:p>
        </w:tc>
      </w:tr>
    </w:tbl>
    <w:p>
      <w:pPr>
        <w:pStyle w:val="Heading3"/>
        <w:spacing w:after="60" w:before="120"/>
      </w:pPr>
      <w:r>
        <w:t xml:space="preserve">3.4.13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3.4.14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Flow, head, pressure, kW, CHW/CW temperature</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3.4.15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3.4.16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3.4.17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3.4.18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45,832 kWh, resulting in annual cost saving of ₹3,28,615. With an estimated investment of ₹1,45,000, the simple payback period is expected to be 0.44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3.5 ECM 5 – Free Cooling by Chiller Bypass in Winter</w:t>
      </w:r>
    </w:p>
    <w:p>
      <w:pPr>
        <w:pStyle w:val="Heading3"/>
        <w:spacing w:after="60" w:before="120"/>
      </w:pPr>
      <w:r>
        <w:t xml:space="preserve">3.5.1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Free Cooling by Chiller Bypass in Winter</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5</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Utilty</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Chiller</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Chiller baseline consumption of month Nov, Dec &amp; Jan is 62,146
kWh/year + Corresponding energy consumption in condenser pump &amp; CT Fan (Evaporator Pump power will be required to circulate the water through PHE &amp; CT). Existing decomissioned PHE at CT &amp; Condenser water could be used.</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Addional Pipe line from sump to the CT (dedicated for Chiller), Pump, Controls, Chiller auto ON/OFF, CT Water Pump auto ON/OFF (Central PLC &amp; all sensors), Panel, Pipeline Modification, Using Existing PHE</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60,000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₹4,30,200</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₹5,00,000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1.16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10 to 12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3.5.2 Existing System Description</w:t>
      </w:r>
    </w:p>
    <w:p>
      <w:pPr>
        <w:spacing w:after="60" w:before="0" w:line="240" w:lineRule="auto"/>
        <w:jc w:val="both"/>
      </w:pPr>
      <w:r>
        <w:t xml:space="preserve">Chiller baseline consumption of month Nov, Dec &amp; Jan is 62,146
kWh/year + Corresponding energy consumption in condenser pump &amp; CT Fan (Evaporator Pump power will be required to circulate the water through PHE &amp; CT). Existing decomissioned PHE at CT &amp; Condenser water could be used.</w:t>
      </w:r>
    </w:p>
    <w:p>
      <w:pPr>
        <w:pStyle w:val="Heading3"/>
        <w:spacing w:after="60" w:before="120"/>
      </w:pPr>
      <w:r>
        <w:t xml:space="preserve">3.5.3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100000</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3.5.4 Problem / Gap Identified</w:t>
      </w:r>
    </w:p>
    <w:p>
      <w:pPr>
        <w:spacing w:after="60" w:before="0" w:line="240" w:lineRule="auto"/>
        <w:jc w:val="both"/>
      </w:pPr>
      <w:r>
        <w:t xml:space="preserve">Available ambient cooling potential is not fully utilized, so the chiller continues consuming power when free cooling could satisfy part of the thermal load.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3.5.5 Proposed Project</w:t>
      </w:r>
    </w:p>
    <w:p>
      <w:pPr>
        <w:spacing w:after="60" w:before="0" w:line="240" w:lineRule="auto"/>
        <w:jc w:val="both"/>
      </w:pPr>
      <w:r>
        <w:t xml:space="preserve">Addional Pipe line from sump to the CT (dedicated for Chiller), Pump, Controls, Chiller auto ON/OFF, CT Water Pump auto ON/OFF (Central PLC &amp; all sensors), Panel, Pipeline Modification, Using Existing PHE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3.5.6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3.5.7 Rationale for Energy Saving</w:t>
      </w:r>
    </w:p>
    <w:p>
      <w:pPr>
        <w:spacing w:after="60" w:before="0" w:line="240" w:lineRule="auto"/>
        <w:jc w:val="both"/>
      </w:pPr>
      <w:r>
        <w:t xml:space="preserve">Using ambient-assisted cooling during winter reduces compressor runtime while maintaining process cooling requirements.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3.5.8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60000</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430200</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500000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1.162250116</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3.5.9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100000</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60,000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₹4,30,200</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₹5,00,000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1.16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3.5.10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3.5.11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3.5.12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3.5.13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3.5.14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Flow, head, pressure, kW, CHW/CW temperature</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3.5.15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3.5.16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3.5.17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3.5.18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60,000 kWh, resulting in annual cost saving of ₹4,30,200. With an estimated investment of ₹5,00,000, the simple payback period is expected to be 1.16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3.6 ECM 14 – Insulation hot flexible ducts (72 Nos)</w:t>
      </w:r>
    </w:p>
    <w:p>
      <w:pPr>
        <w:pStyle w:val="Heading3"/>
        <w:spacing w:after="60" w:before="120"/>
      </w:pPr>
      <w:r>
        <w:t xml:space="preserve">3.6.1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Insulation hot flexible ducts (72 Nos)</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14</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ISBM</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ASB 70 DPH (11), 12M (8), 50 MB (18) : 2 ducts per machine</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0.75 KW/machine loss prevention, working hours 300 per year, 24 hrs/day</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Insulating hot ducts for machines: ASB 70 DPH (11 Nos.), 12M (8 Nos.), 50 MB (18 Nos.): 2 ducts per machine (total: 37 machines, 74 Ducts)</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1,99,800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₹14,32,566</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₹7,40,000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0.52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10 to 12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3.6.2 Existing System Description</w:t>
      </w:r>
    </w:p>
    <w:p>
      <w:pPr>
        <w:spacing w:after="60" w:before="0" w:line="240" w:lineRule="auto"/>
        <w:jc w:val="both"/>
      </w:pPr>
      <w:r>
        <w:t xml:space="preserve">0.75 KW/machine loss prevention, working hours 300 per year, 24 hrs/day</w:t>
      </w:r>
    </w:p>
    <w:p>
      <w:pPr>
        <w:pStyle w:val="Heading3"/>
        <w:spacing w:after="60" w:before="120"/>
      </w:pPr>
      <w:r>
        <w:t xml:space="preserve">3.6.3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299700</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3.6.4 Problem / Gap Identified</w:t>
      </w:r>
    </w:p>
    <w:p>
      <w:pPr>
        <w:spacing w:after="60" w:before="0" w:line="240" w:lineRule="auto"/>
        <w:jc w:val="both"/>
      </w:pPr>
      <w:r>
        <w:t xml:space="preserve">Uninsulated or poorly insulated hot ducts lose useful heat before it reaches the process, increasing electrical heating consumption.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Insulation</w:t>
            </w:r>
          </w:p>
        </w:tc>
        <w:tc>
          <w:tcPr>
            <w:shd w:fill="EAF3F7"/>
            <w:tcMar>
              <w:top w:type="dxa" w:w="40"/>
              <w:left w:type="dxa" w:w="60"/>
              <w:bottom w:type="dxa" w:w="40"/>
              <w:right w:type="dxa" w:w="60"/>
            </w:tcMar>
          </w:tcPr>
          <w:p>
            <w:pPr>
              <w:spacing w:after="0" w:before="0"/>
            </w:pPr>
            <w:r>
              <w:t xml:space="preserve">Heat loss from exposed hot surfaces or ducts</w:t>
            </w:r>
          </w:p>
        </w:tc>
      </w:tr>
    </w:tbl>
    <w:p>
      <w:pPr>
        <w:pStyle w:val="Heading3"/>
        <w:spacing w:after="60" w:before="120"/>
      </w:pPr>
      <w:r>
        <w:t xml:space="preserve">3.6.5 Proposed Project</w:t>
      </w:r>
    </w:p>
    <w:p>
      <w:pPr>
        <w:spacing w:after="60" w:before="0" w:line="240" w:lineRule="auto"/>
        <w:jc w:val="both"/>
      </w:pPr>
      <w:r>
        <w:t xml:space="preserve">Insulating hot ducts for machines: ASB 70 DPH (11 Nos.), 12M (8 Nos.), 50 MB (18 Nos.): 2 ducts per machine (total: 37 machines, 74 Ducts)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3.6.6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3.6.7 Rationale for Energy Saving</w:t>
      </w:r>
    </w:p>
    <w:p>
      <w:pPr>
        <w:spacing w:after="60" w:before="0" w:line="240" w:lineRule="auto"/>
        <w:jc w:val="both"/>
      </w:pPr>
      <w:r>
        <w:t xml:space="preserve">Lower thermal losses reduce heater energy input while improving temperature retention and process stability.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Insulation</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3.6.8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199800</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1432566</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740000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0.5165556072</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3.6.9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299700</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1,99,800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₹14,32,566</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₹7,40,000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0.52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3.6.10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3.6.11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3.6.12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3.6.13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3.6.14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Surface temperature, duct temperature, heater load, operating hours</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3.6.15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3.6.16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3.6.17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3.6.18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1,99,800 kWh, resulting in annual cost saving of ₹14,32,566. With an estimated investment of ₹7,40,000, the simple payback period is expected to be 0.52 years. Considering the energy saving, operational improvement and sustainability benefits, this project is recommended for implementation under [priority].</w:t>
      </w:r>
    </w:p>
    <w:p>
      <w:pPr>
        <w:pStyle w:val="Heading2"/>
        <w:spacing w:after="60" w:before="120"/>
      </w:pPr>
      <w:r>
        <w:t xml:space="preserve">GR-2 Production Machines</w:t>
      </w:r>
    </w:p>
    <w:p>
      <w:pPr>
        <w:spacing w:after="60" w:before="0" w:line="240" w:lineRule="auto"/>
        <w:jc w:val="both"/>
      </w:pPr>
      <w:r>
        <w:t xml:space="preserve">This section covers 8 energy conservation measures under the Production Machines category.</w:t>
      </w:r>
    </w:p>
    <w:p>
      <w:pPr>
        <w:pStyle w:val="Heading3"/>
        <w:spacing w:after="60" w:before="120"/>
      </w:pPr>
      <w:r>
        <w:t xml:space="preserve">Group Observation</w:t>
      </w:r>
    </w:p>
    <w:p>
      <w:pPr>
        <w:spacing w:after="60" w:before="0" w:line="240" w:lineRule="auto"/>
        <w:jc w:val="both"/>
      </w:pPr>
      <w:r>
        <w:t xml:space="preserve"/>
      </w:r>
    </w:p>
    <w:p>
      <w:pPr>
        <w:pStyle w:val="Heading3"/>
        <w:spacing w:after="60" w:before="120"/>
      </w:pPr>
      <w:r>
        <w:t xml:space="preserve">Implementation Focus</w:t>
      </w:r>
    </w:p>
    <w:p>
      <w:pPr>
        <w:spacing w:after="60" w:before="0" w:line="240" w:lineRule="auto"/>
        <w:jc w:val="both"/>
      </w:pPr>
      <w:r>
        <w:t xml:space="preserve">Implementation should combine site verification, detailed engineering, coordinated execution, and post-commissioning performance 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ECM No.</w:t>
            </w:r>
          </w:p>
        </w:tc>
        <w:tc>
          <w:tcPr>
            <w:shd w:fill="09425D"/>
            <w:tcMar>
              <w:top w:type="dxa" w:w="40"/>
              <w:left w:type="dxa" w:w="60"/>
              <w:bottom w:type="dxa" w:w="40"/>
              <w:right w:type="dxa" w:w="60"/>
            </w:tcMar>
          </w:tcPr>
          <w:p>
            <w:pPr>
              <w:spacing w:after="0" w:before="0"/>
            </w:pPr>
            <w:r>
              <w:rPr>
                <w:b/>
                <w:bCs/>
                <w:color w:val="FFFFFF"/>
              </w:rPr>
              <w:t xml:space="preserve">ECM Name</w:t>
            </w:r>
          </w:p>
        </w:tc>
        <w:tc>
          <w:tcPr>
            <w:shd w:fill="09425D"/>
            <w:tcMar>
              <w:top w:type="dxa" w:w="40"/>
              <w:left w:type="dxa" w:w="60"/>
              <w:bottom w:type="dxa" w:w="40"/>
              <w:right w:type="dxa" w:w="60"/>
            </w:tcMar>
          </w:tcPr>
          <w:p>
            <w:pPr>
              <w:spacing w:after="0" w:before="0"/>
            </w:pPr>
            <w:r>
              <w:rPr>
                <w:b/>
                <w:bCs/>
                <w:color w:val="FFFFFF"/>
              </w:rPr>
              <w:t xml:space="preserve">Investment INR</w:t>
            </w:r>
          </w:p>
        </w:tc>
        <w:tc>
          <w:tcPr>
            <w:shd w:fill="09425D"/>
            <w:tcMar>
              <w:top w:type="dxa" w:w="40"/>
              <w:left w:type="dxa" w:w="60"/>
              <w:bottom w:type="dxa" w:w="40"/>
              <w:right w:type="dxa" w:w="60"/>
            </w:tcMar>
          </w:tcPr>
          <w:p>
            <w:pPr>
              <w:spacing w:after="0" w:before="0"/>
            </w:pPr>
            <w:r>
              <w:rPr>
                <w:b/>
                <w:bCs/>
                <w:color w:val="FFFFFF"/>
              </w:rPr>
              <w:t xml:space="preserve">Annual Saving INR/year</w:t>
            </w:r>
          </w:p>
        </w:tc>
        <w:tc>
          <w:tcPr>
            <w:shd w:fill="09425D"/>
            <w:tcMar>
              <w:top w:type="dxa" w:w="40"/>
              <w:left w:type="dxa" w:w="60"/>
              <w:bottom w:type="dxa" w:w="40"/>
              <w:right w:type="dxa" w:w="60"/>
            </w:tcMar>
          </w:tcPr>
          <w:p>
            <w:pPr>
              <w:spacing w:after="0" w:before="0"/>
            </w:pPr>
            <w:r>
              <w:rPr>
                <w:b/>
                <w:bCs/>
                <w:color w:val="FFFFFF"/>
              </w:rPr>
              <w:t xml:space="preserve">Energy Saving kWh/year</w:t>
            </w:r>
          </w:p>
        </w:tc>
        <w:tc>
          <w:tcPr>
            <w:shd w:fill="09425D"/>
            <w:tcMar>
              <w:top w:type="dxa" w:w="40"/>
              <w:left w:type="dxa" w:w="60"/>
              <w:bottom w:type="dxa" w:w="40"/>
              <w:right w:type="dxa" w:w="60"/>
            </w:tcMar>
          </w:tcPr>
          <w:p>
            <w:pPr>
              <w:spacing w:after="0" w:before="0"/>
            </w:pPr>
            <w:r>
              <w:rPr>
                <w:b/>
                <w:bCs/>
                <w:color w:val="FFFFFF"/>
              </w:rPr>
              <w:t xml:space="preserve">Payback</w:t>
            </w:r>
          </w:p>
        </w:tc>
      </w:tr>
      <w:tr>
        <w:tc>
          <w:tcPr>
            <w:shd w:fill="EAF3F7"/>
            <w:tcMar>
              <w:top w:type="dxa" w:w="40"/>
              <w:left w:type="dxa" w:w="60"/>
              <w:bottom w:type="dxa" w:w="40"/>
              <w:right w:type="dxa" w:w="60"/>
            </w:tcMar>
          </w:tcPr>
          <w:p>
            <w:pPr>
              <w:spacing w:after="0" w:before="0"/>
            </w:pPr>
            <w:r>
              <w:t xml:space="preserve">ECM 10</w:t>
            </w:r>
          </w:p>
        </w:tc>
        <w:tc>
          <w:tcPr>
            <w:shd w:fill="EAF3F7"/>
            <w:tcMar>
              <w:top w:type="dxa" w:w="40"/>
              <w:left w:type="dxa" w:w="60"/>
              <w:bottom w:type="dxa" w:w="40"/>
              <w:right w:type="dxa" w:w="60"/>
            </w:tcMar>
          </w:tcPr>
          <w:p>
            <w:pPr>
              <w:spacing w:after="0" w:before="0"/>
            </w:pPr>
            <w:r>
              <w:t xml:space="preserve">Cutting Grinders Retrofit with IE5 Motor &amp; Cogged belt</w:t>
            </w:r>
          </w:p>
        </w:tc>
        <w:tc>
          <w:tcPr>
            <w:shd w:fill="EAF3F7"/>
            <w:tcMar>
              <w:top w:type="dxa" w:w="40"/>
              <w:left w:type="dxa" w:w="60"/>
              <w:bottom w:type="dxa" w:w="40"/>
              <w:right w:type="dxa" w:w="60"/>
            </w:tcMar>
          </w:tcPr>
          <w:p>
            <w:pPr>
              <w:spacing w:after="0" w:before="0"/>
            </w:pPr>
            <w:r>
              <w:t xml:space="preserve">₹4,88,599</w:t>
            </w:r>
          </w:p>
        </w:tc>
        <w:tc>
          <w:tcPr>
            <w:shd w:fill="EAF3F7"/>
            <w:tcMar>
              <w:top w:type="dxa" w:w="40"/>
              <w:left w:type="dxa" w:w="60"/>
              <w:bottom w:type="dxa" w:w="40"/>
              <w:right w:type="dxa" w:w="60"/>
            </w:tcMar>
          </w:tcPr>
          <w:p>
            <w:pPr>
              <w:spacing w:after="0" w:before="0"/>
            </w:pPr>
            <w:r>
              <w:t xml:space="preserve">₹2,00,760</w:t>
            </w:r>
          </w:p>
        </w:tc>
        <w:tc>
          <w:tcPr>
            <w:shd w:fill="EAF3F7"/>
            <w:tcMar>
              <w:top w:type="dxa" w:w="40"/>
              <w:left w:type="dxa" w:w="60"/>
              <w:bottom w:type="dxa" w:w="40"/>
              <w:right w:type="dxa" w:w="60"/>
            </w:tcMar>
          </w:tcPr>
          <w:p>
            <w:pPr>
              <w:spacing w:after="0" w:before="0"/>
            </w:pPr>
            <w:r>
              <w:t xml:space="preserve">28000</w:t>
            </w:r>
          </w:p>
        </w:tc>
        <w:tc>
          <w:tcPr>
            <w:shd w:fill="EAF3F7"/>
            <w:tcMar>
              <w:top w:type="dxa" w:w="40"/>
              <w:left w:type="dxa" w:w="60"/>
              <w:bottom w:type="dxa" w:w="40"/>
              <w:right w:type="dxa" w:w="60"/>
            </w:tcMar>
          </w:tcPr>
          <w:p>
            <w:pPr>
              <w:spacing w:after="0" w:before="0"/>
            </w:pPr>
            <w:r>
              <w:t xml:space="preserve">2.433745517</w:t>
            </w:r>
          </w:p>
        </w:tc>
      </w:tr>
      <w:tr>
        <w:tc>
          <w:tcPr>
            <w:shd w:fill="FFFFFF"/>
            <w:tcMar>
              <w:top w:type="dxa" w:w="40"/>
              <w:left w:type="dxa" w:w="60"/>
              <w:bottom w:type="dxa" w:w="40"/>
              <w:right w:type="dxa" w:w="60"/>
            </w:tcMar>
          </w:tcPr>
          <w:p>
            <w:pPr>
              <w:spacing w:after="0" w:before="0"/>
            </w:pPr>
            <w:r>
              <w:t xml:space="preserve">ECM 13</w:t>
            </w:r>
          </w:p>
        </w:tc>
        <w:tc>
          <w:tcPr>
            <w:shd w:fill="FFFFFF"/>
            <w:tcMar>
              <w:top w:type="dxa" w:w="40"/>
              <w:left w:type="dxa" w:w="60"/>
              <w:bottom w:type="dxa" w:w="40"/>
              <w:right w:type="dxa" w:w="60"/>
            </w:tcMar>
          </w:tcPr>
          <w:p>
            <w:pPr>
              <w:spacing w:after="0" w:before="0"/>
            </w:pPr>
            <w:r>
              <w:t xml:space="preserve">Energy Saving through Exhaust Heat Recovery in ASB 70 DPH Dryers</w:t>
            </w:r>
          </w:p>
        </w:tc>
        <w:tc>
          <w:tcPr>
            <w:shd w:fill="FFFFFF"/>
            <w:tcMar>
              <w:top w:type="dxa" w:w="40"/>
              <w:left w:type="dxa" w:w="60"/>
              <w:bottom w:type="dxa" w:w="40"/>
              <w:right w:type="dxa" w:w="60"/>
            </w:tcMar>
          </w:tcPr>
          <w:p>
            <w:pPr>
              <w:spacing w:after="0" w:before="0"/>
            </w:pPr>
            <w:r>
              <w:t xml:space="preserve">₹10,50,000</w:t>
            </w:r>
          </w:p>
        </w:tc>
        <w:tc>
          <w:tcPr>
            <w:shd w:fill="FFFFFF"/>
            <w:tcMar>
              <w:top w:type="dxa" w:w="40"/>
              <w:left w:type="dxa" w:w="60"/>
              <w:bottom w:type="dxa" w:w="40"/>
              <w:right w:type="dxa" w:w="60"/>
            </w:tcMar>
          </w:tcPr>
          <w:p>
            <w:pPr>
              <w:spacing w:after="0" w:before="0"/>
            </w:pPr>
            <w:r>
              <w:t xml:space="preserve">₹3,92,342</w:t>
            </w:r>
          </w:p>
        </w:tc>
        <w:tc>
          <w:tcPr>
            <w:shd w:fill="FFFFFF"/>
            <w:tcMar>
              <w:top w:type="dxa" w:w="40"/>
              <w:left w:type="dxa" w:w="60"/>
              <w:bottom w:type="dxa" w:w="40"/>
              <w:right w:type="dxa" w:w="60"/>
            </w:tcMar>
          </w:tcPr>
          <w:p>
            <w:pPr>
              <w:spacing w:after="0" w:before="0"/>
            </w:pPr>
            <w:r>
              <w:t xml:space="preserve">54720</w:t>
            </w:r>
          </w:p>
        </w:tc>
        <w:tc>
          <w:tcPr>
            <w:shd w:fill="FFFFFF"/>
            <w:tcMar>
              <w:top w:type="dxa" w:w="40"/>
              <w:left w:type="dxa" w:w="60"/>
              <w:bottom w:type="dxa" w:w="40"/>
              <w:right w:type="dxa" w:w="60"/>
            </w:tcMar>
          </w:tcPr>
          <w:p>
            <w:pPr>
              <w:spacing w:after="0" w:before="0"/>
            </w:pPr>
            <w:r>
              <w:t xml:space="preserve">2.67623382</w:t>
            </w:r>
          </w:p>
        </w:tc>
      </w:tr>
      <w:tr>
        <w:tc>
          <w:tcPr>
            <w:shd w:fill="EAF3F7"/>
            <w:tcMar>
              <w:top w:type="dxa" w:w="40"/>
              <w:left w:type="dxa" w:w="60"/>
              <w:bottom w:type="dxa" w:w="40"/>
              <w:right w:type="dxa" w:w="60"/>
            </w:tcMar>
          </w:tcPr>
          <w:p>
            <w:pPr>
              <w:spacing w:after="0" w:before="0"/>
            </w:pPr>
            <w:r>
              <w:t xml:space="preserve">ECM 15</w:t>
            </w:r>
          </w:p>
        </w:tc>
        <w:tc>
          <w:tcPr>
            <w:shd w:fill="EAF3F7"/>
            <w:tcMar>
              <w:top w:type="dxa" w:w="40"/>
              <w:left w:type="dxa" w:w="60"/>
              <w:bottom w:type="dxa" w:w="40"/>
              <w:right w:type="dxa" w:w="60"/>
            </w:tcMar>
          </w:tcPr>
          <w:p>
            <w:pPr>
              <w:spacing w:after="0" w:before="0"/>
            </w:pPr>
            <w:r>
              <w:t xml:space="preserve">Replacement of Band Heater with IR heaters of Barrel Heating (8 Nos)</w:t>
            </w:r>
          </w:p>
        </w:tc>
        <w:tc>
          <w:tcPr>
            <w:shd w:fill="EAF3F7"/>
            <w:tcMar>
              <w:top w:type="dxa" w:w="40"/>
              <w:left w:type="dxa" w:w="60"/>
              <w:bottom w:type="dxa" w:w="40"/>
              <w:right w:type="dxa" w:w="60"/>
            </w:tcMar>
          </w:tcPr>
          <w:p>
            <w:pPr>
              <w:spacing w:after="0" w:before="0"/>
            </w:pPr>
            <w:r>
              <w:t xml:space="preserve">₹8,50,000</w:t>
            </w:r>
          </w:p>
        </w:tc>
        <w:tc>
          <w:tcPr>
            <w:shd w:fill="EAF3F7"/>
            <w:tcMar>
              <w:top w:type="dxa" w:w="40"/>
              <w:left w:type="dxa" w:w="60"/>
              <w:bottom w:type="dxa" w:w="40"/>
              <w:right w:type="dxa" w:w="60"/>
            </w:tcMar>
          </w:tcPr>
          <w:p>
            <w:pPr>
              <w:spacing w:after="0" w:before="0"/>
            </w:pPr>
            <w:r>
              <w:t xml:space="preserve">₹2,81,064</w:t>
            </w:r>
          </w:p>
        </w:tc>
        <w:tc>
          <w:tcPr>
            <w:shd w:fill="EAF3F7"/>
            <w:tcMar>
              <w:top w:type="dxa" w:w="40"/>
              <w:left w:type="dxa" w:w="60"/>
              <w:bottom w:type="dxa" w:w="40"/>
              <w:right w:type="dxa" w:w="60"/>
            </w:tcMar>
          </w:tcPr>
          <w:p>
            <w:pPr>
              <w:spacing w:after="0" w:before="0"/>
            </w:pPr>
            <w:r>
              <w:t xml:space="preserve">39200</w:t>
            </w:r>
          </w:p>
        </w:tc>
        <w:tc>
          <w:tcPr>
            <w:shd w:fill="EAF3F7"/>
            <w:tcMar>
              <w:top w:type="dxa" w:w="40"/>
              <w:left w:type="dxa" w:w="60"/>
              <w:bottom w:type="dxa" w:w="40"/>
              <w:right w:type="dxa" w:w="60"/>
            </w:tcMar>
          </w:tcPr>
          <w:p>
            <w:pPr>
              <w:spacing w:after="0" w:before="0"/>
            </w:pPr>
            <w:r>
              <w:t xml:space="preserve">3.024222241</w:t>
            </w:r>
          </w:p>
        </w:tc>
      </w:tr>
      <w:tr>
        <w:tc>
          <w:tcPr>
            <w:shd w:fill="FFFFFF"/>
            <w:tcMar>
              <w:top w:type="dxa" w:w="40"/>
              <w:left w:type="dxa" w:w="60"/>
              <w:bottom w:type="dxa" w:w="40"/>
              <w:right w:type="dxa" w:w="60"/>
            </w:tcMar>
          </w:tcPr>
          <w:p>
            <w:pPr>
              <w:spacing w:after="0" w:before="0"/>
            </w:pPr>
            <w:r>
              <w:t xml:space="preserve">ECM 16</w:t>
            </w:r>
          </w:p>
        </w:tc>
        <w:tc>
          <w:tcPr>
            <w:shd w:fill="FFFFFF"/>
            <w:tcMar>
              <w:top w:type="dxa" w:w="40"/>
              <w:left w:type="dxa" w:w="60"/>
              <w:bottom w:type="dxa" w:w="40"/>
              <w:right w:type="dxa" w:w="60"/>
            </w:tcMar>
          </w:tcPr>
          <w:p>
            <w:pPr>
              <w:spacing w:after="0" w:before="0"/>
            </w:pPr>
            <w:r>
              <w:t xml:space="preserve">ASB 70 DPH (7 Nos) Servo Motor Project</w:t>
            </w:r>
          </w:p>
        </w:tc>
        <w:tc>
          <w:tcPr>
            <w:shd w:fill="FFFFFF"/>
            <w:tcMar>
              <w:top w:type="dxa" w:w="40"/>
              <w:left w:type="dxa" w:w="60"/>
              <w:bottom w:type="dxa" w:w="40"/>
              <w:right w:type="dxa" w:w="60"/>
            </w:tcMar>
          </w:tcPr>
          <w:p>
            <w:pPr>
              <w:spacing w:after="0" w:before="0"/>
            </w:pPr>
            <w:r>
              <w:t xml:space="preserve">₹52,50,000</w:t>
            </w:r>
          </w:p>
        </w:tc>
        <w:tc>
          <w:tcPr>
            <w:shd w:fill="FFFFFF"/>
            <w:tcMar>
              <w:top w:type="dxa" w:w="40"/>
              <w:left w:type="dxa" w:w="60"/>
              <w:bottom w:type="dxa" w:w="40"/>
              <w:right w:type="dxa" w:w="60"/>
            </w:tcMar>
          </w:tcPr>
          <w:p>
            <w:pPr>
              <w:spacing w:after="0" w:before="0"/>
            </w:pPr>
            <w:r>
              <w:t xml:space="preserve">₹19,39,535</w:t>
            </w:r>
          </w:p>
        </w:tc>
        <w:tc>
          <w:tcPr>
            <w:shd w:fill="FFFFFF"/>
            <w:tcMar>
              <w:top w:type="dxa" w:w="40"/>
              <w:left w:type="dxa" w:w="60"/>
              <w:bottom w:type="dxa" w:w="40"/>
              <w:right w:type="dxa" w:w="60"/>
            </w:tcMar>
          </w:tcPr>
          <w:p>
            <w:pPr>
              <w:spacing w:after="0" w:before="0"/>
            </w:pPr>
            <w:r>
              <w:t xml:space="preserve">270506.95</w:t>
            </w:r>
          </w:p>
        </w:tc>
        <w:tc>
          <w:tcPr>
            <w:shd w:fill="FFFFFF"/>
            <w:tcMar>
              <w:top w:type="dxa" w:w="40"/>
              <w:left w:type="dxa" w:w="60"/>
              <w:bottom w:type="dxa" w:w="40"/>
              <w:right w:type="dxa" w:w="60"/>
            </w:tcMar>
          </w:tcPr>
          <w:p>
            <w:pPr>
              <w:spacing w:after="0" w:before="0"/>
            </w:pPr>
            <w:r>
              <w:t xml:space="preserve">2.706834605</w:t>
            </w:r>
          </w:p>
        </w:tc>
      </w:tr>
      <w:tr>
        <w:tc>
          <w:tcPr>
            <w:shd w:fill="EAF3F7"/>
            <w:tcMar>
              <w:top w:type="dxa" w:w="40"/>
              <w:left w:type="dxa" w:w="60"/>
              <w:bottom w:type="dxa" w:w="40"/>
              <w:right w:type="dxa" w:w="60"/>
            </w:tcMar>
          </w:tcPr>
          <w:p>
            <w:pPr>
              <w:spacing w:after="0" w:before="0"/>
            </w:pPr>
            <w:r>
              <w:t xml:space="preserve">ECM 17</w:t>
            </w:r>
          </w:p>
        </w:tc>
        <w:tc>
          <w:tcPr>
            <w:shd w:fill="EAF3F7"/>
            <w:tcMar>
              <w:top w:type="dxa" w:w="40"/>
              <w:left w:type="dxa" w:w="60"/>
              <w:bottom w:type="dxa" w:w="40"/>
              <w:right w:type="dxa" w:w="60"/>
            </w:tcMar>
          </w:tcPr>
          <w:p>
            <w:pPr>
              <w:spacing w:after="0" w:before="0"/>
            </w:pPr>
            <w:r>
              <w:t xml:space="preserve">ASB 50 MB (18 Nos) Servo Motor Project</w:t>
            </w:r>
          </w:p>
        </w:tc>
        <w:tc>
          <w:tcPr>
            <w:shd w:fill="EAF3F7"/>
            <w:tcMar>
              <w:top w:type="dxa" w:w="40"/>
              <w:left w:type="dxa" w:w="60"/>
              <w:bottom w:type="dxa" w:w="40"/>
              <w:right w:type="dxa" w:w="60"/>
            </w:tcMar>
          </w:tcPr>
          <w:p>
            <w:pPr>
              <w:spacing w:after="0" w:before="0"/>
            </w:pPr>
            <w:r>
              <w:t xml:space="preserve">₹90,00,000</w:t>
            </w:r>
          </w:p>
        </w:tc>
        <w:tc>
          <w:tcPr>
            <w:shd w:fill="EAF3F7"/>
            <w:tcMar>
              <w:top w:type="dxa" w:w="40"/>
              <w:left w:type="dxa" w:w="60"/>
              <w:bottom w:type="dxa" w:w="40"/>
              <w:right w:type="dxa" w:w="60"/>
            </w:tcMar>
          </w:tcPr>
          <w:p>
            <w:pPr>
              <w:spacing w:after="0" w:before="0"/>
            </w:pPr>
            <w:r>
              <w:t xml:space="preserve">₹30,55,386</w:t>
            </w:r>
          </w:p>
        </w:tc>
        <w:tc>
          <w:tcPr>
            <w:shd w:fill="EAF3F7"/>
            <w:tcMar>
              <w:top w:type="dxa" w:w="40"/>
              <w:left w:type="dxa" w:w="60"/>
              <w:bottom w:type="dxa" w:w="40"/>
              <w:right w:type="dxa" w:w="60"/>
            </w:tcMar>
          </w:tcPr>
          <w:p>
            <w:pPr>
              <w:spacing w:after="0" w:before="0"/>
            </w:pPr>
            <w:r>
              <w:t xml:space="preserve">426134.772</w:t>
            </w:r>
          </w:p>
        </w:tc>
        <w:tc>
          <w:tcPr>
            <w:shd w:fill="EAF3F7"/>
            <w:tcMar>
              <w:top w:type="dxa" w:w="40"/>
              <w:left w:type="dxa" w:w="60"/>
              <w:bottom w:type="dxa" w:w="40"/>
              <w:right w:type="dxa" w:w="60"/>
            </w:tcMar>
          </w:tcPr>
          <w:p>
            <w:pPr>
              <w:spacing w:after="0" w:before="0"/>
            </w:pPr>
            <w:r>
              <w:t xml:space="preserve">2.945617697</w:t>
            </w:r>
          </w:p>
        </w:tc>
      </w:tr>
      <w:tr>
        <w:tc>
          <w:tcPr>
            <w:shd w:fill="FFFFFF"/>
            <w:tcMar>
              <w:top w:type="dxa" w:w="40"/>
              <w:left w:type="dxa" w:w="60"/>
              <w:bottom w:type="dxa" w:w="40"/>
              <w:right w:type="dxa" w:w="60"/>
            </w:tcMar>
          </w:tcPr>
          <w:p>
            <w:pPr>
              <w:spacing w:after="0" w:before="0"/>
            </w:pPr>
            <w:r>
              <w:t xml:space="preserve">ECM 18</w:t>
            </w:r>
          </w:p>
        </w:tc>
        <w:tc>
          <w:tcPr>
            <w:shd w:fill="FFFFFF"/>
            <w:tcMar>
              <w:top w:type="dxa" w:w="40"/>
              <w:left w:type="dxa" w:w="60"/>
              <w:bottom w:type="dxa" w:w="40"/>
              <w:right w:type="dxa" w:w="60"/>
            </w:tcMar>
          </w:tcPr>
          <w:p>
            <w:pPr>
              <w:spacing w:after="0" w:before="0"/>
            </w:pPr>
            <w:r>
              <w:t xml:space="preserve">EBM CMP old 7.5 kW each (5 Nos) Servo Motor Project</w:t>
            </w:r>
          </w:p>
        </w:tc>
        <w:tc>
          <w:tcPr>
            <w:shd w:fill="FFFFFF"/>
            <w:tcMar>
              <w:top w:type="dxa" w:w="40"/>
              <w:left w:type="dxa" w:w="60"/>
              <w:bottom w:type="dxa" w:w="40"/>
              <w:right w:type="dxa" w:w="60"/>
            </w:tcMar>
          </w:tcPr>
          <w:p>
            <w:pPr>
              <w:spacing w:after="0" w:before="0"/>
            </w:pPr>
            <w:r>
              <w:t xml:space="preserve">₹10,00,000</w:t>
            </w:r>
          </w:p>
        </w:tc>
        <w:tc>
          <w:tcPr>
            <w:shd w:fill="FFFFFF"/>
            <w:tcMar>
              <w:top w:type="dxa" w:w="40"/>
              <w:left w:type="dxa" w:w="60"/>
              <w:bottom w:type="dxa" w:w="40"/>
              <w:right w:type="dxa" w:w="60"/>
            </w:tcMar>
          </w:tcPr>
          <w:p>
            <w:pPr>
              <w:spacing w:after="0" w:before="0"/>
            </w:pPr>
            <w:r>
              <w:t xml:space="preserve">₹3,44,075</w:t>
            </w:r>
          </w:p>
        </w:tc>
        <w:tc>
          <w:tcPr>
            <w:shd w:fill="FFFFFF"/>
            <w:tcMar>
              <w:top w:type="dxa" w:w="40"/>
              <w:left w:type="dxa" w:w="60"/>
              <w:bottom w:type="dxa" w:w="40"/>
              <w:right w:type="dxa" w:w="60"/>
            </w:tcMar>
          </w:tcPr>
          <w:p>
            <w:pPr>
              <w:spacing w:after="0" w:before="0"/>
            </w:pPr>
            <w:r>
              <w:t xml:space="preserve">47988.15</w:t>
            </w:r>
          </w:p>
        </w:tc>
        <w:tc>
          <w:tcPr>
            <w:shd w:fill="FFFFFF"/>
            <w:tcMar>
              <w:top w:type="dxa" w:w="40"/>
              <w:left w:type="dxa" w:w="60"/>
              <w:bottom w:type="dxa" w:w="40"/>
              <w:right w:type="dxa" w:w="60"/>
            </w:tcMar>
          </w:tcPr>
          <w:p>
            <w:pPr>
              <w:spacing w:after="0" w:before="0"/>
            </w:pPr>
            <w:r>
              <w:t xml:space="preserve">2.906342794</w:t>
            </w:r>
          </w:p>
        </w:tc>
      </w:tr>
      <w:tr>
        <w:tc>
          <w:tcPr>
            <w:shd w:fill="EAF3F7"/>
            <w:tcMar>
              <w:top w:type="dxa" w:w="40"/>
              <w:left w:type="dxa" w:w="60"/>
              <w:bottom w:type="dxa" w:w="40"/>
              <w:right w:type="dxa" w:w="60"/>
            </w:tcMar>
          </w:tcPr>
          <w:p>
            <w:pPr>
              <w:spacing w:after="0" w:before="0"/>
            </w:pPr>
            <w:r>
              <w:t xml:space="preserve">ECM 19</w:t>
            </w:r>
          </w:p>
        </w:tc>
        <w:tc>
          <w:tcPr>
            <w:shd w:fill="EAF3F7"/>
            <w:tcMar>
              <w:top w:type="dxa" w:w="40"/>
              <w:left w:type="dxa" w:w="60"/>
              <w:bottom w:type="dxa" w:w="40"/>
              <w:right w:type="dxa" w:w="60"/>
            </w:tcMar>
          </w:tcPr>
          <w:p>
            <w:pPr>
              <w:spacing w:after="0" w:before="0"/>
            </w:pPr>
            <w:r>
              <w:t xml:space="preserve">EBM CMP old 5.5 kW each (4 Nos) Servo Motor Project</w:t>
            </w:r>
          </w:p>
        </w:tc>
        <w:tc>
          <w:tcPr>
            <w:shd w:fill="EAF3F7"/>
            <w:tcMar>
              <w:top w:type="dxa" w:w="40"/>
              <w:left w:type="dxa" w:w="60"/>
              <w:bottom w:type="dxa" w:w="40"/>
              <w:right w:type="dxa" w:w="60"/>
            </w:tcMar>
          </w:tcPr>
          <w:p>
            <w:pPr>
              <w:spacing w:after="0" w:before="0"/>
            </w:pPr>
            <w:r>
              <w:t xml:space="preserve">₹6,00,000</w:t>
            </w:r>
          </w:p>
        </w:tc>
        <w:tc>
          <w:tcPr>
            <w:shd w:fill="EAF3F7"/>
            <w:tcMar>
              <w:top w:type="dxa" w:w="40"/>
              <w:left w:type="dxa" w:w="60"/>
              <w:bottom w:type="dxa" w:w="40"/>
              <w:right w:type="dxa" w:w="60"/>
            </w:tcMar>
          </w:tcPr>
          <w:p>
            <w:pPr>
              <w:spacing w:after="0" w:before="0"/>
            </w:pPr>
            <w:r>
              <w:t xml:space="preserve">₹2,01,857</w:t>
            </w:r>
          </w:p>
        </w:tc>
        <w:tc>
          <w:tcPr>
            <w:shd w:fill="EAF3F7"/>
            <w:tcMar>
              <w:top w:type="dxa" w:w="40"/>
              <w:left w:type="dxa" w:w="60"/>
              <w:bottom w:type="dxa" w:w="40"/>
              <w:right w:type="dxa" w:w="60"/>
            </w:tcMar>
          </w:tcPr>
          <w:p>
            <w:pPr>
              <w:spacing w:after="0" w:before="0"/>
            </w:pPr>
            <w:r>
              <w:t xml:space="preserve">28153.048</w:t>
            </w:r>
          </w:p>
        </w:tc>
        <w:tc>
          <w:tcPr>
            <w:shd w:fill="EAF3F7"/>
            <w:tcMar>
              <w:top w:type="dxa" w:w="40"/>
              <w:left w:type="dxa" w:w="60"/>
              <w:bottom w:type="dxa" w:w="40"/>
              <w:right w:type="dxa" w:w="60"/>
            </w:tcMar>
          </w:tcPr>
          <w:p>
            <w:pPr>
              <w:spacing w:after="0" w:before="0"/>
            </w:pPr>
            <w:r>
              <w:t xml:space="preserve">2.972396039</w:t>
            </w:r>
          </w:p>
        </w:tc>
      </w:tr>
      <w:tr>
        <w:tc>
          <w:tcPr>
            <w:shd w:fill="FFFFFF"/>
            <w:tcMar>
              <w:top w:type="dxa" w:w="40"/>
              <w:left w:type="dxa" w:w="60"/>
              <w:bottom w:type="dxa" w:w="40"/>
              <w:right w:type="dxa" w:w="60"/>
            </w:tcMar>
          </w:tcPr>
          <w:p>
            <w:pPr>
              <w:spacing w:after="0" w:before="0"/>
            </w:pPr>
            <w:r>
              <w:t xml:space="preserve">ECM 20</w:t>
            </w:r>
          </w:p>
        </w:tc>
        <w:tc>
          <w:tcPr>
            <w:shd w:fill="FFFFFF"/>
            <w:tcMar>
              <w:top w:type="dxa" w:w="40"/>
              <w:left w:type="dxa" w:w="60"/>
              <w:bottom w:type="dxa" w:w="40"/>
              <w:right w:type="dxa" w:w="60"/>
            </w:tcMar>
          </w:tcPr>
          <w:p>
            <w:pPr>
              <w:spacing w:after="0" w:before="0"/>
            </w:pPr>
            <w:r>
              <w:t xml:space="preserve">EBM CMP old 3.7 kW each (7 Nos) Servo Motor Project</w:t>
            </w:r>
          </w:p>
        </w:tc>
        <w:tc>
          <w:tcPr>
            <w:shd w:fill="FFFFFF"/>
            <w:tcMar>
              <w:top w:type="dxa" w:w="40"/>
              <w:left w:type="dxa" w:w="60"/>
              <w:bottom w:type="dxa" w:w="40"/>
              <w:right w:type="dxa" w:w="60"/>
            </w:tcMar>
          </w:tcPr>
          <w:p>
            <w:pPr>
              <w:spacing w:after="0" w:before="0"/>
            </w:pPr>
            <w:r>
              <w:t xml:space="preserve">₹9,10,000</w:t>
            </w:r>
          </w:p>
        </w:tc>
        <w:tc>
          <w:tcPr>
            <w:shd w:fill="FFFFFF"/>
            <w:tcMar>
              <w:top w:type="dxa" w:w="40"/>
              <w:left w:type="dxa" w:w="60"/>
              <w:bottom w:type="dxa" w:w="40"/>
              <w:right w:type="dxa" w:w="60"/>
            </w:tcMar>
          </w:tcPr>
          <w:p>
            <w:pPr>
              <w:spacing w:after="0" w:before="0"/>
            </w:pPr>
            <w:r>
              <w:t xml:space="preserve">₹2,71,590</w:t>
            </w:r>
          </w:p>
        </w:tc>
        <w:tc>
          <w:tcPr>
            <w:shd w:fill="FFFFFF"/>
            <w:tcMar>
              <w:top w:type="dxa" w:w="40"/>
              <w:left w:type="dxa" w:w="60"/>
              <w:bottom w:type="dxa" w:w="40"/>
              <w:right w:type="dxa" w:w="60"/>
            </w:tcMar>
          </w:tcPr>
          <w:p>
            <w:pPr>
              <w:spacing w:after="0" w:before="0"/>
            </w:pPr>
            <w:r>
              <w:t xml:space="preserve">37878.6464</w:t>
            </w:r>
          </w:p>
        </w:tc>
        <w:tc>
          <w:tcPr>
            <w:shd w:fill="FFFFFF"/>
            <w:tcMar>
              <w:top w:type="dxa" w:w="40"/>
              <w:left w:type="dxa" w:w="60"/>
              <w:bottom w:type="dxa" w:w="40"/>
              <w:right w:type="dxa" w:w="60"/>
            </w:tcMar>
          </w:tcPr>
          <w:p>
            <w:pPr>
              <w:spacing w:after="0" w:before="0"/>
            </w:pPr>
            <w:r>
              <w:t xml:space="preserve">3.35064013</w:t>
            </w:r>
          </w:p>
        </w:tc>
      </w:tr>
    </w:tbl>
    <w:p>
      <w:r>
        <w:br w:type="page"/>
      </w:r>
    </w:p>
    <w:p>
      <w:pPr>
        <w:spacing w:after="120" w:before="240"/>
      </w:pPr>
      <w:r>
        <w:rPr>
          <w:b/>
          <w:bCs/>
          <w:color w:val="09425D"/>
          <w:sz w:val="28"/>
          <w:szCs w:val="28"/>
        </w:rPr>
        <w:t xml:space="preserve">3.7 ECM 10 – Cutting Grinders Retrofit with IE5 Motor &amp; Cogged belt</w:t>
      </w:r>
    </w:p>
    <w:p>
      <w:pPr>
        <w:pStyle w:val="Heading3"/>
        <w:spacing w:after="60" w:before="120"/>
      </w:pPr>
      <w:r>
        <w:t xml:space="preserve">3.7.1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Cutting Grinders Retrofit with IE5 Motor &amp; Cogged belt</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10</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Process</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Cutting Grinders</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existing motor-driven system operates with standard-efficiency equipment and associated losses that are higher than currently available premium-efficiency alternatives.</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Cutting Grinders Retrofit with IE5 Motor &amp; Cogged belt</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28,000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₹2,00,760</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₹4,88,599</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2.43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10 to 12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3.7.2 Existing System Description</w:t>
      </w:r>
    </w:p>
    <w:p>
      <w:pPr>
        <w:spacing w:after="60" w:before="0" w:line="240" w:lineRule="auto"/>
        <w:jc w:val="both"/>
      </w:pPr>
      <w:r>
        <w:t xml:space="preserve">The existing motor-driven system operates with standard-efficiency equipment and associated losses that are higher than currently available premium-efficiency alternatives.</w:t>
      </w:r>
    </w:p>
    <w:p>
      <w:pPr>
        <w:pStyle w:val="Heading3"/>
        <w:spacing w:after="60" w:before="120"/>
      </w:pPr>
      <w:r>
        <w:t xml:space="preserve">3.7.3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140000</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3.7.4 Problem / Gap Identified</w:t>
      </w:r>
    </w:p>
    <w:p>
      <w:pPr>
        <w:spacing w:after="60" w:before="0" w:line="240" w:lineRule="auto"/>
        <w:jc w:val="both"/>
      </w:pPr>
      <w:r>
        <w:t xml:space="preserve">Motor losses and drive inefficiencies increase running energy consumption across the operating profile.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3.7.5 Proposed Project</w:t>
      </w:r>
    </w:p>
    <w:p>
      <w:pPr>
        <w:spacing w:after="60" w:before="0" w:line="240" w:lineRule="auto"/>
        <w:jc w:val="both"/>
      </w:pPr>
      <w:r>
        <w:t xml:space="preserve">Cutting Grinders Retrofit with IE5 Motor &amp; Cogged belt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3.7.6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3.7.7 Rationale for Energy Saving</w:t>
      </w:r>
    </w:p>
    <w:p>
      <w:pPr>
        <w:spacing w:after="60" w:before="0" w:line="240" w:lineRule="auto"/>
        <w:jc w:val="both"/>
      </w:pPr>
      <w:r>
        <w:t xml:space="preserve">Higher motor efficiency reduces electrical losses at the same load output and supports lower lifecycle energy cost.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3.7.8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28000</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200760</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488598.75</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2.433745517</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3.7.9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140000</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28,000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₹2,00,760</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₹4,88,599</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2.43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3.7.10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3.7.11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3.7.12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3.7.13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3.7.14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ECM-type-specific parameter</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3.7.15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3.7.16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3.7.17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3.7.18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28,000 kWh, resulting in annual cost saving of ₹2,00,760. With an estimated investment of ₹4,88,599, the simple payback period is expected to be 2.43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3.8 ECM 13 – Energy Saving through Exhaust Heat Recovery in ASB 70 DPH Dryers</w:t>
      </w:r>
    </w:p>
    <w:p>
      <w:pPr>
        <w:pStyle w:val="Heading3"/>
        <w:spacing w:after="60" w:before="120"/>
      </w:pPr>
      <w:r>
        <w:t xml:space="preserve">3.8.1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Energy Saving through Exhaust Heat Recovery in ASB 70 DPH Dryers</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13</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ISBM</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ASB 70 DPH (8) Dryer</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3.7 KW heater, drawing 3.8 KW, working hours 300 per year, 24 hrs/day</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Recover Heat to Pre heat entering atmospheric air for regeneration heater on 1. B/ISBM/DPH/PPL2, 2. B/ISBM/DPH/06, 3. B/ISBM/DPH/02, 4. B/ISBM/DPH/03, 5. B/ISBM/DPH/05, 6. B/ISBM/DPH/PPL3, 7. B/ISBM/DPH/PPL4, 8. B/ISBM/DPH/P01</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54,720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₹3,92,342</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₹10,50,000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2.68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10 to 12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3.8.2 Existing System Description</w:t>
      </w:r>
    </w:p>
    <w:p>
      <w:pPr>
        <w:spacing w:after="60" w:before="0" w:line="240" w:lineRule="auto"/>
        <w:jc w:val="both"/>
      </w:pPr>
      <w:r>
        <w:t xml:space="preserve">3.7 KW heater, drawing 3.8 KW, working hours 300 per year, 24 hrs/day</w:t>
      </w:r>
    </w:p>
    <w:p>
      <w:pPr>
        <w:pStyle w:val="Heading3"/>
        <w:spacing w:after="60" w:before="120"/>
      </w:pPr>
      <w:r>
        <w:t xml:space="preserve">3.8.3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218880</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3.8.4 Problem / Gap Identified</w:t>
      </w:r>
    </w:p>
    <w:p>
      <w:pPr>
        <w:spacing w:after="60" w:before="0" w:line="240" w:lineRule="auto"/>
        <w:jc w:val="both"/>
      </w:pPr>
      <w:r>
        <w:t xml:space="preserve">The present operating approach results in avoidable energy losses or control inefficiencies during normal plant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Heat recovery</w:t>
            </w:r>
          </w:p>
        </w:tc>
        <w:tc>
          <w:tcPr>
            <w:shd w:fill="EAF3F7"/>
            <w:tcMar>
              <w:top w:type="dxa" w:w="40"/>
              <w:left w:type="dxa" w:w="60"/>
              <w:bottom w:type="dxa" w:w="40"/>
              <w:right w:type="dxa" w:w="60"/>
            </w:tcMar>
          </w:tcPr>
          <w:p>
            <w:pPr>
              <w:spacing w:after="0" w:before="0"/>
            </w:pPr>
            <w:r>
              <w:t xml:space="preserve">Waste heat discharged without useful recovery</w:t>
            </w:r>
          </w:p>
        </w:tc>
      </w:tr>
    </w:tbl>
    <w:p>
      <w:pPr>
        <w:pStyle w:val="Heading3"/>
        <w:spacing w:after="60" w:before="120"/>
      </w:pPr>
      <w:r>
        <w:t xml:space="preserve">3.8.5 Proposed Project</w:t>
      </w:r>
    </w:p>
    <w:p>
      <w:pPr>
        <w:spacing w:after="60" w:before="0" w:line="240" w:lineRule="auto"/>
        <w:jc w:val="both"/>
      </w:pPr>
      <w:r>
        <w:t xml:space="preserve">Recover Heat to Pre heat entering atmospheric air for regeneration heater on 1. B/ISBM/DPH/PPL2, 2. B/ISBM/DPH/06, 3. B/ISBM/DPH/02, 4. B/ISBM/DPH/03, 5. B/ISBM/DPH/05, 6. B/ISBM/DPH/PPL3, 7. B/ISBM/DPH/PPL4, 8. B/ISBM/DPH/P01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3.8.6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3.8.7 Rationale for Energy Saving</w:t>
      </w:r>
    </w:p>
    <w:p>
      <w:pPr>
        <w:spacing w:after="60" w:before="0" w:line="240" w:lineRule="auto"/>
        <w:jc w:val="both"/>
      </w:pPr>
      <w:r>
        <w:t xml:space="preserve">The proposed intervention reduces avoidable losses and aligns energy consumption more closely with actual process demand.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Heat recovery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3.8.8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54720</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392342.4</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1050000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2.67623382</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3.8.9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218880</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54,720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₹3,92,342</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₹10,50,000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2.68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3.8.10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3.8.11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3.8.12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3.8.13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3.8.14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Exhaust air temperature, inlet air temperature, heater kW, operating hours</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3.8.15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3.8.16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3.8.17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3.8.18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54,720 kWh, resulting in annual cost saving of ₹3,92,342. With an estimated investment of ₹10,50,000, the simple payback period is expected to be 2.68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3.9 ECM 15 – Replacement of Band Heater with IR heaters of Barrel Heating (8 Nos)</w:t>
      </w:r>
    </w:p>
    <w:p>
      <w:pPr>
        <w:pStyle w:val="Heading3"/>
        <w:spacing w:after="60" w:before="120"/>
      </w:pPr>
      <w:r>
        <w:t xml:space="preserve">3.9.1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Replacement of Band Heater with IR heaters of Barrel Heating (8 Nos)</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15</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ISBM</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ASB 70 DPH (8) Machine</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existing system operates under current process conditions but exhibits opportunities for measurable energy-performance improvement.</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Replacement of Band Heater with IR heaters of Barrel Heating (8 Nos)</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39,200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₹2,81,064</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₹8,50,000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3.02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10 to 12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3.9.2 Existing System Description</w:t>
      </w:r>
    </w:p>
    <w:p>
      <w:pPr>
        <w:spacing w:after="60" w:before="0" w:line="240" w:lineRule="auto"/>
        <w:jc w:val="both"/>
      </w:pPr>
      <w:r>
        <w:t xml:space="preserve">The existing system operates under current process conditions but exhibits opportunities for measurable energy-performance improvement.</w:t>
      </w:r>
    </w:p>
    <w:p>
      <w:pPr>
        <w:pStyle w:val="Heading3"/>
        <w:spacing w:after="60" w:before="120"/>
      </w:pPr>
      <w:r>
        <w:t xml:space="preserve">3.9.3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112000</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3.9.4 Problem / Gap Identified</w:t>
      </w:r>
    </w:p>
    <w:p>
      <w:pPr>
        <w:spacing w:after="60" w:before="0" w:line="240" w:lineRule="auto"/>
        <w:jc w:val="both"/>
      </w:pPr>
      <w:r>
        <w:t xml:space="preserve">The present operating approach results in avoidable energy losses or control inefficiencies during normal plant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Insulation</w:t>
            </w:r>
          </w:p>
        </w:tc>
        <w:tc>
          <w:tcPr>
            <w:shd w:fill="EAF3F7"/>
            <w:tcMar>
              <w:top w:type="dxa" w:w="40"/>
              <w:left w:type="dxa" w:w="60"/>
              <w:bottom w:type="dxa" w:w="40"/>
              <w:right w:type="dxa" w:w="60"/>
            </w:tcMar>
          </w:tcPr>
          <w:p>
            <w:pPr>
              <w:spacing w:after="0" w:before="0"/>
            </w:pPr>
            <w:r>
              <w:t xml:space="preserve">Heat loss from exposed hot surfaces or ducts</w:t>
            </w:r>
          </w:p>
        </w:tc>
      </w:tr>
    </w:tbl>
    <w:p>
      <w:pPr>
        <w:pStyle w:val="Heading3"/>
        <w:spacing w:after="60" w:before="120"/>
      </w:pPr>
      <w:r>
        <w:t xml:space="preserve">3.9.5 Proposed Project</w:t>
      </w:r>
    </w:p>
    <w:p>
      <w:pPr>
        <w:spacing w:after="60" w:before="0" w:line="240" w:lineRule="auto"/>
        <w:jc w:val="both"/>
      </w:pPr>
      <w:r>
        <w:t xml:space="preserve">Replacement of Band Heater with IR heaters of Barrel Heating (8 Nos)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3.9.6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3.9.7 Rationale for Energy Saving</w:t>
      </w:r>
    </w:p>
    <w:p>
      <w:pPr>
        <w:spacing w:after="60" w:before="0" w:line="240" w:lineRule="auto"/>
        <w:jc w:val="both"/>
      </w:pPr>
      <w:r>
        <w:t xml:space="preserve">1. load Comming On pump due to lubricatoin problem.                                                                                                       2. Energy losses due to  contineus water pump running.                                                                                                              3. energy loss due to operation air waste.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Insulation</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3.9.8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39200</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281064</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850000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3.024222241</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3.9.9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112000</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39,200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₹2,81,064</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₹8,50,000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3.02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3.9.10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3.9.11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3.9.12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3.9.13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3.9.14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Surface temperature, duct temperature, heater load, operating hours</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3.9.15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3.9.16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3.9.17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3.9.18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39,200 kWh, resulting in annual cost saving of ₹2,81,064. With an estimated investment of ₹8,50,000, the simple payback period is expected to be 3.02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3.10 ECM 16 – ASB 70 DPH (7 Nos) Servo Motor Project</w:t>
      </w:r>
    </w:p>
    <w:p>
      <w:pPr>
        <w:pStyle w:val="Heading3"/>
        <w:spacing w:after="60" w:before="120"/>
      </w:pPr>
      <w:r>
        <w:t xml:space="preserve">3.10.1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ASB 70 DPH (7 Nos) Servo Motor Project</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16</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ISBM</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ASB 70 DPH (7) Machines</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existing machine drive arrangement relies on conventional motor-hydraulic operation with avoidable idle losses and reduced controllability during part-load conditions.</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ASB 70 DPH (7 Nos) Servo Motor Project</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2,70,507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₹19,39,535</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₹52,50,000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2.71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10 to 12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3.10.2 Existing System Description</w:t>
      </w:r>
    </w:p>
    <w:p>
      <w:pPr>
        <w:spacing w:after="60" w:before="0" w:line="240" w:lineRule="auto"/>
        <w:jc w:val="both"/>
      </w:pPr>
      <w:r>
        <w:t xml:space="preserve">The existing machine drive arrangement relies on conventional motor-hydraulic operation with avoidable idle losses and reduced controllability during part-load conditions.</w:t>
      </w:r>
    </w:p>
    <w:p>
      <w:pPr>
        <w:pStyle w:val="Heading3"/>
        <w:spacing w:after="60" w:before="120"/>
      </w:pPr>
      <w:r>
        <w:t xml:space="preserve">3.10.3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772877</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3.10.4 Problem / Gap Identified</w:t>
      </w:r>
    </w:p>
    <w:p>
      <w:pPr>
        <w:spacing w:after="60" w:before="0" w:line="240" w:lineRule="auto"/>
        <w:jc w:val="both"/>
      </w:pPr>
      <w:r>
        <w:t xml:space="preserve">Conventional drive operation causes excess energy consumption during idle and low-load periods while limiting process-response precision.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3.10.5 Proposed Project</w:t>
      </w:r>
    </w:p>
    <w:p>
      <w:pPr>
        <w:spacing w:after="60" w:before="0" w:line="240" w:lineRule="auto"/>
        <w:jc w:val="both"/>
      </w:pPr>
      <w:r>
        <w:t xml:space="preserve">ASB 70 DPH (7 Nos) Servo Motor Project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3.10.6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3.10.7 Rationale for Energy Saving</w:t>
      </w:r>
    </w:p>
    <w:p>
      <w:pPr>
        <w:spacing w:after="60" w:before="0" w:line="240" w:lineRule="auto"/>
        <w:jc w:val="both"/>
      </w:pPr>
      <w:r>
        <w:t xml:space="preserve">Servo drive control better matches output to process demand, reducing motor losses, hydraulic throttling, and idle energy draw.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3.10.8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270506.95</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1939534.832</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5250000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2.706834605</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3.10.9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772877</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2,70,507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₹19,39,535</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₹52,50,000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2.71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3.10.10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3.10.11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3.10.12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3.10.13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3.10.14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Hydraulic motor kW, cycle time, idle load, operating hours</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3.10.15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3.10.16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3.10.17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3.10.18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2,70,507 kWh, resulting in annual cost saving of ₹19,39,535. With an estimated investment of ₹52,50,000, the simple payback period is expected to be 2.71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3.11 ECM 17 – ASB 50 MB (18 Nos) Servo Motor Project</w:t>
      </w:r>
    </w:p>
    <w:p>
      <w:pPr>
        <w:pStyle w:val="Heading3"/>
        <w:spacing w:after="60" w:before="120"/>
      </w:pPr>
      <w:r>
        <w:t xml:space="preserve">3.11.1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ASB 50 MB (18 Nos) Servo Motor Project</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17</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ISBM</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ASB 50MB (18 Machines)</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67640.44</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ASB 50 MB (18 Nos) Servo Motor Project</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4,26,135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₹30,55,386</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₹90,00,000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2.95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10 to 12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3.11.2 Existing System Description</w:t>
      </w:r>
    </w:p>
    <w:p>
      <w:pPr>
        <w:spacing w:after="60" w:before="0" w:line="240" w:lineRule="auto"/>
        <w:jc w:val="both"/>
      </w:pPr>
      <w:r>
        <w:t xml:space="preserve">67640.44</w:t>
      </w:r>
    </w:p>
    <w:p>
      <w:pPr>
        <w:pStyle w:val="Heading3"/>
        <w:spacing w:after="60" w:before="120"/>
      </w:pPr>
      <w:r>
        <w:t xml:space="preserve">3.11.3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1217527.92</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3.11.4 Problem / Gap Identified</w:t>
      </w:r>
    </w:p>
    <w:p>
      <w:pPr>
        <w:spacing w:after="60" w:before="0" w:line="240" w:lineRule="auto"/>
        <w:jc w:val="both"/>
      </w:pPr>
      <w:r>
        <w:t xml:space="preserve">Conventional drive operation causes excess energy consumption during idle and low-load periods while limiting process-response precision.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3.11.5 Proposed Project</w:t>
      </w:r>
    </w:p>
    <w:p>
      <w:pPr>
        <w:spacing w:after="60" w:before="0" w:line="240" w:lineRule="auto"/>
        <w:jc w:val="both"/>
      </w:pPr>
      <w:r>
        <w:t xml:space="preserve">ASB 50 MB (18 Nos) Servo Motor Project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3.11.6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3.11.7 Rationale for Energy Saving</w:t>
      </w:r>
    </w:p>
    <w:p>
      <w:pPr>
        <w:spacing w:after="60" w:before="0" w:line="240" w:lineRule="auto"/>
        <w:jc w:val="both"/>
      </w:pPr>
      <w:r>
        <w:t xml:space="preserve">Servo drive control better matches output to process demand, reducing motor losses, hydraulic throttling, and idle energy draw.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3.11.8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426134.772</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3055386.315</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9000000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2.945617697</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3.11.9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1217527.92</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4,26,135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₹30,55,386</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₹90,00,000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2.95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3.11.10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3.11.11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3.11.12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3.11.13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3.11.14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Hydraulic motor kW, cycle time, idle load, operating hours</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3.11.15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3.11.16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3.11.17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3.11.18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4,26,135 kWh, resulting in annual cost saving of ₹30,55,386. With an estimated investment of ₹90,00,000, the simple payback period is expected to be 2.95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3.12 ECM 18 – EBM CMP old 7.5 kW each (5 Nos) Servo Motor Project</w:t>
      </w:r>
    </w:p>
    <w:p>
      <w:pPr>
        <w:pStyle w:val="Heading3"/>
        <w:spacing w:after="60" w:before="120"/>
      </w:pPr>
      <w:r>
        <w:t xml:space="preserve">3.12.1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EBM CMP old 7.5 kW each (5 Nos) Servo Motor Project</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18</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EBM</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EBM CMP Old Machines (5 Nos)</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existing machine drive arrangement relies on conventional motor-hydraulic operation with avoidable idle losses and reduced controllability during part-load conditions.</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Replace  Induction Hydraulic Motor with Servo Hydraulic Motor in 1. B/EBM/23, 2. B/EBM/39, 3. B/EBM/40, 4. B/EBM/41, 5. B/EBM/42. These are 7.5 kW Induction Hydraullic Motors.</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47,988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₹3,44,075</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₹10,00,000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2.91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10 to 12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3.12.2 Existing System Description</w:t>
      </w:r>
    </w:p>
    <w:p>
      <w:pPr>
        <w:spacing w:after="60" w:before="0" w:line="240" w:lineRule="auto"/>
        <w:jc w:val="both"/>
      </w:pPr>
      <w:r>
        <w:t xml:space="preserve">The existing machine drive arrangement relies on conventional motor-hydraulic operation with avoidable idle losses and reduced controllability during part-load conditions.</w:t>
      </w:r>
    </w:p>
    <w:p>
      <w:pPr>
        <w:pStyle w:val="Heading3"/>
        <w:spacing w:after="60" w:before="120"/>
      </w:pPr>
      <w:r>
        <w:t xml:space="preserve">3.12.3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137109</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3.12.4 Problem / Gap Identified</w:t>
      </w:r>
    </w:p>
    <w:p>
      <w:pPr>
        <w:spacing w:after="60" w:before="0" w:line="240" w:lineRule="auto"/>
        <w:jc w:val="both"/>
      </w:pPr>
      <w:r>
        <w:t xml:space="preserve">Conventional drive operation causes excess energy consumption during idle and low-load periods while limiting process-response precision.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3.12.5 Proposed Project</w:t>
      </w:r>
    </w:p>
    <w:p>
      <w:pPr>
        <w:spacing w:after="60" w:before="0" w:line="240" w:lineRule="auto"/>
        <w:jc w:val="both"/>
      </w:pPr>
      <w:r>
        <w:t xml:space="preserve">Replace  Induction Hydraulic Motor with Servo Hydraulic Motor in 1. B/EBM/23, 2. B/EBM/39, 3. B/EBM/40, 4. B/EBM/41, 5. B/EBM/42. These are 7.5 kW Induction Hydraullic Motors.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3.12.6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3.12.7 Rationale for Energy Saving</w:t>
      </w:r>
    </w:p>
    <w:p>
      <w:pPr>
        <w:spacing w:after="60" w:before="0" w:line="240" w:lineRule="auto"/>
        <w:jc w:val="both"/>
      </w:pPr>
      <w:r>
        <w:t xml:space="preserve">Servo drive control better matches output to process demand, reducing motor losses, hydraulic throttling, and idle energy draw.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3.12.8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47988.15</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344075.0355</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1000000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2.906342794</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3.12.9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137109</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47,988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₹3,44,075</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₹10,00,000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2.91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3.12.10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3.12.11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3.12.12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3.12.13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3.12.14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Hydraulic motor kW, cycle time, idle load, operating hours</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3.12.15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3.12.16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3.12.17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3.12.18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47,988 kWh, resulting in annual cost saving of ₹3,44,075. With an estimated investment of ₹10,00,000, the simple payback period is expected to be 2.91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3.13 ECM 19 – EBM CMP old 5.5 kW each (4 Nos) Servo Motor Project</w:t>
      </w:r>
    </w:p>
    <w:p>
      <w:pPr>
        <w:pStyle w:val="Heading3"/>
        <w:spacing w:after="60" w:before="120"/>
      </w:pPr>
      <w:r>
        <w:t xml:space="preserve">3.13.1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EBM CMP old 5.5 kW each (4 Nos) Servo Motor Project</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19</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EBM</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EBM CMP Old Machines</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existing machine drive arrangement relies on conventional motor-hydraulic operation with avoidable idle losses and reduced controllability during part-load conditions.</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Replace  Induction Hydraulic Motor with Servo Hydraulic Motor in 1. B/EBM/28, 2. B/EBM/29, 3. B/EBM/30, 4.B/EBM/31  in this machine 5.5 kW Induction Hydraullic Motor is present</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28,153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₹2,01,857</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₹6,00,000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2.97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10 to 12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3.13.2 Existing System Description</w:t>
      </w:r>
    </w:p>
    <w:p>
      <w:pPr>
        <w:spacing w:after="60" w:before="0" w:line="240" w:lineRule="auto"/>
        <w:jc w:val="both"/>
      </w:pPr>
      <w:r>
        <w:t xml:space="preserve">The existing machine drive arrangement relies on conventional motor-hydraulic operation with avoidable idle losses and reduced controllability during part-load conditions.</w:t>
      </w:r>
    </w:p>
    <w:p>
      <w:pPr>
        <w:pStyle w:val="Heading3"/>
        <w:spacing w:after="60" w:before="120"/>
      </w:pPr>
      <w:r>
        <w:t xml:space="preserve">3.13.3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80437.28</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3.13.4 Problem / Gap Identified</w:t>
      </w:r>
    </w:p>
    <w:p>
      <w:pPr>
        <w:spacing w:after="60" w:before="0" w:line="240" w:lineRule="auto"/>
        <w:jc w:val="both"/>
      </w:pPr>
      <w:r>
        <w:t xml:space="preserve">Conventional drive operation causes excess energy consumption during idle and low-load periods while limiting process-response precision.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3.13.5 Proposed Project</w:t>
      </w:r>
    </w:p>
    <w:p>
      <w:pPr>
        <w:spacing w:after="60" w:before="0" w:line="240" w:lineRule="auto"/>
        <w:jc w:val="both"/>
      </w:pPr>
      <w:r>
        <w:t xml:space="preserve">Replace  Induction Hydraulic Motor with Servo Hydraulic Motor in 1. B/EBM/28, 2. B/EBM/29, 3. B/EBM/30, 4.B/EBM/31  in this machine 5.5 kW Induction Hydraullic Motor is present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3.13.6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3.13.7 Rationale for Energy Saving</w:t>
      </w:r>
    </w:p>
    <w:p>
      <w:pPr>
        <w:spacing w:after="60" w:before="0" w:line="240" w:lineRule="auto"/>
        <w:jc w:val="both"/>
      </w:pPr>
      <w:r>
        <w:t xml:space="preserve">Servo drive control better matches output to process demand, reducing motor losses, hydraulic throttling, and idle energy draw.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3.13.8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28153.048</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201857.3542</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600000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2.972396039</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3.13.9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80437.28</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28,153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₹2,01,857</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₹6,00,000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2.97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3.13.10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3.13.11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3.13.12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3.13.13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3.13.14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Hydraulic motor kW, cycle time, idle load, operating hours</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3.13.15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3.13.16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3.13.17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3.13.18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28,153 kWh, resulting in annual cost saving of ₹2,01,857. With an estimated investment of ₹6,00,000, the simple payback period is expected to be 2.97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3.14 ECM 20 – EBM CMP old 3.7 kW each (7 Nos) Servo Motor Project</w:t>
      </w:r>
    </w:p>
    <w:p>
      <w:pPr>
        <w:pStyle w:val="Heading3"/>
        <w:spacing w:after="60" w:before="120"/>
      </w:pPr>
      <w:r>
        <w:t xml:space="preserve">3.14.1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EBM CMP old 3.7 kW each (7 Nos) Servo Motor Project</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20</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EBM</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EBM CMP Old Machines</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existing machine drive arrangement relies on conventional motor-hydraulic operation with avoidable idle losses and reduced controllability during part-load conditions.</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Replace  Induction Hydraulic Motor with Servo Hydraulic Motor in 1. B1/EBM/08, 2. B1/EBM/10, 3. B1/EBM/11, 4. B/EBM/14, 5. B/EBM/18, 6. B/EBM/21, 7. B/EBM/22 in this machine 3.7 kW Induction Hydraullic Motor is present</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37,879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₹2,71,590</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₹9,10,000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3.35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10 to 12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3.14.2 Existing System Description</w:t>
      </w:r>
    </w:p>
    <w:p>
      <w:pPr>
        <w:spacing w:after="60" w:before="0" w:line="240" w:lineRule="auto"/>
        <w:jc w:val="both"/>
      </w:pPr>
      <w:r>
        <w:t xml:space="preserve">The existing machine drive arrangement relies on conventional motor-hydraulic operation with avoidable idle losses and reduced controllability during part-load conditions.</w:t>
      </w:r>
    </w:p>
    <w:p>
      <w:pPr>
        <w:pStyle w:val="Heading3"/>
        <w:spacing w:after="60" w:before="120"/>
      </w:pPr>
      <w:r>
        <w:t xml:space="preserve">3.14.3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94696.616</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3.14.4 Problem / Gap Identified</w:t>
      </w:r>
    </w:p>
    <w:p>
      <w:pPr>
        <w:spacing w:after="60" w:before="0" w:line="240" w:lineRule="auto"/>
        <w:jc w:val="both"/>
      </w:pPr>
      <w:r>
        <w:t xml:space="preserve">Conventional drive operation causes excess energy consumption during idle and low-load periods while limiting process-response precision.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3.14.5 Proposed Project</w:t>
      </w:r>
    </w:p>
    <w:p>
      <w:pPr>
        <w:spacing w:after="60" w:before="0" w:line="240" w:lineRule="auto"/>
        <w:jc w:val="both"/>
      </w:pPr>
      <w:r>
        <w:t xml:space="preserve">Replace  Induction Hydraulic Motor with Servo Hydraulic Motor in 1. B1/EBM/08, 2. B1/EBM/10, 3. B1/EBM/11, 4. B/EBM/14, 5. B/EBM/18, 6. B/EBM/21, 7. B/EBM/22 in this machine 3.7 kW Induction Hydraullic Motor is present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3.14.6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3.14.7 Rationale for Energy Saving</w:t>
      </w:r>
    </w:p>
    <w:p>
      <w:pPr>
        <w:spacing w:after="60" w:before="0" w:line="240" w:lineRule="auto"/>
        <w:jc w:val="both"/>
      </w:pPr>
      <w:r>
        <w:t xml:space="preserve">Servo drive control better matches output to process demand, reducing motor losses, hydraulic throttling, and idle energy draw.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3.14.8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37878.6464</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271589.8947</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910000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3.35064013</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3.14.9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94696.616</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37,879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₹2,71,590</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₹9,10,000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3.35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3.14.10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3.14.11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3.14.12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3.14.13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3.14.14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Hydraulic motor kW, cycle time, idle load, operating hours</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3.14.15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3.14.16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3.14.17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3.14.18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37,879 kWh, resulting in annual cost saving of ₹2,71,590. With an estimated investment of ₹9,10,000, the simple payback period is expected to be 3.35 years. Considering the energy saving, operational improvement and sustainability benefits, this project is recommended for implementation under [priority].</w:t>
      </w:r>
    </w:p>
    <w:p>
      <w:pPr>
        <w:pStyle w:val="Heading2"/>
        <w:spacing w:after="60" w:before="120"/>
      </w:pPr>
      <w:r>
        <w:t xml:space="preserve">GR-4 Auxiliary Systems &amp; Machine Improvement</w:t>
      </w:r>
    </w:p>
    <w:p>
      <w:pPr>
        <w:spacing w:after="60" w:before="0" w:line="240" w:lineRule="auto"/>
        <w:jc w:val="both"/>
      </w:pPr>
      <w:r>
        <w:t xml:space="preserve">This section covers 8 energy conservation measures under the Auxiliary Systems &amp; Machine Improvement category.</w:t>
      </w:r>
    </w:p>
    <w:p>
      <w:pPr>
        <w:pStyle w:val="Heading3"/>
        <w:spacing w:after="60" w:before="120"/>
      </w:pPr>
      <w:r>
        <w:t xml:space="preserve">Group Observation</w:t>
      </w:r>
    </w:p>
    <w:p>
      <w:pPr>
        <w:spacing w:after="60" w:before="0" w:line="240" w:lineRule="auto"/>
        <w:jc w:val="both"/>
      </w:pPr>
      <w:r>
        <w:t xml:space="preserve"/>
      </w:r>
    </w:p>
    <w:p>
      <w:pPr>
        <w:pStyle w:val="Heading3"/>
        <w:spacing w:after="60" w:before="120"/>
      </w:pPr>
      <w:r>
        <w:t xml:space="preserve">Implementation Focus</w:t>
      </w:r>
    </w:p>
    <w:p>
      <w:pPr>
        <w:spacing w:after="60" w:before="0" w:line="240" w:lineRule="auto"/>
        <w:jc w:val="both"/>
      </w:pPr>
      <w:r>
        <w:t xml:space="preserve">Implementation should combine site verification, detailed engineering, coordinated execution, and post-commissioning performance 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ECM No.</w:t>
            </w:r>
          </w:p>
        </w:tc>
        <w:tc>
          <w:tcPr>
            <w:shd w:fill="09425D"/>
            <w:tcMar>
              <w:top w:type="dxa" w:w="40"/>
              <w:left w:type="dxa" w:w="60"/>
              <w:bottom w:type="dxa" w:w="40"/>
              <w:right w:type="dxa" w:w="60"/>
            </w:tcMar>
          </w:tcPr>
          <w:p>
            <w:pPr>
              <w:spacing w:after="0" w:before="0"/>
            </w:pPr>
            <w:r>
              <w:rPr>
                <w:b/>
                <w:bCs/>
                <w:color w:val="FFFFFF"/>
              </w:rPr>
              <w:t xml:space="preserve">ECM Name</w:t>
            </w:r>
          </w:p>
        </w:tc>
        <w:tc>
          <w:tcPr>
            <w:shd w:fill="09425D"/>
            <w:tcMar>
              <w:top w:type="dxa" w:w="40"/>
              <w:left w:type="dxa" w:w="60"/>
              <w:bottom w:type="dxa" w:w="40"/>
              <w:right w:type="dxa" w:w="60"/>
            </w:tcMar>
          </w:tcPr>
          <w:p>
            <w:pPr>
              <w:spacing w:after="0" w:before="0"/>
            </w:pPr>
            <w:r>
              <w:rPr>
                <w:b/>
                <w:bCs/>
                <w:color w:val="FFFFFF"/>
              </w:rPr>
              <w:t xml:space="preserve">Investment INR</w:t>
            </w:r>
          </w:p>
        </w:tc>
        <w:tc>
          <w:tcPr>
            <w:shd w:fill="09425D"/>
            <w:tcMar>
              <w:top w:type="dxa" w:w="40"/>
              <w:left w:type="dxa" w:w="60"/>
              <w:bottom w:type="dxa" w:w="40"/>
              <w:right w:type="dxa" w:w="60"/>
            </w:tcMar>
          </w:tcPr>
          <w:p>
            <w:pPr>
              <w:spacing w:after="0" w:before="0"/>
            </w:pPr>
            <w:r>
              <w:rPr>
                <w:b/>
                <w:bCs/>
                <w:color w:val="FFFFFF"/>
              </w:rPr>
              <w:t xml:space="preserve">Annual Saving INR/year</w:t>
            </w:r>
          </w:p>
        </w:tc>
        <w:tc>
          <w:tcPr>
            <w:shd w:fill="09425D"/>
            <w:tcMar>
              <w:top w:type="dxa" w:w="40"/>
              <w:left w:type="dxa" w:w="60"/>
              <w:bottom w:type="dxa" w:w="40"/>
              <w:right w:type="dxa" w:w="60"/>
            </w:tcMar>
          </w:tcPr>
          <w:p>
            <w:pPr>
              <w:spacing w:after="0" w:before="0"/>
            </w:pPr>
            <w:r>
              <w:rPr>
                <w:b/>
                <w:bCs/>
                <w:color w:val="FFFFFF"/>
              </w:rPr>
              <w:t xml:space="preserve">Energy Saving kWh/year</w:t>
            </w:r>
          </w:p>
        </w:tc>
        <w:tc>
          <w:tcPr>
            <w:shd w:fill="09425D"/>
            <w:tcMar>
              <w:top w:type="dxa" w:w="40"/>
              <w:left w:type="dxa" w:w="60"/>
              <w:bottom w:type="dxa" w:w="40"/>
              <w:right w:type="dxa" w:w="60"/>
            </w:tcMar>
          </w:tcPr>
          <w:p>
            <w:pPr>
              <w:spacing w:after="0" w:before="0"/>
            </w:pPr>
            <w:r>
              <w:rPr>
                <w:b/>
                <w:bCs/>
                <w:color w:val="FFFFFF"/>
              </w:rPr>
              <w:t xml:space="preserve">Payback</w:t>
            </w:r>
          </w:p>
        </w:tc>
      </w:tr>
      <w:tr>
        <w:tc>
          <w:tcPr>
            <w:shd w:fill="EAF3F7"/>
            <w:tcMar>
              <w:top w:type="dxa" w:w="40"/>
              <w:left w:type="dxa" w:w="60"/>
              <w:bottom w:type="dxa" w:w="40"/>
              <w:right w:type="dxa" w:w="60"/>
            </w:tcMar>
          </w:tcPr>
          <w:p>
            <w:pPr>
              <w:spacing w:after="0" w:before="0"/>
            </w:pPr>
            <w:r>
              <w:t xml:space="preserve">ECM 6</w:t>
            </w:r>
          </w:p>
        </w:tc>
        <w:tc>
          <w:tcPr>
            <w:shd w:fill="EAF3F7"/>
            <w:tcMar>
              <w:top w:type="dxa" w:w="40"/>
              <w:left w:type="dxa" w:w="60"/>
              <w:bottom w:type="dxa" w:w="40"/>
              <w:right w:type="dxa" w:w="60"/>
            </w:tcMar>
          </w:tcPr>
          <w:p>
            <w:pPr>
              <w:spacing w:after="0" w:before="0"/>
            </w:pPr>
            <w:r>
              <w:t xml:space="preserve">CT No. 2 Fan System Efficiency Upgrade: PMSM Motor + Direct-Mount Fan Retrofit</w:t>
            </w:r>
          </w:p>
        </w:tc>
        <w:tc>
          <w:tcPr>
            <w:shd w:fill="EAF3F7"/>
            <w:tcMar>
              <w:top w:type="dxa" w:w="40"/>
              <w:left w:type="dxa" w:w="60"/>
              <w:bottom w:type="dxa" w:w="40"/>
              <w:right w:type="dxa" w:w="60"/>
            </w:tcMar>
          </w:tcPr>
          <w:p>
            <w:pPr>
              <w:spacing w:after="0" w:before="0"/>
            </w:pPr>
            <w:r>
              <w:t xml:space="preserve">₹4,88,750</w:t>
            </w:r>
          </w:p>
        </w:tc>
        <w:tc>
          <w:tcPr>
            <w:shd w:fill="EAF3F7"/>
            <w:tcMar>
              <w:top w:type="dxa" w:w="40"/>
              <w:left w:type="dxa" w:w="60"/>
              <w:bottom w:type="dxa" w:w="40"/>
              <w:right w:type="dxa" w:w="60"/>
            </w:tcMar>
          </w:tcPr>
          <w:p>
            <w:pPr>
              <w:spacing w:after="0" w:before="0"/>
            </w:pPr>
            <w:r>
              <w:t xml:space="preserve">₹1,76,561</w:t>
            </w:r>
          </w:p>
        </w:tc>
        <w:tc>
          <w:tcPr>
            <w:shd w:fill="EAF3F7"/>
            <w:tcMar>
              <w:top w:type="dxa" w:w="40"/>
              <w:left w:type="dxa" w:w="60"/>
              <w:bottom w:type="dxa" w:w="40"/>
              <w:right w:type="dxa" w:w="60"/>
            </w:tcMar>
          </w:tcPr>
          <w:p>
            <w:pPr>
              <w:spacing w:after="0" w:before="0"/>
            </w:pPr>
            <w:r>
              <w:t xml:space="preserve">24624.9</w:t>
            </w:r>
          </w:p>
        </w:tc>
        <w:tc>
          <w:tcPr>
            <w:shd w:fill="EAF3F7"/>
            <w:tcMar>
              <w:top w:type="dxa" w:w="40"/>
              <w:left w:type="dxa" w:w="60"/>
              <w:bottom w:type="dxa" w:w="40"/>
              <w:right w:type="dxa" w:w="60"/>
            </w:tcMar>
          </w:tcPr>
          <w:p>
            <w:pPr>
              <w:spacing w:after="0" w:before="0"/>
            </w:pPr>
            <w:r>
              <w:t xml:space="preserve">2.768172432</w:t>
            </w:r>
          </w:p>
        </w:tc>
      </w:tr>
      <w:tr>
        <w:tc>
          <w:tcPr>
            <w:shd w:fill="FFFFFF"/>
            <w:tcMar>
              <w:top w:type="dxa" w:w="40"/>
              <w:left w:type="dxa" w:w="60"/>
              <w:bottom w:type="dxa" w:w="40"/>
              <w:right w:type="dxa" w:w="60"/>
            </w:tcMar>
          </w:tcPr>
          <w:p>
            <w:pPr>
              <w:spacing w:after="0" w:before="0"/>
            </w:pPr>
            <w:r>
              <w:t xml:space="preserve">ECM 7</w:t>
            </w:r>
          </w:p>
        </w:tc>
        <w:tc>
          <w:tcPr>
            <w:shd w:fill="FFFFFF"/>
            <w:tcMar>
              <w:top w:type="dxa" w:w="40"/>
              <w:left w:type="dxa" w:w="60"/>
              <w:bottom w:type="dxa" w:w="40"/>
              <w:right w:type="dxa" w:w="60"/>
            </w:tcMar>
          </w:tcPr>
          <w:p>
            <w:pPr>
              <w:spacing w:after="0" w:before="0"/>
            </w:pPr>
            <w:r>
              <w:t xml:space="preserve">Energy Optimization of Clean Room and IM AHUs Using High-Efficiency Plug Fans</w:t>
            </w:r>
          </w:p>
        </w:tc>
        <w:tc>
          <w:tcPr>
            <w:shd w:fill="FFFFFF"/>
            <w:tcMar>
              <w:top w:type="dxa" w:w="40"/>
              <w:left w:type="dxa" w:w="60"/>
              <w:bottom w:type="dxa" w:w="40"/>
              <w:right w:type="dxa" w:w="60"/>
            </w:tcMar>
          </w:tcPr>
          <w:p>
            <w:pPr>
              <w:spacing w:after="0" w:before="0"/>
            </w:pPr>
            <w:r>
              <w:t xml:space="preserve">₹3,10,000</w:t>
            </w:r>
          </w:p>
        </w:tc>
        <w:tc>
          <w:tcPr>
            <w:shd w:fill="FFFFFF"/>
            <w:tcMar>
              <w:top w:type="dxa" w:w="40"/>
              <w:left w:type="dxa" w:w="60"/>
              <w:bottom w:type="dxa" w:w="40"/>
              <w:right w:type="dxa" w:w="60"/>
            </w:tcMar>
          </w:tcPr>
          <w:p>
            <w:pPr>
              <w:spacing w:after="0" w:before="0"/>
            </w:pPr>
            <w:r>
              <w:t xml:space="preserve">₹1,40,543</w:t>
            </w:r>
          </w:p>
        </w:tc>
        <w:tc>
          <w:tcPr>
            <w:shd w:fill="FFFFFF"/>
            <w:tcMar>
              <w:top w:type="dxa" w:w="40"/>
              <w:left w:type="dxa" w:w="60"/>
              <w:bottom w:type="dxa" w:w="40"/>
              <w:right w:type="dxa" w:w="60"/>
            </w:tcMar>
          </w:tcPr>
          <w:p>
            <w:pPr>
              <w:spacing w:after="0" w:before="0"/>
            </w:pPr>
            <w:r>
              <w:t xml:space="preserve">19601.6</w:t>
            </w:r>
          </w:p>
        </w:tc>
        <w:tc>
          <w:tcPr>
            <w:shd w:fill="FFFFFF"/>
            <w:tcMar>
              <w:top w:type="dxa" w:w="40"/>
              <w:left w:type="dxa" w:w="60"/>
              <w:bottom w:type="dxa" w:w="40"/>
              <w:right w:type="dxa" w:w="60"/>
            </w:tcMar>
          </w:tcPr>
          <w:p>
            <w:pPr>
              <w:spacing w:after="0" w:before="0"/>
            </w:pPr>
            <w:r>
              <w:t xml:space="preserve">2.205723223</w:t>
            </w:r>
          </w:p>
        </w:tc>
      </w:tr>
      <w:tr>
        <w:tc>
          <w:tcPr>
            <w:shd w:fill="EAF3F7"/>
            <w:tcMar>
              <w:top w:type="dxa" w:w="40"/>
              <w:left w:type="dxa" w:w="60"/>
              <w:bottom w:type="dxa" w:w="40"/>
              <w:right w:type="dxa" w:w="60"/>
            </w:tcMar>
          </w:tcPr>
          <w:p>
            <w:pPr>
              <w:spacing w:after="0" w:before="0"/>
            </w:pPr>
            <w:r>
              <w:t xml:space="preserve">ECM 8</w:t>
            </w:r>
          </w:p>
        </w:tc>
        <w:tc>
          <w:tcPr>
            <w:shd w:fill="EAF3F7"/>
            <w:tcMar>
              <w:top w:type="dxa" w:w="40"/>
              <w:left w:type="dxa" w:w="60"/>
              <w:bottom w:type="dxa" w:w="40"/>
              <w:right w:type="dxa" w:w="60"/>
            </w:tcMar>
          </w:tcPr>
          <w:p>
            <w:pPr>
              <w:spacing w:after="0" w:before="0"/>
            </w:pPr>
            <w:r>
              <w:t xml:space="preserve">IE5 Efficiency Motor Retrofit for CHW Secondary Pump</w:t>
            </w:r>
          </w:p>
        </w:tc>
        <w:tc>
          <w:tcPr>
            <w:shd w:fill="EAF3F7"/>
            <w:tcMar>
              <w:top w:type="dxa" w:w="40"/>
              <w:left w:type="dxa" w:w="60"/>
              <w:bottom w:type="dxa" w:w="40"/>
              <w:right w:type="dxa" w:w="60"/>
            </w:tcMar>
          </w:tcPr>
          <w:p>
            <w:pPr>
              <w:spacing w:after="0" w:before="0"/>
            </w:pPr>
            <w:r>
              <w:t xml:space="preserve">₹2,70,000</w:t>
            </w:r>
          </w:p>
        </w:tc>
        <w:tc>
          <w:tcPr>
            <w:shd w:fill="EAF3F7"/>
            <w:tcMar>
              <w:top w:type="dxa" w:w="40"/>
              <w:left w:type="dxa" w:w="60"/>
              <w:bottom w:type="dxa" w:w="40"/>
              <w:right w:type="dxa" w:w="60"/>
            </w:tcMar>
          </w:tcPr>
          <w:p>
            <w:pPr>
              <w:spacing w:after="0" w:before="0"/>
            </w:pPr>
            <w:r>
              <w:t xml:space="preserve">₹1,83,665</w:t>
            </w:r>
          </w:p>
        </w:tc>
        <w:tc>
          <w:tcPr>
            <w:shd w:fill="EAF3F7"/>
            <w:tcMar>
              <w:top w:type="dxa" w:w="40"/>
              <w:left w:type="dxa" w:w="60"/>
              <w:bottom w:type="dxa" w:w="40"/>
              <w:right w:type="dxa" w:w="60"/>
            </w:tcMar>
          </w:tcPr>
          <w:p>
            <w:pPr>
              <w:spacing w:after="0" w:before="0"/>
            </w:pPr>
            <w:r>
              <w:t xml:space="preserve">25615.8</w:t>
            </w:r>
          </w:p>
        </w:tc>
        <w:tc>
          <w:tcPr>
            <w:shd w:fill="EAF3F7"/>
            <w:tcMar>
              <w:top w:type="dxa" w:w="40"/>
              <w:left w:type="dxa" w:w="60"/>
              <w:bottom w:type="dxa" w:w="40"/>
              <w:right w:type="dxa" w:w="60"/>
            </w:tcMar>
          </w:tcPr>
          <w:p>
            <w:pPr>
              <w:spacing w:after="0" w:before="0"/>
            </w:pPr>
            <w:r>
              <w:t xml:space="preserve">1.470065497</w:t>
            </w:r>
          </w:p>
        </w:tc>
      </w:tr>
      <w:tr>
        <w:tc>
          <w:tcPr>
            <w:shd w:fill="FFFFFF"/>
            <w:tcMar>
              <w:top w:type="dxa" w:w="40"/>
              <w:left w:type="dxa" w:w="60"/>
              <w:bottom w:type="dxa" w:w="40"/>
              <w:right w:type="dxa" w:w="60"/>
            </w:tcMar>
          </w:tcPr>
          <w:p>
            <w:pPr>
              <w:spacing w:after="0" w:before="0"/>
            </w:pPr>
            <w:r>
              <w:t xml:space="preserve">ECM 9</w:t>
            </w:r>
          </w:p>
        </w:tc>
        <w:tc>
          <w:tcPr>
            <w:shd w:fill="FFFFFF"/>
            <w:tcMar>
              <w:top w:type="dxa" w:w="40"/>
              <w:left w:type="dxa" w:w="60"/>
              <w:bottom w:type="dxa" w:w="40"/>
              <w:right w:type="dxa" w:w="60"/>
            </w:tcMar>
          </w:tcPr>
          <w:p>
            <w:pPr>
              <w:spacing w:after="0" w:before="0"/>
            </w:pPr>
            <w:r>
              <w:t xml:space="preserve">IE5 Efficiency Motor Retrofit for CT Water Secondary Pump</w:t>
            </w:r>
          </w:p>
        </w:tc>
        <w:tc>
          <w:tcPr>
            <w:shd w:fill="FFFFFF"/>
            <w:tcMar>
              <w:top w:type="dxa" w:w="40"/>
              <w:left w:type="dxa" w:w="60"/>
              <w:bottom w:type="dxa" w:w="40"/>
              <w:right w:type="dxa" w:w="60"/>
            </w:tcMar>
          </w:tcPr>
          <w:p>
            <w:pPr>
              <w:spacing w:after="0" w:before="0"/>
            </w:pPr>
            <w:r>
              <w:t xml:space="preserve">₹10,11,933</w:t>
            </w:r>
          </w:p>
        </w:tc>
        <w:tc>
          <w:tcPr>
            <w:shd w:fill="FFFFFF"/>
            <w:tcMar>
              <w:top w:type="dxa" w:w="40"/>
              <w:left w:type="dxa" w:w="60"/>
              <w:bottom w:type="dxa" w:w="40"/>
              <w:right w:type="dxa" w:w="60"/>
            </w:tcMar>
          </w:tcPr>
          <w:p>
            <w:pPr>
              <w:spacing w:after="0" w:before="0"/>
            </w:pPr>
            <w:r>
              <w:t xml:space="preserve">₹3,74,832</w:t>
            </w:r>
          </w:p>
        </w:tc>
        <w:tc>
          <w:tcPr>
            <w:shd w:fill="FFFFFF"/>
            <w:tcMar>
              <w:top w:type="dxa" w:w="40"/>
              <w:left w:type="dxa" w:w="60"/>
              <w:bottom w:type="dxa" w:w="40"/>
              <w:right w:type="dxa" w:w="60"/>
            </w:tcMar>
          </w:tcPr>
          <w:p>
            <w:pPr>
              <w:spacing w:after="0" w:before="0"/>
            </w:pPr>
            <w:r>
              <w:t xml:space="preserve">52277.82</w:t>
            </w:r>
          </w:p>
        </w:tc>
        <w:tc>
          <w:tcPr>
            <w:shd w:fill="FFFFFF"/>
            <w:tcMar>
              <w:top w:type="dxa" w:w="40"/>
              <w:left w:type="dxa" w:w="60"/>
              <w:bottom w:type="dxa" w:w="40"/>
              <w:right w:type="dxa" w:w="60"/>
            </w:tcMar>
          </w:tcPr>
          <w:p>
            <w:pPr>
              <w:spacing w:after="0" w:before="0"/>
            </w:pPr>
            <w:r>
              <w:t xml:space="preserve">2.699697685</w:t>
            </w:r>
          </w:p>
        </w:tc>
      </w:tr>
      <w:tr>
        <w:tc>
          <w:tcPr>
            <w:shd w:fill="EAF3F7"/>
            <w:tcMar>
              <w:top w:type="dxa" w:w="40"/>
              <w:left w:type="dxa" w:w="60"/>
              <w:bottom w:type="dxa" w:w="40"/>
              <w:right w:type="dxa" w:w="60"/>
            </w:tcMar>
          </w:tcPr>
          <w:p>
            <w:pPr>
              <w:spacing w:after="0" w:before="0"/>
            </w:pPr>
            <w:r>
              <w:t xml:space="preserve">ECM 11</w:t>
            </w:r>
          </w:p>
        </w:tc>
        <w:tc>
          <w:tcPr>
            <w:shd w:fill="EAF3F7"/>
            <w:tcMar>
              <w:top w:type="dxa" w:w="40"/>
              <w:left w:type="dxa" w:w="60"/>
              <w:bottom w:type="dxa" w:w="40"/>
              <w:right w:type="dxa" w:w="60"/>
            </w:tcMar>
          </w:tcPr>
          <w:p>
            <w:pPr>
              <w:spacing w:after="0" w:before="0"/>
            </w:pPr>
            <w:r>
              <w:t xml:space="preserve">PD blower Direct Mounting with IE5 motor with existing VFD</w:t>
            </w:r>
          </w:p>
        </w:tc>
        <w:tc>
          <w:tcPr>
            <w:shd w:fill="EAF3F7"/>
            <w:tcMar>
              <w:top w:type="dxa" w:w="40"/>
              <w:left w:type="dxa" w:w="60"/>
              <w:bottom w:type="dxa" w:w="40"/>
              <w:right w:type="dxa" w:w="60"/>
            </w:tcMar>
          </w:tcPr>
          <w:p>
            <w:pPr>
              <w:spacing w:after="0" w:before="0"/>
            </w:pPr>
            <w:r>
              <w:t xml:space="preserve">₹2,70,000</w:t>
            </w:r>
          </w:p>
        </w:tc>
        <w:tc>
          <w:tcPr>
            <w:shd w:fill="EAF3F7"/>
            <w:tcMar>
              <w:top w:type="dxa" w:w="40"/>
              <w:left w:type="dxa" w:w="60"/>
              <w:bottom w:type="dxa" w:w="40"/>
              <w:right w:type="dxa" w:w="60"/>
            </w:tcMar>
          </w:tcPr>
          <w:p>
            <w:pPr>
              <w:spacing w:after="0" w:before="0"/>
            </w:pPr>
            <w:r>
              <w:t xml:space="preserve">₹1,24,220</w:t>
            </w:r>
          </w:p>
        </w:tc>
        <w:tc>
          <w:tcPr>
            <w:shd w:fill="EAF3F7"/>
            <w:tcMar>
              <w:top w:type="dxa" w:w="40"/>
              <w:left w:type="dxa" w:w="60"/>
              <w:bottom w:type="dxa" w:w="40"/>
              <w:right w:type="dxa" w:w="60"/>
            </w:tcMar>
          </w:tcPr>
          <w:p>
            <w:pPr>
              <w:spacing w:after="0" w:before="0"/>
            </w:pPr>
            <w:r>
              <w:t xml:space="preserve">17325</w:t>
            </w:r>
          </w:p>
        </w:tc>
        <w:tc>
          <w:tcPr>
            <w:shd w:fill="EAF3F7"/>
            <w:tcMar>
              <w:top w:type="dxa" w:w="40"/>
              <w:left w:type="dxa" w:w="60"/>
              <w:bottom w:type="dxa" w:w="40"/>
              <w:right w:type="dxa" w:w="60"/>
            </w:tcMar>
          </w:tcPr>
          <w:p>
            <w:pPr>
              <w:spacing w:after="0" w:before="0"/>
            </w:pPr>
            <w:r>
              <w:t xml:space="preserve">2.173558659</w:t>
            </w:r>
          </w:p>
        </w:tc>
      </w:tr>
      <w:tr>
        <w:tc>
          <w:tcPr>
            <w:shd w:fill="FFFFFF"/>
            <w:tcMar>
              <w:top w:type="dxa" w:w="40"/>
              <w:left w:type="dxa" w:w="60"/>
              <w:bottom w:type="dxa" w:w="40"/>
              <w:right w:type="dxa" w:w="60"/>
            </w:tcMar>
          </w:tcPr>
          <w:p>
            <w:pPr>
              <w:spacing w:after="0" w:before="0"/>
            </w:pPr>
            <w:r>
              <w:t xml:space="preserve">ECM 12</w:t>
            </w:r>
          </w:p>
        </w:tc>
        <w:tc>
          <w:tcPr>
            <w:shd w:fill="FFFFFF"/>
            <w:tcMar>
              <w:top w:type="dxa" w:w="40"/>
              <w:left w:type="dxa" w:w="60"/>
              <w:bottom w:type="dxa" w:w="40"/>
              <w:right w:type="dxa" w:w="60"/>
            </w:tcMar>
          </w:tcPr>
          <w:p>
            <w:pPr>
              <w:spacing w:after="0" w:before="0"/>
            </w:pPr>
            <w:r>
              <w:t xml:space="preserve">APFC relay for 600 kVAr Panel</w:t>
            </w:r>
          </w:p>
        </w:tc>
        <w:tc>
          <w:tcPr>
            <w:shd w:fill="FFFFFF"/>
            <w:tcMar>
              <w:top w:type="dxa" w:w="40"/>
              <w:left w:type="dxa" w:w="60"/>
              <w:bottom w:type="dxa" w:w="40"/>
              <w:right w:type="dxa" w:w="60"/>
            </w:tcMar>
          </w:tcPr>
          <w:p>
            <w:pPr>
              <w:spacing w:after="0" w:before="0"/>
            </w:pPr>
            <w:r>
              <w:t xml:space="preserve">₹50,000</w:t>
            </w:r>
          </w:p>
        </w:tc>
        <w:tc>
          <w:tcPr>
            <w:shd w:fill="FFFFFF"/>
            <w:tcMar>
              <w:top w:type="dxa" w:w="40"/>
              <w:left w:type="dxa" w:w="60"/>
              <w:bottom w:type="dxa" w:w="40"/>
              <w:right w:type="dxa" w:w="60"/>
            </w:tcMar>
          </w:tcPr>
          <w:p>
            <w:pPr>
              <w:spacing w:after="0" w:before="0"/>
            </w:pPr>
            <w:r>
              <w:t xml:space="preserve">₹12,11,273</w:t>
            </w:r>
          </w:p>
        </w:tc>
        <w:tc>
          <w:tcPr>
            <w:shd w:fill="FFFFFF"/>
            <w:tcMar>
              <w:top w:type="dxa" w:w="40"/>
              <w:left w:type="dxa" w:w="60"/>
              <w:bottom w:type="dxa" w:w="40"/>
              <w:right w:type="dxa" w:w="60"/>
            </w:tcMar>
          </w:tcPr>
          <w:p>
            <w:pPr>
              <w:spacing w:after="0" w:before="0"/>
            </w:pPr>
            <w:r>
              <w:t xml:space="preserve">168936.3</w:t>
            </w:r>
          </w:p>
        </w:tc>
        <w:tc>
          <w:tcPr>
            <w:shd w:fill="FFFFFF"/>
            <w:tcMar>
              <w:top w:type="dxa" w:w="40"/>
              <w:left w:type="dxa" w:w="60"/>
              <w:bottom w:type="dxa" w:w="40"/>
              <w:right w:type="dxa" w:w="60"/>
            </w:tcMar>
          </w:tcPr>
          <w:p>
            <w:pPr>
              <w:spacing w:after="0" w:before="0"/>
            </w:pPr>
            <w:r>
              <w:t xml:space="preserve">0.0412788767</w:t>
            </w:r>
          </w:p>
        </w:tc>
      </w:tr>
      <w:tr>
        <w:tc>
          <w:tcPr>
            <w:shd w:fill="EAF3F7"/>
            <w:tcMar>
              <w:top w:type="dxa" w:w="40"/>
              <w:left w:type="dxa" w:w="60"/>
              <w:bottom w:type="dxa" w:w="40"/>
              <w:right w:type="dxa" w:w="60"/>
            </w:tcMar>
          </w:tcPr>
          <w:p>
            <w:pPr>
              <w:spacing w:after="0" w:before="0"/>
            </w:pPr>
            <w:r>
              <w:t xml:space="preserve">ECM 21</w:t>
            </w:r>
          </w:p>
        </w:tc>
        <w:tc>
          <w:tcPr>
            <w:shd w:fill="EAF3F7"/>
            <w:tcMar>
              <w:top w:type="dxa" w:w="40"/>
              <w:left w:type="dxa" w:w="60"/>
              <w:bottom w:type="dxa" w:w="40"/>
              <w:right w:type="dxa" w:w="60"/>
            </w:tcMar>
          </w:tcPr>
          <w:p>
            <w:pPr>
              <w:spacing w:after="0" w:before="0"/>
            </w:pPr>
            <w:r>
              <w:t xml:space="preserve">Compressed Air Measurement &amp; Management</w:t>
            </w:r>
          </w:p>
        </w:tc>
        <w:tc>
          <w:tcPr>
            <w:shd w:fill="EAF3F7"/>
            <w:tcMar>
              <w:top w:type="dxa" w:w="40"/>
              <w:left w:type="dxa" w:w="60"/>
              <w:bottom w:type="dxa" w:w="40"/>
              <w:right w:type="dxa" w:w="60"/>
            </w:tcMar>
          </w:tcPr>
          <w:p>
            <w:pPr>
              <w:spacing w:after="0" w:before="0"/>
            </w:pPr>
            <w:r>
              <w:t xml:space="preserve">₹8,00,000</w:t>
            </w:r>
          </w:p>
        </w:tc>
        <w:tc>
          <w:tcPr>
            <w:shd w:fill="EAF3F7"/>
            <w:tcMar>
              <w:top w:type="dxa" w:w="40"/>
              <w:left w:type="dxa" w:w="60"/>
              <w:bottom w:type="dxa" w:w="40"/>
              <w:right w:type="dxa" w:w="60"/>
            </w:tcMar>
          </w:tcPr>
          <w:p>
            <w:pPr>
              <w:spacing w:after="0" w:before="0"/>
            </w:pPr>
            <w:r>
              <w:t xml:space="preserve">₹10,54,166</w:t>
            </w:r>
          </w:p>
        </w:tc>
        <w:tc>
          <w:tcPr>
            <w:shd w:fill="EAF3F7"/>
            <w:tcMar>
              <w:top w:type="dxa" w:w="40"/>
              <w:left w:type="dxa" w:w="60"/>
              <w:bottom w:type="dxa" w:w="40"/>
              <w:right w:type="dxa" w:w="60"/>
            </w:tcMar>
          </w:tcPr>
          <w:p>
            <w:pPr>
              <w:spacing w:after="0" w:before="0"/>
            </w:pPr>
            <w:r>
              <w:t xml:space="preserve">147024.6</w:t>
            </w:r>
          </w:p>
        </w:tc>
        <w:tc>
          <w:tcPr>
            <w:shd w:fill="EAF3F7"/>
            <w:tcMar>
              <w:top w:type="dxa" w:w="40"/>
              <w:left w:type="dxa" w:w="60"/>
              <w:bottom w:type="dxa" w:w="40"/>
              <w:right w:type="dxa" w:w="60"/>
            </w:tcMar>
          </w:tcPr>
          <w:p>
            <w:pPr>
              <w:spacing w:after="0" w:before="0"/>
            </w:pPr>
            <w:r>
              <w:t xml:space="preserve">0.7588934856</w:t>
            </w:r>
          </w:p>
        </w:tc>
      </w:tr>
      <w:tr>
        <w:tc>
          <w:tcPr>
            <w:shd w:fill="FFFFFF"/>
            <w:tcMar>
              <w:top w:type="dxa" w:w="40"/>
              <w:left w:type="dxa" w:w="60"/>
              <w:bottom w:type="dxa" w:w="40"/>
              <w:right w:type="dxa" w:w="60"/>
            </w:tcMar>
          </w:tcPr>
          <w:p>
            <w:pPr>
              <w:spacing w:after="0" w:before="0"/>
            </w:pPr>
            <w:r>
              <w:t xml:space="preserve">ECM 22</w:t>
            </w:r>
          </w:p>
        </w:tc>
        <w:tc>
          <w:tcPr>
            <w:shd w:fill="FFFFFF"/>
            <w:tcMar>
              <w:top w:type="dxa" w:w="40"/>
              <w:left w:type="dxa" w:w="60"/>
              <w:bottom w:type="dxa" w:w="40"/>
              <w:right w:type="dxa" w:w="60"/>
            </w:tcMar>
          </w:tcPr>
          <w:p>
            <w:pPr>
              <w:spacing w:after="0" w:before="0"/>
            </w:pPr>
            <w:r>
              <w:t xml:space="preserve">Booster Compressor retrofit with IE5 Efficiency motor &amp; automation</w:t>
            </w:r>
          </w:p>
        </w:tc>
        <w:tc>
          <w:tcPr>
            <w:shd w:fill="FFFFFF"/>
            <w:tcMar>
              <w:top w:type="dxa" w:w="40"/>
              <w:left w:type="dxa" w:w="60"/>
              <w:bottom w:type="dxa" w:w="40"/>
              <w:right w:type="dxa" w:w="60"/>
            </w:tcMar>
          </w:tcPr>
          <w:p>
            <w:pPr>
              <w:spacing w:after="0" w:before="0"/>
            </w:pPr>
            <w:r>
              <w:t xml:space="preserve">₹2,58,868</w:t>
            </w:r>
          </w:p>
        </w:tc>
        <w:tc>
          <w:tcPr>
            <w:shd w:fill="FFFFFF"/>
            <w:tcMar>
              <w:top w:type="dxa" w:w="40"/>
              <w:left w:type="dxa" w:w="60"/>
              <w:bottom w:type="dxa" w:w="40"/>
              <w:right w:type="dxa" w:w="60"/>
            </w:tcMar>
          </w:tcPr>
          <w:p>
            <w:pPr>
              <w:spacing w:after="0" w:before="0"/>
            </w:pPr>
            <w:r>
              <w:t xml:space="preserve">₹1,05,299</w:t>
            </w:r>
          </w:p>
        </w:tc>
        <w:tc>
          <w:tcPr>
            <w:shd w:fill="FFFFFF"/>
            <w:tcMar>
              <w:top w:type="dxa" w:w="40"/>
              <w:left w:type="dxa" w:w="60"/>
              <w:bottom w:type="dxa" w:w="40"/>
              <w:right w:type="dxa" w:w="60"/>
            </w:tcMar>
          </w:tcPr>
          <w:p>
            <w:pPr>
              <w:spacing w:after="0" w:before="0"/>
            </w:pPr>
            <w:r>
              <w:t xml:space="preserve">14686</w:t>
            </w:r>
          </w:p>
        </w:tc>
        <w:tc>
          <w:tcPr>
            <w:shd w:fill="FFFFFF"/>
            <w:tcMar>
              <w:top w:type="dxa" w:w="40"/>
              <w:left w:type="dxa" w:w="60"/>
              <w:bottom w:type="dxa" w:w="40"/>
              <w:right w:type="dxa" w:w="60"/>
            </w:tcMar>
          </w:tcPr>
          <w:p>
            <w:pPr>
              <w:spacing w:after="0" w:before="0"/>
            </w:pPr>
            <w:r>
              <w:t xml:space="preserve">2.458414935</w:t>
            </w:r>
          </w:p>
        </w:tc>
      </w:tr>
    </w:tbl>
    <w:p>
      <w:r>
        <w:br w:type="page"/>
      </w:r>
    </w:p>
    <w:p>
      <w:pPr>
        <w:spacing w:after="120" w:before="240"/>
      </w:pPr>
      <w:r>
        <w:rPr>
          <w:b/>
          <w:bCs/>
          <w:color w:val="09425D"/>
          <w:sz w:val="28"/>
          <w:szCs w:val="28"/>
        </w:rPr>
        <w:t xml:space="preserve">3.15 ECM 6 – CT No. 2 Fan System Efficiency Upgrade: PMSM Motor + Direct-Mount Fan Retrofit</w:t>
      </w:r>
    </w:p>
    <w:p>
      <w:pPr>
        <w:pStyle w:val="Heading3"/>
        <w:spacing w:after="60" w:before="120"/>
      </w:pPr>
      <w:r>
        <w:t xml:space="preserve">3.15.1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CT No. 2 Fan System Efficiency Upgrade: PMSM Motor + Direct-Mount Fan Retrofit</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6</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Utility</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Cooling Tower Fan Motor, Its Mounting &amp; Blades</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CT No.2 baseline consumption is 54,772 kWh/Year</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CT No. 2 Fan System Efficiency Upgrade: PMSM Motor + Direct-Mount Fan Retrofit</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24,625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₹1,76,561</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₹4,88,750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2.77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12 to 14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3.15.2 Existing System Description</w:t>
      </w:r>
    </w:p>
    <w:p>
      <w:pPr>
        <w:spacing w:after="60" w:before="0" w:line="240" w:lineRule="auto"/>
        <w:jc w:val="both"/>
      </w:pPr>
      <w:r>
        <w:t xml:space="preserve">CT No.2 baseline consumption is 54,772 kWh/Year</w:t>
      </w:r>
    </w:p>
    <w:p>
      <w:pPr>
        <w:pStyle w:val="Heading3"/>
        <w:spacing w:after="60" w:before="120"/>
      </w:pPr>
      <w:r>
        <w:t xml:space="preserve">3.15.3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54722</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3.15.4 Problem / Gap Identified</w:t>
      </w:r>
    </w:p>
    <w:p>
      <w:pPr>
        <w:spacing w:after="60" w:before="0" w:line="240" w:lineRule="auto"/>
        <w:jc w:val="both"/>
      </w:pPr>
      <w:r>
        <w:t xml:space="preserve">Motor losses and drive inefficiencies increase running energy consumption across the operating profile.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3.15.5 Proposed Project</w:t>
      </w:r>
    </w:p>
    <w:p>
      <w:pPr>
        <w:spacing w:after="60" w:before="0" w:line="240" w:lineRule="auto"/>
        <w:jc w:val="both"/>
      </w:pPr>
      <w:r>
        <w:t xml:space="preserve">CT No. 2 Fan System Efficiency Upgrade: PMSM Motor + Direct-Mount Fan Retrofit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3.15.6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3.15.7 Rationale for Energy Saving</w:t>
      </w:r>
    </w:p>
    <w:p>
      <w:pPr>
        <w:spacing w:after="60" w:before="0" w:line="240" w:lineRule="auto"/>
        <w:jc w:val="both"/>
      </w:pPr>
      <w:r>
        <w:t xml:space="preserve">Higher motor efficiency reduces electrical losses at the same load output and supports lower lifecycle energy cost.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3.15.8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24624.9</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176560.533</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488750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2.768172432</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3.15.9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54722</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24,625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₹1,76,561</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₹4,88,750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2.77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3.15.10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3.15.11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3.15.12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12 to 14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12 to 14 weeks</w:t>
            </w:r>
          </w:p>
        </w:tc>
      </w:tr>
    </w:tbl>
    <w:p>
      <w:pPr>
        <w:pStyle w:val="Heading3"/>
        <w:spacing w:after="60" w:before="120"/>
      </w:pPr>
      <w:r>
        <w:t xml:space="preserve">3.15.13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3.15.14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ECM-type-specific parameter</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3.15.15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3.15.16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3.15.17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3.15.18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24,625 kWh, resulting in annual cost saving of ₹1,76,561. With an estimated investment of ₹4,88,750, the simple payback period is expected to be 2.77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3.16 ECM 7 – Energy Optimization of Clean Room and IM AHUs Using High-Efficiency Plug Fans</w:t>
      </w:r>
    </w:p>
    <w:p>
      <w:pPr>
        <w:pStyle w:val="Heading3"/>
        <w:spacing w:after="60" w:before="120"/>
      </w:pPr>
      <w:r>
        <w:t xml:space="preserve">3.16.1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Energy Optimization of Clean Room and IM AHUs Using High-Efficiency Plug Fans</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7</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Utility</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AHUs (Blower + Motor Change)</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1. Clean Room pharma AHU baseline consumption is 30,776 kWh/year.
2. IM 2nd floor AHU baseline consumption is 18228 kWh/year.</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Energy Optimization of Clean Room and IM AHUs Using High-Efficiency Plug Fans</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19,602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₹1,40,543</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₹3,10,000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2.21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10 to 12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3.16.2 Existing System Description</w:t>
      </w:r>
    </w:p>
    <w:p>
      <w:pPr>
        <w:spacing w:after="60" w:before="0" w:line="240" w:lineRule="auto"/>
        <w:jc w:val="both"/>
      </w:pPr>
      <w:r>
        <w:t xml:space="preserve">1. Clean Room pharma AHU baseline consumption is 30,776 kWh/year.
2. IM 2nd floor AHU baseline consumption is 18228 kWh/year.</w:t>
      </w:r>
    </w:p>
    <w:p>
      <w:pPr>
        <w:pStyle w:val="Heading3"/>
        <w:spacing w:after="60" w:before="120"/>
      </w:pPr>
      <w:r>
        <w:t xml:space="preserve">3.16.3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49004</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3.16.4 Problem / Gap Identified</w:t>
      </w:r>
    </w:p>
    <w:p>
      <w:pPr>
        <w:spacing w:after="60" w:before="0" w:line="240" w:lineRule="auto"/>
        <w:jc w:val="both"/>
      </w:pPr>
      <w:r>
        <w:t xml:space="preserve">The present operating approach results in avoidable energy losses or control inefficiencies during normal plant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3.16.5 Proposed Project</w:t>
      </w:r>
    </w:p>
    <w:p>
      <w:pPr>
        <w:spacing w:after="60" w:before="0" w:line="240" w:lineRule="auto"/>
        <w:jc w:val="both"/>
      </w:pPr>
      <w:r>
        <w:t xml:space="preserve">Energy Optimization of Clean Room and IM AHUs Using High-Efficiency Plug Fans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3.16.6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3.16.7 Rationale for Energy Saving</w:t>
      </w:r>
    </w:p>
    <w:p>
      <w:pPr>
        <w:spacing w:after="60" w:before="0" w:line="240" w:lineRule="auto"/>
        <w:jc w:val="both"/>
      </w:pPr>
      <w:r>
        <w:t xml:space="preserve">The proposed intervention reduces avoidable losses and aligns energy consumption more closely with actual process demand.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3.16.8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19601.6</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140543.472</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310000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2.205723223</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3.16.9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49004</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19,602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₹1,40,543</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₹3,10,000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2.21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3.16.10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3.16.11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3.16.12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3.16.13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3.16.14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Airflow, static pressure, fan kW</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3.16.15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3.16.16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3.16.17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3.16.18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19,602 kWh, resulting in annual cost saving of ₹1,40,543. With an estimated investment of ₹3,10,000, the simple payback period is expected to be 2.21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3.17 ECM 8 – IE5 Efficiency Motor Retrofit for CHW Secondary Pump</w:t>
      </w:r>
    </w:p>
    <w:p>
      <w:pPr>
        <w:pStyle w:val="Heading3"/>
        <w:spacing w:after="60" w:before="120"/>
      </w:pPr>
      <w:r>
        <w:t xml:space="preserve">3.17.1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IE5 Efficiency Motor Retrofit for CHW Secondary Pump</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8</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Utility</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Chilled Water Secondary Pump No. 3</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Measured power of chilled water secondary pump no. 3 is 20.33 kW</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IE5 Efficiency Motor Retrofit for CHW Secondary Pump</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25,616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₹1,83,665</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₹2,70,000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1.47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10 to 12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3.17.2 Existing System Description</w:t>
      </w:r>
    </w:p>
    <w:p>
      <w:pPr>
        <w:spacing w:after="60" w:before="0" w:line="240" w:lineRule="auto"/>
        <w:jc w:val="both"/>
      </w:pPr>
      <w:r>
        <w:t xml:space="preserve">Measured power of chilled water secondary pump no. 3 is 20.33 kW</w:t>
      </w:r>
    </w:p>
    <w:p>
      <w:pPr>
        <w:pStyle w:val="Heading3"/>
        <w:spacing w:after="60" w:before="120"/>
      </w:pPr>
      <w:r>
        <w:t xml:space="preserve">3.17.3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170772</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3.17.4 Problem / Gap Identified</w:t>
      </w:r>
    </w:p>
    <w:p>
      <w:pPr>
        <w:spacing w:after="60" w:before="0" w:line="240" w:lineRule="auto"/>
        <w:jc w:val="both"/>
      </w:pPr>
      <w:r>
        <w:t xml:space="preserve">Motor losses and drive inefficiencies increase running energy consumption across the operating profile.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3.17.5 Proposed Project</w:t>
      </w:r>
    </w:p>
    <w:p>
      <w:pPr>
        <w:spacing w:after="60" w:before="0" w:line="240" w:lineRule="auto"/>
        <w:jc w:val="both"/>
      </w:pPr>
      <w:r>
        <w:t xml:space="preserve">IE5 Efficiency Motor Retrofit for CHW Secondary Pump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3.17.6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3.17.7 Rationale for Energy Saving</w:t>
      </w:r>
    </w:p>
    <w:p>
      <w:pPr>
        <w:spacing w:after="60" w:before="0" w:line="240" w:lineRule="auto"/>
        <w:jc w:val="both"/>
      </w:pPr>
      <w:r>
        <w:t xml:space="preserve">Higher motor efficiency reduces electrical losses at the same load output and supports lower lifecycle energy cost.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3.17.8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25615.8</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183665.286</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270000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1.470065497</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3.17.9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170772</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25,616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₹1,83,665</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₹2,70,000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1.47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3.17.10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3.17.11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3.17.12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3.17.13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3.17.14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Flow, head, pressure, kW, CHW/CW temperature</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3.17.15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3.17.16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3.17.17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3.17.18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25,616 kWh, resulting in annual cost saving of ₹1,83,665. With an estimated investment of ₹2,70,000, the simple payback period is expected to be 1.47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3.18 ECM 9 – IE5 Efficiency Motor Retrofit for CT Water Secondary Pump</w:t>
      </w:r>
    </w:p>
    <w:p>
      <w:pPr>
        <w:pStyle w:val="Heading3"/>
        <w:spacing w:after="60" w:before="120"/>
      </w:pPr>
      <w:r>
        <w:t xml:space="preserve">3.18.1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IE5 Efficiency Motor Retrofit for CT Water Secondary Pump</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9</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Utility</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CT Secondary Pump No. 1, 2 &amp; 3</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1. CT secondary pump no. 1 baseline consumption is 1,14,672 kWh/year
2. CT secondary pump no. 2 baseline consumption is 1,14,499  kWh/year
3. CT secondary pump no. 3 baseline consumption is 1,44,242   kWh/year</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IE5 Efficiency Motor Retrofit for CT Water Secondary Pump</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52,278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₹3,74,832</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₹10,11,933</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2.7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10 to 12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3.18.2 Existing System Description</w:t>
      </w:r>
    </w:p>
    <w:p>
      <w:pPr>
        <w:spacing w:after="60" w:before="0" w:line="240" w:lineRule="auto"/>
        <w:jc w:val="both"/>
      </w:pPr>
      <w:r>
        <w:t xml:space="preserve">1. CT secondary pump no. 1 baseline consumption is 1,14,672 kWh/year
2. CT secondary pump no. 2 baseline consumption is 1,14,499  kWh/year
3. CT secondary pump no. 3 baseline consumption is 1,44,242   kWh/year</w:t>
      </w:r>
    </w:p>
    <w:p>
      <w:pPr>
        <w:pStyle w:val="Heading3"/>
        <w:spacing w:after="60" w:before="120"/>
      </w:pPr>
      <w:r>
        <w:t xml:space="preserve">3.18.3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373413</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3.18.4 Problem / Gap Identified</w:t>
      </w:r>
    </w:p>
    <w:p>
      <w:pPr>
        <w:spacing w:after="60" w:before="0" w:line="240" w:lineRule="auto"/>
        <w:jc w:val="both"/>
      </w:pPr>
      <w:r>
        <w:t xml:space="preserve">Motor losses and drive inefficiencies increase running energy consumption across the operating profile.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3.18.5 Proposed Project</w:t>
      </w:r>
    </w:p>
    <w:p>
      <w:pPr>
        <w:spacing w:after="60" w:before="0" w:line="240" w:lineRule="auto"/>
        <w:jc w:val="both"/>
      </w:pPr>
      <w:r>
        <w:t xml:space="preserve">IE5 Efficiency Motor Retrofit for CT Water Secondary Pump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3.18.6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3.18.7 Rationale for Energy Saving</w:t>
      </w:r>
    </w:p>
    <w:p>
      <w:pPr>
        <w:spacing w:after="60" w:before="0" w:line="240" w:lineRule="auto"/>
        <w:jc w:val="both"/>
      </w:pPr>
      <w:r>
        <w:t xml:space="preserve">Higher motor efficiency reduces electrical losses at the same load output and supports lower lifecycle energy cost.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3.18.8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52277.82</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374831.9694</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1011933</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2.699697685</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3.18.9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373413</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52,278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₹3,74,832</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₹10,11,933</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2.7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3.18.10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3.18.11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3.18.12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3.18.13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3.18.14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Flow, head, pressure, kW, CHW/CW temperature</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3.18.15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3.18.16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3.18.17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3.18.18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52,278 kWh, resulting in annual cost saving of ₹3,74,832. With an estimated investment of ₹10,11,933, the simple payback period is expected to be 2.7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3.19 ECM 11 – PD blower Direct Mounting with IE5 motor with existing VFD</w:t>
      </w:r>
    </w:p>
    <w:p>
      <w:pPr>
        <w:pStyle w:val="Heading3"/>
        <w:spacing w:after="60" w:before="120"/>
      </w:pPr>
      <w:r>
        <w:t xml:space="preserve">3.19.1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PD blower Direct Mounting with IE5 motor with existing VFD</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11</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Process</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PD Blower</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existing motor-driven system operates with standard-efficiency equipment and associated losses that are higher than currently available premium-efficiency alternatives.</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PD blower Direct Mounting with IE5 motor with existing VFD</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17,325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₹1,24,220</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₹2,70,000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2.17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10 to 12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3.19.2 Existing System Description</w:t>
      </w:r>
    </w:p>
    <w:p>
      <w:pPr>
        <w:spacing w:after="60" w:before="0" w:line="240" w:lineRule="auto"/>
        <w:jc w:val="both"/>
      </w:pPr>
      <w:r>
        <w:t xml:space="preserve">The existing motor-driven system operates with standard-efficiency equipment and associated losses that are higher than currently available premium-efficiency alternatives.</w:t>
      </w:r>
    </w:p>
    <w:p>
      <w:pPr>
        <w:pStyle w:val="Heading3"/>
        <w:spacing w:after="60" w:before="120"/>
      </w:pPr>
      <w:r>
        <w:t xml:space="preserve">3.19.3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57750</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3.19.4 Problem / Gap Identified</w:t>
      </w:r>
    </w:p>
    <w:p>
      <w:pPr>
        <w:spacing w:after="60" w:before="0" w:line="240" w:lineRule="auto"/>
        <w:jc w:val="both"/>
      </w:pPr>
      <w:r>
        <w:t xml:space="preserve">Motor losses and drive inefficiencies increase running energy consumption across the operating profile.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3.19.5 Proposed Project</w:t>
      </w:r>
    </w:p>
    <w:p>
      <w:pPr>
        <w:spacing w:after="60" w:before="0" w:line="240" w:lineRule="auto"/>
        <w:jc w:val="both"/>
      </w:pPr>
      <w:r>
        <w:t xml:space="preserve">PD blower Direct Mounting with IE5 motor with existing VFD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3.19.6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3.19.7 Rationale for Energy Saving</w:t>
      </w:r>
    </w:p>
    <w:p>
      <w:pPr>
        <w:spacing w:after="60" w:before="0" w:line="240" w:lineRule="auto"/>
        <w:jc w:val="both"/>
      </w:pPr>
      <w:r>
        <w:t xml:space="preserve">Higher motor efficiency reduces electrical losses at the same load output and supports lower lifecycle energy cost.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3.19.8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17325</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124220.25</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270000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2.173558659</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3.19.9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57750</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17,325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₹1,24,220</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₹2,70,000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2.17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3.19.10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3.19.11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3.19.12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3.19.13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3.19.14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ECM-type-specific parameter</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3.19.15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3.19.16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3.19.17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3.19.18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17,325 kWh, resulting in annual cost saving of ₹1,24,220. With an estimated investment of ₹2,70,000, the simple payback period is expected to be 2.17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3.20 ECM 12 – APFC relay for 600 kVAr Panel</w:t>
      </w:r>
    </w:p>
    <w:p>
      <w:pPr>
        <w:pStyle w:val="Heading3"/>
        <w:spacing w:after="60" w:before="120"/>
      </w:pPr>
      <w:r>
        <w:t xml:space="preserve">3.20.1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APFC relay for 600 kVAr Panel</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12</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Utility</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APFC</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Total KVAH incremental loss (As compared to KWH) in past 4 months projected on one year</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APFC relay for 600 kVAr Panel</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1,68,936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₹12,11,273</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₹50,000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0.04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2 to 3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3.20.2 Existing System Description</w:t>
      </w:r>
    </w:p>
    <w:p>
      <w:pPr>
        <w:spacing w:after="60" w:before="0" w:line="240" w:lineRule="auto"/>
        <w:jc w:val="both"/>
      </w:pPr>
      <w:r>
        <w:t xml:space="preserve">Total KVAH incremental loss (As compared to KWH) in past 4 months projected on one year</w:t>
      </w:r>
    </w:p>
    <w:p>
      <w:pPr>
        <w:pStyle w:val="Heading3"/>
        <w:spacing w:after="60" w:before="120"/>
      </w:pPr>
      <w:r>
        <w:t xml:space="preserve">3.20.3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187707</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3.20.4 Problem / Gap Identified</w:t>
      </w:r>
    </w:p>
    <w:p>
      <w:pPr>
        <w:spacing w:after="60" w:before="0" w:line="240" w:lineRule="auto"/>
        <w:jc w:val="both"/>
      </w:pPr>
      <w:r>
        <w:t xml:space="preserve">Suboptimal APFC operation can increase reactive power draw, reduce power factor, and expose the facility to avoidable demand-related penalties or inefficiencies.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APFC</w:t>
            </w:r>
          </w:p>
        </w:tc>
        <w:tc>
          <w:tcPr>
            <w:shd w:fill="EAF3F7"/>
            <w:tcMar>
              <w:top w:type="dxa" w:w="40"/>
              <w:left w:type="dxa" w:w="60"/>
              <w:bottom w:type="dxa" w:w="40"/>
              <w:right w:type="dxa" w:w="60"/>
            </w:tcMar>
          </w:tcPr>
          <w:p>
            <w:pPr>
              <w:spacing w:after="0" w:before="0"/>
            </w:pPr>
            <w:r>
              <w:t xml:space="preserve">Low PF or kVAh billing loss</w:t>
            </w:r>
          </w:p>
        </w:tc>
      </w:tr>
    </w:tbl>
    <w:p>
      <w:pPr>
        <w:pStyle w:val="Heading3"/>
        <w:spacing w:after="60" w:before="120"/>
      </w:pPr>
      <w:r>
        <w:t xml:space="preserve">3.20.5 Proposed Project</w:t>
      </w:r>
    </w:p>
    <w:p>
      <w:pPr>
        <w:spacing w:after="60" w:before="0" w:line="240" w:lineRule="auto"/>
        <w:jc w:val="both"/>
      </w:pPr>
      <w:r>
        <w:t xml:space="preserve">APFC relay for 600 kVAr Panel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3.20.6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3.20.7 Rationale for Energy Saving</w:t>
      </w:r>
    </w:p>
    <w:p>
      <w:pPr>
        <w:spacing w:after="60" w:before="0" w:line="240" w:lineRule="auto"/>
        <w:jc w:val="both"/>
      </w:pPr>
      <w:r>
        <w:t xml:space="preserve">Improved reactive power management reduces avoidable electrical losses and supports stronger utilization of the connected electrical infrastructure.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APFC</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3.20.8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168936.3</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1211273.271</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50000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0.0412788767</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3.20.9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187707</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1,68,936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₹12,11,273</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₹50,000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0.04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3.20.10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3.20.11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3.20.12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2 to 3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2 to 3 weeks</w:t>
            </w:r>
          </w:p>
        </w:tc>
      </w:tr>
    </w:tbl>
    <w:p>
      <w:pPr>
        <w:pStyle w:val="Heading3"/>
        <w:spacing w:after="60" w:before="120"/>
      </w:pPr>
      <w:r>
        <w:t xml:space="preserve">3.20.13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3.20.14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PF, kVA, kVAh, reactive power compensation</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3.20.15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3.20.16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3.20.17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3.20.18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1,68,936 kWh, resulting in annual cost saving of ₹12,11,273. With an estimated investment of ₹50,000, the simple payback period is expected to be 0.04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3.21 ECM 21 – Compressed Air Measurement &amp; Management</w:t>
      </w:r>
    </w:p>
    <w:p>
      <w:pPr>
        <w:pStyle w:val="Heading3"/>
        <w:spacing w:after="60" w:before="120"/>
      </w:pPr>
      <w:r>
        <w:t xml:space="preserve">3.21.1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Compressed Air Measurement &amp; Management</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21</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Utility</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Air Compressors (4 Nos: 1 LP, 3 HP)</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1. LP Air Compressor Consumption is 13,74,572 kWh/Year, 2. HP Air Compressor consumption is 15,65,920 kWh/Year</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Compressed Air Measurement &amp; Management</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1,47,025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₹10,54,166</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₹8,00,000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0.76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10 to 12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I</w:t>
            </w:r>
          </w:p>
        </w:tc>
      </w:tr>
    </w:tbl>
    <w:p>
      <w:pPr>
        <w:pStyle w:val="Heading3"/>
        <w:spacing w:after="60" w:before="120"/>
      </w:pPr>
      <w:r>
        <w:t xml:space="preserve">3.21.2 Existing System Description</w:t>
      </w:r>
    </w:p>
    <w:p>
      <w:pPr>
        <w:spacing w:after="60" w:before="0" w:line="240" w:lineRule="auto"/>
        <w:jc w:val="both"/>
      </w:pPr>
      <w:r>
        <w:t xml:space="preserve">1. LP Air Compressor Consumption is 13,74,572 kWh/Year, 2. HP Air Compressor consumption is 15,65,920 kWh/Year</w:t>
      </w:r>
    </w:p>
    <w:p>
      <w:pPr>
        <w:pStyle w:val="Heading3"/>
        <w:spacing w:after="60" w:before="120"/>
      </w:pPr>
      <w:r>
        <w:t xml:space="preserve">3.21.3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2940492</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3.21.4 Problem / Gap Identified</w:t>
      </w:r>
    </w:p>
    <w:p>
      <w:pPr>
        <w:spacing w:after="60" w:before="0" w:line="240" w:lineRule="auto"/>
        <w:jc w:val="both"/>
      </w:pPr>
      <w:r>
        <w:t xml:space="preserve">Insufficient system measurement and control can increase specific power consumption, leakage losses, and unloaded compressor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Compressed air</w:t>
            </w:r>
          </w:p>
        </w:tc>
        <w:tc>
          <w:tcPr>
            <w:shd w:fill="EAF3F7"/>
            <w:tcMar>
              <w:top w:type="dxa" w:w="40"/>
              <w:left w:type="dxa" w:w="60"/>
              <w:bottom w:type="dxa" w:w="40"/>
              <w:right w:type="dxa" w:w="60"/>
            </w:tcMar>
          </w:tcPr>
          <w:p>
            <w:pPr>
              <w:spacing w:after="0" w:before="0"/>
            </w:pPr>
            <w:r>
              <w:t xml:space="preserve">Air leakage, pressure drops, inefficient generation</w:t>
            </w:r>
          </w:p>
        </w:tc>
      </w:tr>
    </w:tbl>
    <w:p>
      <w:pPr>
        <w:pStyle w:val="Heading3"/>
        <w:spacing w:after="60" w:before="120"/>
      </w:pPr>
      <w:r>
        <w:t xml:space="preserve">3.21.5 Proposed Project</w:t>
      </w:r>
    </w:p>
    <w:p>
      <w:pPr>
        <w:spacing w:after="60" w:before="0" w:line="240" w:lineRule="auto"/>
        <w:jc w:val="both"/>
      </w:pPr>
      <w:r>
        <w:t xml:space="preserve">Compressed Air Measurement &amp; Management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3.21.6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3.21.7 Rationale for Energy Saving</w:t>
      </w:r>
    </w:p>
    <w:p>
      <w:pPr>
        <w:spacing w:after="60" w:before="0" w:line="240" w:lineRule="auto"/>
        <w:jc w:val="both"/>
      </w:pPr>
      <w:r>
        <w:t xml:space="preserve">Better compressor efficiency and air-demand management reduce specific energy consumption while maintaining required pressure and flow reliability.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Compressed air</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3.21.8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147024.6</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1054166.382</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800000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0.7588934856</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3.21.9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2940492</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1,47,025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₹10,54,166</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₹8,00,000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0.76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3.21.10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3.21.11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3.21.12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3.21.13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3.21.14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Pressure, flow, leakage, compressor kW</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3.21.15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3.21.16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3.21.17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3.21.18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1,47,025 kWh, resulting in annual cost saving of ₹10,54,166. With an estimated investment of ₹8,00,000, the simple payback period is expected to be 0.76 years. Considering the energy saving, operational improvement and sustainability benefits, this project is recommended for implementation under I.</w:t>
      </w:r>
    </w:p>
    <w:p>
      <w:pPr>
        <w:spacing w:after="120" w:before="240"/>
      </w:pPr>
      <w:r>
        <w:rPr>
          <w:b/>
          <w:bCs/>
          <w:color w:val="09425D"/>
          <w:sz w:val="28"/>
          <w:szCs w:val="28"/>
        </w:rPr>
        <w:t xml:space="preserve">3.22 ECM 22 – Booster Compressor retrofit with IE5 Efficiency motor &amp; automation</w:t>
      </w:r>
    </w:p>
    <w:p>
      <w:pPr>
        <w:pStyle w:val="Heading3"/>
        <w:spacing w:after="60" w:before="120"/>
      </w:pPr>
      <w:r>
        <w:t xml:space="preserve">3.22.1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Booster Compressor retrofit with IE5 Efficiency motor &amp; automation</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22</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Utility</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HP Booster Compressor</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IE5 Motor with VFD and PID automation using pressure transmitter</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Booster Compressor retrofit with IE5 Efficiency motor &amp; automation</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14,686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₹1,05,299</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₹2,58,868</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2.46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10 to 12 weeks</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3.22.2 Existing System Description</w:t>
      </w:r>
    </w:p>
    <w:p>
      <w:pPr>
        <w:spacing w:after="60" w:before="0" w:line="240" w:lineRule="auto"/>
        <w:jc w:val="both"/>
      </w:pPr>
      <w:r>
        <w:t xml:space="preserve">IE5 Motor with VFD and PID automation using pressure transmitter</w:t>
      </w:r>
    </w:p>
    <w:p>
      <w:pPr>
        <w:pStyle w:val="Heading3"/>
        <w:spacing w:after="60" w:before="120"/>
      </w:pPr>
      <w:r>
        <w:t xml:space="preserve">3.22.3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41960</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 after site data verification]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3.22.4 Problem / Gap Identified</w:t>
      </w:r>
    </w:p>
    <w:p>
      <w:pPr>
        <w:spacing w:after="60" w:before="0" w:line="240" w:lineRule="auto"/>
        <w:jc w:val="both"/>
      </w:pPr>
      <w:r>
        <w:t xml:space="preserve">Insufficient system measurement and control can increase specific power consumption, leakage losses, and unloaded compressor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Compressed air</w:t>
            </w:r>
          </w:p>
        </w:tc>
        <w:tc>
          <w:tcPr>
            <w:shd w:fill="EAF3F7"/>
            <w:tcMar>
              <w:top w:type="dxa" w:w="40"/>
              <w:left w:type="dxa" w:w="60"/>
              <w:bottom w:type="dxa" w:w="40"/>
              <w:right w:type="dxa" w:w="60"/>
            </w:tcMar>
          </w:tcPr>
          <w:p>
            <w:pPr>
              <w:spacing w:after="0" w:before="0"/>
            </w:pPr>
            <w:r>
              <w:t xml:space="preserve">Air leakage, pressure drops, inefficient generation</w:t>
            </w:r>
          </w:p>
        </w:tc>
      </w:tr>
    </w:tbl>
    <w:p>
      <w:pPr>
        <w:pStyle w:val="Heading3"/>
        <w:spacing w:after="60" w:before="120"/>
      </w:pPr>
      <w:r>
        <w:t xml:space="preserve">3.22.5 Proposed Project</w:t>
      </w:r>
    </w:p>
    <w:p>
      <w:pPr>
        <w:spacing w:after="60" w:before="0" w:line="240" w:lineRule="auto"/>
        <w:jc w:val="both"/>
      </w:pPr>
      <w:r>
        <w:t xml:space="preserve">Booster Compressor retrofit with IE5 Efficiency motor &amp; automation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3.22.6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3.22.7 Rationale for Energy Saving</w:t>
      </w:r>
    </w:p>
    <w:p>
      <w:pPr>
        <w:spacing w:after="60" w:before="0" w:line="240" w:lineRule="auto"/>
        <w:jc w:val="both"/>
      </w:pPr>
      <w:r>
        <w:t xml:space="preserve">Better compressor efficiency and air-demand management reduce specific energy consumption while maintaining required pressure and flow reliability.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Compressed air</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3.22.8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14686</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105298.62</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258867.7</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2.458414935</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3.22.9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41960</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14,686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₹1,05,299</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₹2,58,868</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2.46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3.22.10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 after site data verification]</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 after site data verification]</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3.22.11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3.22.12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3.22.13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3.22.14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Pressure, flow, leakage, compressor kW</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3.22.15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3.22.16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3.22.17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3.22.18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14,686 kWh, resulting in annual cost saving of ₹1,05,299. With an estimated investment of ₹2,58,868, the simple payback period is expected to be 2.46 years. Considering the energy saving, operational improvement and sustainability benefits, this project is recommended for implementation under [priority].</w:t>
      </w:r>
    </w:p>
    <w:p>
      <w:pPr>
        <w:pStyle w:val="Heading1"/>
        <w:spacing w:after="60" w:before="120"/>
      </w:pPr>
      <w:r>
        <w:t xml:space="preserve">Chapter 4: Annexures</w:t>
      </w:r>
    </w:p>
    <w:p>
      <w:pPr>
        <w:pStyle w:val="Heading2"/>
        <w:spacing w:after="60" w:before="120"/>
      </w:pPr>
      <w:r>
        <w:t xml:space="preserve">4.1 Uploaded Data Sources</w:t>
      </w:r>
    </w:p>
    <w:p>
      <w:pPr>
        <w:spacing w:after="60" w:before="0" w:line="240" w:lineRule="auto"/>
        <w:jc w:val="both"/>
      </w:pPr>
      <w:r>
        <w:t xml:space="preserve">Uploaded spreadsheets, measurements, and supporting documents used for this report are referenced here.</w:t>
      </w:r>
    </w:p>
    <w:p>
      <w:pPr>
        <w:pStyle w:val="Heading2"/>
        <w:spacing w:after="60" w:before="120"/>
      </w:pPr>
      <w:r>
        <w:t xml:space="preserve">4.2 Assumptions</w:t>
      </w:r>
    </w:p>
    <w:p>
      <w:pPr>
        <w:spacing w:after="60" w:before="0" w:line="240" w:lineRule="auto"/>
        <w:jc w:val="both"/>
      </w:pPr>
      <w:r>
        <w:t xml:space="preserve">Savings, investment, and implementation assumptions are based on the data made available during the audit and SEE-Tech engineering judgment where direct readings were not available.</w:t>
      </w:r>
    </w:p>
    <w:p>
      <w:pPr>
        <w:pStyle w:val="Heading2"/>
        <w:spacing w:after="60" w:before="120"/>
      </w:pPr>
      <w:r>
        <w:t xml:space="preserve">4.3 Image / Figure References</w:t>
      </w:r>
    </w:p>
    <w:p>
      <w:pPr>
        <w:spacing w:after="60" w:before="0" w:line="240" w:lineRule="auto"/>
        <w:jc w:val="both"/>
      </w:pPr>
      <w:r>
        <w:t xml:space="preserve">Photographs, schematics, and reference figures included in the report are listed in this section.</w:t>
      </w:r>
    </w:p>
    <w:p>
      <w:pPr>
        <w:pStyle w:val="Heading2"/>
        <w:spacing w:after="60" w:before="120"/>
      </w:pPr>
      <w:r>
        <w:t xml:space="preserve">4.4 Calculation Notes</w:t>
      </w:r>
    </w:p>
    <w:p>
      <w:pPr>
        <w:spacing w:after="60" w:before="0" w:line="240" w:lineRule="auto"/>
        <w:jc w:val="both"/>
      </w:pPr>
      <w:r>
        <w:t xml:space="preserve">Calculation notes, formulas, and validation references supporting the ECM analysis are documented here.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2026-06-04T09:58:17.655Z</dcterms:created>
  <dcterms:modified xsi:type="dcterms:W3CDTF">2026-06-04T09:58:17.656Z</dcterms:modified>
</cp:coreProperties>
</file>

<file path=docProps/custom.xml><?xml version="1.0" encoding="utf-8"?>
<Properties xmlns="http://schemas.openxmlformats.org/officeDocument/2006/custom-properties" xmlns:vt="http://schemas.openxmlformats.org/officeDocument/2006/docPropsVTypes"/>
</file>