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2C11A87" wp14:paraId="0EB2E07D" wp14:textId="44735928">
      <w:pPr>
        <w:pStyle w:val="Heading3"/>
        <w:spacing w:before="281" w:beforeAutospacing="off" w:after="281" w:afterAutospacing="off"/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Deep Q-Network (DQN) in Reinforcement Learning</w:t>
      </w:r>
    </w:p>
    <w:p xmlns:wp14="http://schemas.microsoft.com/office/word/2010/wordml" wp14:paraId="373A1937" wp14:textId="1FECE2DA"/>
    <w:p xmlns:wp14="http://schemas.microsoft.com/office/word/2010/wordml" w:rsidP="52C11A87" wp14:paraId="0820BE98" wp14:textId="1846404D">
      <w:pPr>
        <w:pStyle w:val="Heading3"/>
        <w:spacing w:before="281" w:beforeAutospacing="off" w:after="281" w:afterAutospacing="off"/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1. Introduction to Reinforcement Learning</w:t>
      </w:r>
    </w:p>
    <w:p xmlns:wp14="http://schemas.microsoft.com/office/word/2010/wordml" w:rsidP="52C11A87" wp14:paraId="52A2B130" wp14:textId="790F61E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Definition:</w:t>
      </w:r>
      <w:r w:rsidRPr="52C11A87" w:rsidR="4ABACF9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Reinforcement Learning (RL) is a type of machine learning where an </w:t>
      </w: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agent</w:t>
      </w:r>
      <w:r w:rsidRPr="52C11A87" w:rsidR="4ABACF9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learns to make decisions by interacting with an </w:t>
      </w: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environment</w:t>
      </w:r>
      <w:r w:rsidRPr="52C11A87" w:rsidR="4ABACF90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52C11A87" wp14:paraId="6DD2F6CD" wp14:textId="1EEB6A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Goal:</w:t>
      </w:r>
      <w:r w:rsidRPr="52C11A87" w:rsidR="4ABACF9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Maximize cumulative reward by taking actions and receiving feedback in the form of rewards.</w:t>
      </w:r>
    </w:p>
    <w:p xmlns:wp14="http://schemas.microsoft.com/office/word/2010/wordml" w:rsidP="52C11A87" wp14:paraId="337DB80D" wp14:textId="4503039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Key Concepts:</w:t>
      </w:r>
    </w:p>
    <w:p xmlns:wp14="http://schemas.microsoft.com/office/word/2010/wordml" w:rsidP="52C11A87" wp14:paraId="73EA04E0" wp14:textId="4E577D6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Agent:</w:t>
      </w:r>
      <w:r w:rsidRPr="52C11A87" w:rsidR="4ABACF9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The learner or decision-maker.</w:t>
      </w:r>
    </w:p>
    <w:p xmlns:wp14="http://schemas.microsoft.com/office/word/2010/wordml" w:rsidP="52C11A87" wp14:paraId="6E2CE1BF" wp14:textId="5C5B44B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Environment:</w:t>
      </w:r>
      <w:r w:rsidRPr="52C11A87" w:rsidR="4ABACF9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The world with which the agent interacts.</w:t>
      </w:r>
    </w:p>
    <w:p xmlns:wp14="http://schemas.microsoft.com/office/word/2010/wordml" w:rsidP="52C11A87" wp14:paraId="29BA21D5" wp14:textId="03389F1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State:</w:t>
      </w:r>
      <w:r w:rsidRPr="52C11A87" w:rsidR="4ABACF9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The current situation of the agent.</w:t>
      </w:r>
    </w:p>
    <w:p xmlns:wp14="http://schemas.microsoft.com/office/word/2010/wordml" w:rsidP="52C11A87" wp14:paraId="25A91CBD" wp14:textId="08512E9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Action:</w:t>
      </w:r>
      <w:r w:rsidRPr="52C11A87" w:rsidR="4ABACF9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What the agent can do.</w:t>
      </w:r>
    </w:p>
    <w:p xmlns:wp14="http://schemas.microsoft.com/office/word/2010/wordml" w:rsidP="52C11A87" wp14:paraId="5685A9BE" wp14:textId="490987D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Reward:</w:t>
      </w:r>
      <w:r w:rsidRPr="52C11A87" w:rsidR="4ABACF9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The feedback from the environment.</w:t>
      </w:r>
    </w:p>
    <w:p xmlns:wp14="http://schemas.microsoft.com/office/word/2010/wordml" wp14:paraId="40D5299D" wp14:textId="516898B1"/>
    <w:p xmlns:wp14="http://schemas.microsoft.com/office/word/2010/wordml" w:rsidP="52C11A87" wp14:paraId="74B45D0D" wp14:textId="7EBB58B3">
      <w:pPr>
        <w:pStyle w:val="Heading3"/>
        <w:spacing w:before="281" w:beforeAutospacing="off" w:after="281" w:afterAutospacing="off"/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2. The Q-Learning Algorithm</w:t>
      </w:r>
    </w:p>
    <w:p xmlns:wp14="http://schemas.microsoft.com/office/word/2010/wordml" w:rsidP="52C11A87" wp14:paraId="33508F09" wp14:textId="4FFCBD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Definition:</w:t>
      </w:r>
      <w:r w:rsidRPr="52C11A87" w:rsidR="4ABACF9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Q-learning is a value-based RL algorithm.</w:t>
      </w:r>
    </w:p>
    <w:p xmlns:wp14="http://schemas.microsoft.com/office/word/2010/wordml" w:rsidP="52C11A87" wp14:paraId="6364B59B" wp14:textId="1EAB8F6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Q-Table:</w:t>
      </w:r>
      <w:r w:rsidRPr="52C11A87" w:rsidR="4ABACF9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Stores expected rewards (Q-values) for each state-action pair.</w:t>
      </w:r>
    </w:p>
    <w:p xmlns:wp14="http://schemas.microsoft.com/office/word/2010/wordml" w:rsidP="52C11A87" wp14:paraId="71C640E1" wp14:textId="5268C995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Update Rule:</w:t>
      </w:r>
      <w:r w:rsidRPr="52C11A87" w:rsidR="4ABACF9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="4ABACF90">
        <w:drawing>
          <wp:inline xmlns:wp14="http://schemas.microsoft.com/office/word/2010/wordprocessingDrawing" wp14:editId="550C885B" wp14:anchorId="73B21CE1">
            <wp:extent cx="4419600" cy="552450"/>
            <wp:effectExtent l="0" t="0" r="0" b="0"/>
            <wp:docPr id="1192469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4ee81f414b4a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2C11A87" wp14:paraId="5BBB562F" wp14:textId="3DB6E8C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Parameters:</w:t>
      </w:r>
    </w:p>
    <w:p xmlns:wp14="http://schemas.microsoft.com/office/word/2010/wordml" w:rsidP="52C11A87" wp14:paraId="666DAFF2" wp14:textId="6854209D">
      <w:pPr>
        <w:pStyle w:val="Normal"/>
        <w:ind w:firstLine="720"/>
      </w:pPr>
      <w:r w:rsidR="4ABACF90">
        <w:drawing>
          <wp:inline xmlns:wp14="http://schemas.microsoft.com/office/word/2010/wordprocessingDrawing" wp14:editId="3A21E6AC" wp14:anchorId="7AD09632">
            <wp:extent cx="1466850" cy="1304925"/>
            <wp:effectExtent l="0" t="0" r="0" b="0"/>
            <wp:docPr id="160656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b16698044f48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xmlns:wp14="http://schemas.microsoft.com/office/word/2010/wordml" w:rsidP="52C11A87" wp14:paraId="2568A643" wp14:textId="02B1D438">
      <w:pPr>
        <w:pStyle w:val="Heading3"/>
        <w:spacing w:before="281" w:beforeAutospacing="off" w:after="281" w:afterAutospacing="off"/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3. Limitations of Q-Learning</w:t>
      </w:r>
    </w:p>
    <w:p xmlns:wp14="http://schemas.microsoft.com/office/word/2010/wordml" w:rsidP="52C11A87" wp14:paraId="366746F1" wp14:textId="6E05F8E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Scalability Issue:</w:t>
      </w:r>
      <w:r w:rsidRPr="52C11A87" w:rsidR="4ABACF9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Q-table becomes impractical for large or high-dimensional state spaces.</w:t>
      </w:r>
    </w:p>
    <w:p xmlns:wp14="http://schemas.microsoft.com/office/word/2010/wordml" w:rsidP="52C11A87" wp14:paraId="76F7B9FE" wp14:textId="18BF46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Need for Function Approximation:</w:t>
      </w:r>
      <w:r w:rsidRPr="52C11A87" w:rsidR="4ABACF9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To handle complex environments, we need methods that approximate the Q-values efficiently.</w:t>
      </w:r>
    </w:p>
    <w:p xmlns:wp14="http://schemas.microsoft.com/office/word/2010/wordml" wp14:paraId="3DCE76DA" wp14:textId="0B401C5D"/>
    <w:p xmlns:wp14="http://schemas.microsoft.com/office/word/2010/wordml" w:rsidP="52C11A87" wp14:paraId="2910DB0F" wp14:textId="4491B8C4">
      <w:pPr>
        <w:pStyle w:val="Heading3"/>
        <w:spacing w:before="281" w:beforeAutospacing="off" w:after="281" w:afterAutospacing="off"/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4. Deep Q-Network (DQN)</w:t>
      </w:r>
    </w:p>
    <w:p xmlns:wp14="http://schemas.microsoft.com/office/word/2010/wordml" w:rsidP="52C11A87" wp14:paraId="058C9A54" wp14:textId="631FDEF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Definition:</w:t>
      </w:r>
      <w:r w:rsidRPr="52C11A87" w:rsidR="4ABACF9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DQN combines Q-learning with deep learning to approximate the Q-function using a neural network.</w:t>
      </w:r>
    </w:p>
    <w:p xmlns:wp14="http://schemas.microsoft.com/office/word/2010/wordml" w:rsidP="52C11A87" wp14:paraId="7B02D0B5" wp14:textId="0D7BBE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Key Advantage:</w:t>
      </w:r>
      <w:r w:rsidRPr="52C11A87" w:rsidR="4ABACF9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Can handle high-dimensional state spaces where Q-learning fails.</w:t>
      </w:r>
    </w:p>
    <w:p xmlns:wp14="http://schemas.microsoft.com/office/word/2010/wordml" wp14:paraId="5FD39504" wp14:textId="7F0CFC37"/>
    <w:p xmlns:wp14="http://schemas.microsoft.com/office/word/2010/wordml" w:rsidP="52C11A87" wp14:paraId="092506E3" wp14:textId="3C13B3C7">
      <w:pPr>
        <w:pStyle w:val="Heading3"/>
        <w:spacing w:before="281" w:beforeAutospacing="off" w:after="281" w:afterAutospacing="off"/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5. Key Components of DQN</w:t>
      </w:r>
    </w:p>
    <w:p xmlns:wp14="http://schemas.microsoft.com/office/word/2010/wordml" w:rsidP="52C11A87" wp14:paraId="1F89ABB0" wp14:textId="2A3BC64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Q-Function Approximation:</w:t>
      </w:r>
      <w:r w:rsidRPr="52C11A87" w:rsidR="4ABACF9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Uses a deep neural network to predict Q-values for state-action pairs.</w:t>
      </w:r>
    </w:p>
    <w:p xmlns:wp14="http://schemas.microsoft.com/office/word/2010/wordml" w:rsidP="52C11A87" wp14:paraId="597D60DE" wp14:textId="7DCFEFE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Experience Replay:</w:t>
      </w:r>
      <w:r w:rsidRPr="52C11A87" w:rsidR="4ABACF9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Stores experiences in a buffer and samples randomly during training to break the correlation between experiences.</w:t>
      </w:r>
    </w:p>
    <w:p xmlns:wp14="http://schemas.microsoft.com/office/word/2010/wordml" w:rsidP="52C11A87" wp14:paraId="2588DB3A" wp14:textId="464D005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Target Network:</w:t>
      </w:r>
      <w:r w:rsidRPr="52C11A87" w:rsidR="4ABACF9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Uses two networks (online and target) to stabilize training by periodically updating the target network.</w:t>
      </w:r>
    </w:p>
    <w:p xmlns:wp14="http://schemas.microsoft.com/office/word/2010/wordml" wp14:paraId="77E30DA7" wp14:textId="22CC7E27"/>
    <w:p xmlns:wp14="http://schemas.microsoft.com/office/word/2010/wordml" w:rsidP="52C11A87" wp14:paraId="799D3A5C" wp14:textId="534D3FCE">
      <w:pPr>
        <w:pStyle w:val="Heading3"/>
        <w:spacing w:before="281" w:beforeAutospacing="off" w:after="281" w:afterAutospacing="off"/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6. DQN Algorithm: Step-by-Step</w:t>
      </w:r>
    </w:p>
    <w:p xmlns:wp14="http://schemas.microsoft.com/office/word/2010/wordml" w:rsidP="52C11A87" wp14:paraId="5FDB1342" wp14:textId="684D92EB">
      <w:pPr>
        <w:pStyle w:val="Normal"/>
        <w:ind w:firstLine="720"/>
      </w:pPr>
      <w:r w:rsidR="4ABACF90">
        <w:drawing>
          <wp:inline xmlns:wp14="http://schemas.microsoft.com/office/word/2010/wordprocessingDrawing" wp14:editId="171C9651" wp14:anchorId="442ED136">
            <wp:extent cx="4772025" cy="3200400"/>
            <wp:effectExtent l="0" t="0" r="0" b="0"/>
            <wp:docPr id="1336660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f9940653014c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xmlns:wp14="http://schemas.microsoft.com/office/word/2010/wordml" w:rsidP="52C11A87" wp14:paraId="5E66EC19" wp14:textId="7DC3BA8E">
      <w:pPr>
        <w:pStyle w:val="Normal"/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7. Mathematical Formulation</w:t>
      </w:r>
      <w:r w:rsidR="4ABACF90">
        <w:drawing>
          <wp:inline xmlns:wp14="http://schemas.microsoft.com/office/word/2010/wordprocessingDrawing" wp14:editId="6D796D3A" wp14:anchorId="0593B60B">
            <wp:extent cx="5305426" cy="1704975"/>
            <wp:effectExtent l="0" t="0" r="0" b="0"/>
            <wp:docPr id="738161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f3d3bdefb747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6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2C11A87" wp14:paraId="09E229C5" wp14:textId="5DA430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Optimization:</w:t>
      </w:r>
      <w:r w:rsidRPr="52C11A87" w:rsidR="4ABACF9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Gradient descent is used to minimize the loss and update the network weights.</w:t>
      </w:r>
    </w:p>
    <w:p xmlns:wp14="http://schemas.microsoft.com/office/word/2010/wordml" wp14:paraId="2B8C3BA6" wp14:textId="4F2EBC72"/>
    <w:p xmlns:wp14="http://schemas.microsoft.com/office/word/2010/wordml" w:rsidP="52C11A87" wp14:paraId="5B7B4CAE" wp14:textId="426CEC84">
      <w:pPr>
        <w:pStyle w:val="Heading3"/>
        <w:spacing w:before="281" w:beforeAutospacing="off" w:after="281" w:afterAutospacing="off"/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8. Why DQN Works in Complex Environments</w:t>
      </w:r>
    </w:p>
    <w:p xmlns:wp14="http://schemas.microsoft.com/office/word/2010/wordml" w:rsidP="52C11A87" wp14:paraId="2D39B67A" wp14:textId="28CF02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Handles Large State Spaces:</w:t>
      </w:r>
      <w:r w:rsidRPr="52C11A87" w:rsidR="4ABACF9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Q-values are approximated using deep learning, making it possible to solve large-scale problems.</w:t>
      </w:r>
    </w:p>
    <w:p xmlns:wp14="http://schemas.microsoft.com/office/word/2010/wordml" w:rsidP="52C11A87" wp14:paraId="2B39A584" wp14:textId="378B1E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Experience Replay:</w:t>
      </w:r>
      <w:r w:rsidRPr="52C11A87" w:rsidR="4ABACF9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Ensures stability in learning by randomizing the training samples.</w:t>
      </w:r>
    </w:p>
    <w:p xmlns:wp14="http://schemas.microsoft.com/office/word/2010/wordml" w:rsidP="52C11A87" wp14:paraId="18523D3B" wp14:textId="1ACAC5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Target Network:</w:t>
      </w:r>
      <w:r w:rsidRPr="52C11A87" w:rsidR="4ABACF9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Provides more stable Q-value updates, preventing the instability common in Q-learning.</w:t>
      </w:r>
    </w:p>
    <w:p xmlns:wp14="http://schemas.microsoft.com/office/word/2010/wordml" wp14:paraId="14736393" wp14:textId="5FBCF4A2"/>
    <w:p xmlns:wp14="http://schemas.microsoft.com/office/word/2010/wordml" w:rsidP="52C11A87" wp14:paraId="774D30CD" wp14:textId="49295AAF">
      <w:pPr>
        <w:pStyle w:val="Heading3"/>
        <w:spacing w:before="281" w:beforeAutospacing="off" w:after="281" w:afterAutospacing="off"/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9. Conclusion</w:t>
      </w:r>
    </w:p>
    <w:p xmlns:wp14="http://schemas.microsoft.com/office/word/2010/wordml" w:rsidP="52C11A87" wp14:paraId="04EE545E" wp14:textId="519C78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Summary:</w:t>
      </w:r>
      <w:r w:rsidRPr="52C11A87" w:rsidR="4ABACF9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DQN is an effective approach to handle large, complex environments in reinforcement learning by combining deep learning with Q-learning.</w:t>
      </w:r>
    </w:p>
    <w:p xmlns:wp14="http://schemas.microsoft.com/office/word/2010/wordml" w:rsidP="52C11A87" wp14:paraId="29A4DF43" wp14:textId="25CDA2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2C11A87" w:rsidR="4ABAC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Applications:</w:t>
      </w:r>
      <w:r w:rsidRPr="52C11A87" w:rsidR="4ABACF9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DQN is widely used in robotics, gaming, autonomous systems, and any environment requiring complex decision-making.</w:t>
      </w:r>
    </w:p>
    <w:p xmlns:wp14="http://schemas.microsoft.com/office/word/2010/wordml" wp14:paraId="5E5787A5" wp14:textId="53FEBD3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2c977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3cfd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2E5596"/>
    <w:rsid w:val="22A44B08"/>
    <w:rsid w:val="3405913B"/>
    <w:rsid w:val="4ABACF90"/>
    <w:rsid w:val="52C11A87"/>
    <w:rsid w:val="6B23F8A1"/>
    <w:rsid w:val="752E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5596"/>
  <w15:chartTrackingRefBased/>
  <w15:docId w15:val="{17EBDE0A-33E8-46F0-AB80-5C46F305F7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d4ee81f414b4af0" /><Relationship Type="http://schemas.openxmlformats.org/officeDocument/2006/relationships/image" Target="/media/image2.png" Id="Re2b16698044f4870" /><Relationship Type="http://schemas.openxmlformats.org/officeDocument/2006/relationships/image" Target="/media/image3.png" Id="R1ef9940653014cd6" /><Relationship Type="http://schemas.openxmlformats.org/officeDocument/2006/relationships/image" Target="/media/image4.png" Id="R2bf3d3bdefb74738" /><Relationship Type="http://schemas.openxmlformats.org/officeDocument/2006/relationships/numbering" Target="/word/numbering.xml" Id="R33207bd9c6934c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Saurav  Kumar</dc:creator>
  <keywords/>
  <dc:description/>
  <lastModifiedBy>Saurav  Kumar</lastModifiedBy>
  <revision>2</revision>
  <dcterms:created xsi:type="dcterms:W3CDTF">2024-08-16T11:55:55.6887886Z</dcterms:created>
  <dcterms:modified xsi:type="dcterms:W3CDTF">2024-08-16T11:58:37.9958144Z</dcterms:modified>
</coreProperties>
</file>