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507F1A" wp14:paraId="68F45BAF" wp14:textId="2492DFBB">
      <w:pPr>
        <w:pStyle w:val="NoSpacing"/>
        <w:ind w:left="-1440"/>
      </w:pPr>
      <w:bookmarkStart w:name="_Int_brzaN1Zf" w:id="1059466903"/>
      <w:r w:rsidR="2CECA893">
        <w:drawing>
          <wp:inline xmlns:wp14="http://schemas.microsoft.com/office/word/2010/wordprocessingDrawing" wp14:editId="416D1F6C" wp14:anchorId="05BB193F">
            <wp:extent cx="7560310" cy="2450222"/>
            <wp:effectExtent l="0" t="0" r="0" b="0"/>
            <wp:docPr id="232456653" name="" title="Decorative header edge to edge image with graphic representation of leaf and fi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2cd01b184a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4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59466903"/>
    </w:p>
    <w:p xmlns:wp14="http://schemas.microsoft.com/office/word/2010/wordml" w:rsidP="2B507F1A" wp14:paraId="768B54C0" wp14:textId="58316B09">
      <w:pPr>
        <w:pStyle w:val="Title"/>
      </w:pPr>
      <w:r w:rsidRPr="2B507F1A" w:rsidR="5616927F">
        <w:rPr>
          <w:noProof w:val="0"/>
          <w:lang w:val="en-GB"/>
        </w:rPr>
        <w:t xml:space="preserve">Google Cloud Platform (GCP) </w:t>
      </w:r>
    </w:p>
    <w:p xmlns:wp14="http://schemas.microsoft.com/office/word/2010/wordml" w:rsidP="2B507F1A" wp14:paraId="1D2D8512" wp14:textId="62668C52">
      <w:pPr>
        <w:spacing w:before="240" w:beforeAutospacing="off" w:after="240" w:afterAutospacing="off"/>
      </w:pPr>
      <w:r w:rsidRPr="2B507F1A" w:rsidR="561692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Last Updated: 07 May 2024</w:t>
      </w:r>
    </w:p>
    <w:p xmlns:wp14="http://schemas.microsoft.com/office/word/2010/wordml" w:rsidP="2B507F1A" wp14:paraId="10EF1BB0" wp14:textId="6230B13C">
      <w:pPr>
        <w:pStyle w:val="Heading1"/>
      </w:pPr>
      <w:r w:rsidRPr="2B507F1A" w:rsidR="5616927F">
        <w:rPr>
          <w:noProof w:val="0"/>
          <w:lang w:val="en-GB"/>
        </w:rPr>
        <w:t>1. Introduction to Cloud Computing</w:t>
      </w:r>
    </w:p>
    <w:p xmlns:wp14="http://schemas.microsoft.com/office/word/2010/wordml" w:rsidP="2B507F1A" wp14:paraId="357AEA19" wp14:textId="6713BEA0">
      <w:pPr>
        <w:pStyle w:val="Normal"/>
      </w:pPr>
      <w:r w:rsidRPr="2B507F1A" w:rsidR="5616927F">
        <w:rPr>
          <w:b w:val="1"/>
          <w:bCs w:val="1"/>
          <w:noProof w:val="0"/>
          <w:lang w:val="en-GB"/>
        </w:rPr>
        <w:t>Cloud Computing</w:t>
      </w:r>
      <w:r w:rsidRPr="2B507F1A" w:rsidR="5616927F">
        <w:rPr>
          <w:noProof w:val="0"/>
          <w:lang w:val="en-GB"/>
        </w:rPr>
        <w:t xml:space="preserve"> refers to using computing resources (servers, storage, databases, networking, software) over the internet rather than on a local machine. Examples include Google Cloud Platform (GCP), Amazon Web Services (AWS), and IBM Cloud. Key features of cloud computing include:</w:t>
      </w:r>
    </w:p>
    <w:p xmlns:wp14="http://schemas.microsoft.com/office/word/2010/wordml" w:rsidP="2B507F1A" wp14:paraId="41B073CA" wp14:textId="2B26C1A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On-Demand Self-Service</w:t>
      </w:r>
      <w:r w:rsidRPr="2B507F1A" w:rsidR="5616927F">
        <w:rPr>
          <w:noProof w:val="0"/>
          <w:lang w:val="en-GB"/>
        </w:rPr>
        <w:t>: Access computing power, storage, and network resources as needed through a simple user interface.</w:t>
      </w:r>
    </w:p>
    <w:p xmlns:wp14="http://schemas.microsoft.com/office/word/2010/wordml" w:rsidP="2B507F1A" wp14:paraId="7D5CAACC" wp14:textId="0F01A4D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Global Accessibility</w:t>
      </w:r>
      <w:r w:rsidRPr="2B507F1A" w:rsidR="5616927F">
        <w:rPr>
          <w:noProof w:val="0"/>
          <w:lang w:val="en-GB"/>
        </w:rPr>
        <w:t>: Resources are accessible from anywhere with an internet connection.</w:t>
      </w:r>
    </w:p>
    <w:p xmlns:wp14="http://schemas.microsoft.com/office/word/2010/wordml" w:rsidP="2B507F1A" wp14:paraId="514A7FD4" wp14:textId="471227E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Resource Pooling</w:t>
      </w:r>
      <w:r w:rsidRPr="2B507F1A" w:rsidR="5616927F">
        <w:rPr>
          <w:noProof w:val="0"/>
          <w:lang w:val="en-GB"/>
        </w:rPr>
        <w:t xml:space="preserve">: Providers </w:t>
      </w:r>
      <w:r w:rsidRPr="2B507F1A" w:rsidR="5616927F">
        <w:rPr>
          <w:noProof w:val="0"/>
          <w:lang w:val="en-GB"/>
        </w:rPr>
        <w:t>allocate</w:t>
      </w:r>
      <w:r w:rsidRPr="2B507F1A" w:rsidR="5616927F">
        <w:rPr>
          <w:noProof w:val="0"/>
          <w:lang w:val="en-GB"/>
        </w:rPr>
        <w:t xml:space="preserve"> resources from a large pool, ensuring efficiency and scalability.</w:t>
      </w:r>
    </w:p>
    <w:p xmlns:wp14="http://schemas.microsoft.com/office/word/2010/wordml" w:rsidP="2B507F1A" wp14:paraId="0D2CEF78" wp14:textId="3EE0FA7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Elasticity</w:t>
      </w:r>
      <w:r w:rsidRPr="2B507F1A" w:rsidR="5616927F">
        <w:rPr>
          <w:noProof w:val="0"/>
          <w:lang w:val="en-GB"/>
        </w:rPr>
        <w:t>: Scale resources up or down based on demand.</w:t>
      </w:r>
    </w:p>
    <w:p xmlns:wp14="http://schemas.microsoft.com/office/word/2010/wordml" w:rsidP="2B507F1A" wp14:paraId="7F56AA94" wp14:textId="20A5F7E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Pay-as-You-Go</w:t>
      </w:r>
      <w:r w:rsidRPr="2B507F1A" w:rsidR="5616927F">
        <w:rPr>
          <w:noProof w:val="0"/>
          <w:lang w:val="en-GB"/>
        </w:rPr>
        <w:t>: Customers only pay for the resources they use or reserve.</w:t>
      </w:r>
    </w:p>
    <w:p xmlns:wp14="http://schemas.microsoft.com/office/word/2010/wordml" w:rsidP="2B507F1A" wp14:paraId="10BB752D" wp14:textId="4A096C7B">
      <w:pPr>
        <w:pStyle w:val="Heading1"/>
      </w:pPr>
      <w:r w:rsidRPr="2B507F1A" w:rsidR="5616927F">
        <w:rPr>
          <w:noProof w:val="0"/>
          <w:lang w:val="en-GB"/>
        </w:rPr>
        <w:t>2. What is Google Cloud Platform (GCP)?</w:t>
      </w:r>
    </w:p>
    <w:p xmlns:wp14="http://schemas.microsoft.com/office/word/2010/wordml" w:rsidP="2B507F1A" wp14:paraId="74AE0600" wp14:textId="18A1D57D">
      <w:pPr>
        <w:pStyle w:val="Normal"/>
      </w:pPr>
      <w:r w:rsidRPr="2B507F1A" w:rsidR="5616927F">
        <w:rPr>
          <w:noProof w:val="0"/>
          <w:lang w:val="en-GB"/>
        </w:rPr>
        <w:t>Google Cloud Platform (GCP) is a suite of cloud computing services provided by Google. It allows businesses and developers to build, deploy, and scale applications and services efficiently.</w:t>
      </w:r>
    </w:p>
    <w:p xmlns:wp14="http://schemas.microsoft.com/office/word/2010/wordml" w:rsidP="2B507F1A" wp14:paraId="7AB18919" wp14:textId="2D8F5F52">
      <w:pPr>
        <w:spacing w:before="240" w:beforeAutospacing="off" w:after="240" w:afterAutospacing="off"/>
      </w:pPr>
      <w:r w:rsidRPr="2B507F1A" w:rsidR="561692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History</w:t>
      </w:r>
      <w:r w:rsidRPr="2B507F1A" w:rsidR="5616927F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B507F1A" wp14:paraId="4A0DBC05" wp14:textId="1337018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Launched in 1998 with Google Search.</w:t>
      </w:r>
    </w:p>
    <w:p xmlns:wp14="http://schemas.microsoft.com/office/word/2010/wordml" w:rsidP="2B507F1A" wp14:paraId="3E4E2CC9" wp14:textId="2AAC19D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Expanded to offer cloud services in 2008.</w:t>
      </w:r>
    </w:p>
    <w:p xmlns:wp14="http://schemas.microsoft.com/office/word/2010/wordml" w:rsidP="2B507F1A" wp14:paraId="44527B59" wp14:textId="6B3F29BC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Uses the same infrastructure that supports services like Gmail, YouTube, Google Photos, and Google Maps.</w:t>
      </w:r>
    </w:p>
    <w:p xmlns:wp14="http://schemas.microsoft.com/office/word/2010/wordml" w:rsidP="2B507F1A" wp14:paraId="4EE0E099" wp14:textId="0DAEF518">
      <w:pPr>
        <w:pStyle w:val="Heading1"/>
      </w:pPr>
      <w:r w:rsidRPr="2B507F1A" w:rsidR="5616927F">
        <w:rPr>
          <w:noProof w:val="0"/>
          <w:lang w:val="en-GB"/>
        </w:rPr>
        <w:t>3. GCP Components: Regions and Zones</w:t>
      </w:r>
    </w:p>
    <w:p xmlns:wp14="http://schemas.microsoft.com/office/word/2010/wordml" w:rsidP="2B507F1A" wp14:paraId="45321E1B" wp14:textId="64429E5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Zones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1413094A" wp14:textId="3367D7A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A zone is a deployment area for GCP resources like virtual machines (VMs) and storage. For instance, a VM might be launched in the zone europe-west2-a.</w:t>
      </w:r>
    </w:p>
    <w:p xmlns:wp14="http://schemas.microsoft.com/office/word/2010/wordml" w:rsidP="2B507F1A" wp14:paraId="127D19D4" wp14:textId="1FF655E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 xml:space="preserve">Zones can be visualized as GCP data </w:t>
      </w:r>
      <w:r w:rsidRPr="2B507F1A" w:rsidR="5616927F">
        <w:rPr>
          <w:noProof w:val="0"/>
          <w:lang w:val="en-GB"/>
        </w:rPr>
        <w:t>centers</w:t>
      </w:r>
      <w:r w:rsidRPr="2B507F1A" w:rsidR="5616927F">
        <w:rPr>
          <w:noProof w:val="0"/>
          <w:lang w:val="en-GB"/>
        </w:rPr>
        <w:t xml:space="preserve"> but might not always correspond to physical buildings.</w:t>
      </w:r>
    </w:p>
    <w:p xmlns:wp14="http://schemas.microsoft.com/office/word/2010/wordml" w:rsidP="2B507F1A" wp14:paraId="23B96039" wp14:textId="3C3D98B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Regions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6E65A85A" wp14:textId="255BAFB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 xml:space="preserve">A region is a larger geographic area that </w:t>
      </w:r>
      <w:r w:rsidRPr="2B507F1A" w:rsidR="5616927F">
        <w:rPr>
          <w:noProof w:val="0"/>
          <w:lang w:val="en-GB"/>
        </w:rPr>
        <w:t>contains</w:t>
      </w:r>
      <w:r w:rsidRPr="2B507F1A" w:rsidR="5616927F">
        <w:rPr>
          <w:noProof w:val="0"/>
          <w:lang w:val="en-GB"/>
        </w:rPr>
        <w:t xml:space="preserve"> multiple zones. For example, europe-west2 encompasses several zones within Europe.</w:t>
      </w:r>
    </w:p>
    <w:p xmlns:wp14="http://schemas.microsoft.com/office/word/2010/wordml" w:rsidP="2B507F1A" wp14:paraId="3D5795B2" wp14:textId="5BDD972C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Resources can be deployed across multiple zones or regions to enhance fault tolerance and availability.</w:t>
      </w:r>
    </w:p>
    <w:p xmlns:wp14="http://schemas.microsoft.com/office/word/2010/wordml" w:rsidP="2B507F1A" wp14:paraId="46C4A985" wp14:textId="4D8F061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Multi-Region Storage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019628BA" wp14:textId="2FBC49E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For example, Google Cloud Storage allows data to be stored redundantly in multiple geographic locations within a specified multi-region, like Europe, to improve data durability.</w:t>
      </w:r>
    </w:p>
    <w:p xmlns:wp14="http://schemas.microsoft.com/office/word/2010/wordml" w:rsidP="2B507F1A" wp14:paraId="65754ADA" wp14:textId="5DAF4765">
      <w:pPr>
        <w:pStyle w:val="Heading1"/>
      </w:pPr>
      <w:r w:rsidRPr="2B507F1A" w:rsidR="5616927F">
        <w:rPr>
          <w:noProof w:val="0"/>
          <w:lang w:val="en-GB"/>
        </w:rPr>
        <w:t>4. Benefits of Using Google Cloud Platform</w:t>
      </w:r>
    </w:p>
    <w:p xmlns:wp14="http://schemas.microsoft.com/office/word/2010/wordml" w:rsidP="2B507F1A" wp14:paraId="51C0F1EC" wp14:textId="1CAAD2D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Scalability and Flexibility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32F543B7" wp14:textId="1EC9C3F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Scale resources based on traffic and load. For instance, an e-commerce site can automatically scale up during peak shopping seasons and scale down afterward.</w:t>
      </w:r>
    </w:p>
    <w:p xmlns:wp14="http://schemas.microsoft.com/office/word/2010/wordml" w:rsidP="2B507F1A" wp14:paraId="173785DC" wp14:textId="3D61CE6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Cost-Effectiveness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3184740B" wp14:textId="37AF706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GCP follows a pay-as-you-go model. You only pay for the services you use, which helps in managing costs effectively.</w:t>
      </w:r>
    </w:p>
    <w:p xmlns:wp14="http://schemas.microsoft.com/office/word/2010/wordml" w:rsidP="2B507F1A" wp14:paraId="4BA90BF0" wp14:textId="2B9C7E7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High Performance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63B6157D" wp14:textId="14729469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GCP offers high reliability and performance with its global infrastructure, ensuring low latency and high availability.</w:t>
      </w:r>
    </w:p>
    <w:p xmlns:wp14="http://schemas.microsoft.com/office/word/2010/wordml" w:rsidP="2B507F1A" wp14:paraId="21995ED2" wp14:textId="0188FF1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Security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03A2EFC1" wp14:textId="0DCB24A9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GCP provides robust security features such as encryption, access control, and data loss prevention.</w:t>
      </w:r>
    </w:p>
    <w:p xmlns:wp14="http://schemas.microsoft.com/office/word/2010/wordml" w:rsidP="2B507F1A" wp14:paraId="28F22E2C" wp14:textId="402B885E">
      <w:pPr>
        <w:pStyle w:val="Heading2"/>
      </w:pPr>
      <w:r w:rsidRPr="2B507F1A" w:rsidR="5616927F">
        <w:rPr>
          <w:noProof w:val="0"/>
          <w:lang w:val="en-GB"/>
        </w:rPr>
        <w:t>5. GCP Services Overview</w:t>
      </w:r>
    </w:p>
    <w:p xmlns:wp14="http://schemas.microsoft.com/office/word/2010/wordml" w:rsidP="2B507F1A" wp14:paraId="5AC4DAB4" wp14:textId="09C20D86">
      <w:pPr>
        <w:pStyle w:val="Heading2"/>
      </w:pPr>
      <w:r w:rsidRPr="2B507F1A" w:rsidR="5616927F">
        <w:rPr>
          <w:noProof w:val="0"/>
          <w:lang w:val="en-GB"/>
        </w:rPr>
        <w:t>Cloud Computing</w:t>
      </w:r>
    </w:p>
    <w:p xmlns:wp14="http://schemas.microsoft.com/office/word/2010/wordml" w:rsidP="2B507F1A" wp14:paraId="45FC2874" wp14:textId="52D5B14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Compute Engine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192D2AC3" wp14:textId="14B42BBA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Provision virtual machines (VMs) with customizable resources for deploying applications.</w:t>
      </w:r>
    </w:p>
    <w:p xmlns:wp14="http://schemas.microsoft.com/office/word/2010/wordml" w:rsidP="2B507F1A" wp14:paraId="04760C52" wp14:textId="12F85BC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Google Kubernetes Engine (GKE)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7B6F9076" wp14:textId="7AEC4E6B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Managed Kubernetes service for deploying, managing, and scaling containerized applications.</w:t>
      </w:r>
    </w:p>
    <w:p xmlns:wp14="http://schemas.microsoft.com/office/word/2010/wordml" w:rsidP="2B507F1A" wp14:paraId="3EF8586A" wp14:textId="3DBB913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App Engine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16DD0374" wp14:textId="65F1A365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Scalable runtime environment for building web applications. Automatically adjusts resources based on demand.</w:t>
      </w:r>
    </w:p>
    <w:p xmlns:wp14="http://schemas.microsoft.com/office/word/2010/wordml" w:rsidP="2B507F1A" wp14:paraId="173B350A" wp14:textId="7D085961">
      <w:pPr>
        <w:pStyle w:val="Heading2"/>
      </w:pPr>
      <w:r w:rsidRPr="2B507F1A" w:rsidR="5616927F">
        <w:rPr>
          <w:noProof w:val="0"/>
          <w:lang w:val="en-GB"/>
        </w:rPr>
        <w:t>Storage</w:t>
      </w:r>
    </w:p>
    <w:p xmlns:wp14="http://schemas.microsoft.com/office/word/2010/wordml" w:rsidP="2B507F1A" wp14:paraId="5FB8A23D" wp14:textId="3424A55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Cloud Storage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36649E05" wp14:textId="4F4DEAE2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 xml:space="preserve">Scalable object storage for </w:t>
      </w:r>
      <w:r w:rsidRPr="2B507F1A" w:rsidR="5616927F">
        <w:rPr>
          <w:noProof w:val="0"/>
          <w:lang w:val="en-GB"/>
        </w:rPr>
        <w:t>large amounts</w:t>
      </w:r>
      <w:r w:rsidRPr="2B507F1A" w:rsidR="5616927F">
        <w:rPr>
          <w:noProof w:val="0"/>
          <w:lang w:val="en-GB"/>
        </w:rPr>
        <w:t xml:space="preserve"> of data. Ideal for storing files and backups.</w:t>
      </w:r>
    </w:p>
    <w:p xmlns:wp14="http://schemas.microsoft.com/office/word/2010/wordml" w:rsidP="2B507F1A" wp14:paraId="3BC87C27" wp14:textId="68B9DEC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Persistent Disk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4A83B20A" wp14:textId="4298B3C6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 xml:space="preserve">Durable storage that can be attached to VMs and </w:t>
      </w:r>
      <w:r w:rsidRPr="2B507F1A" w:rsidR="5616927F">
        <w:rPr>
          <w:noProof w:val="0"/>
          <w:lang w:val="en-GB"/>
        </w:rPr>
        <w:t>retained</w:t>
      </w:r>
      <w:r w:rsidRPr="2B507F1A" w:rsidR="5616927F">
        <w:rPr>
          <w:noProof w:val="0"/>
          <w:lang w:val="en-GB"/>
        </w:rPr>
        <w:t xml:space="preserve"> independently of the VM lifecycle.</w:t>
      </w:r>
    </w:p>
    <w:p xmlns:wp14="http://schemas.microsoft.com/office/word/2010/wordml" w:rsidP="2B507F1A" wp14:paraId="19FD8BC9" wp14:textId="651822B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Cloud SQL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09D891AB" wp14:textId="6B6CFCED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Managed relational databases including MySQL, PostgreSQL, and SQL Server.</w:t>
      </w:r>
    </w:p>
    <w:p xmlns:wp14="http://schemas.microsoft.com/office/word/2010/wordml" w:rsidP="2B507F1A" wp14:paraId="32C0B624" wp14:textId="4E74A136">
      <w:pPr>
        <w:pStyle w:val="Heading2"/>
      </w:pPr>
      <w:r w:rsidRPr="2B507F1A" w:rsidR="5616927F">
        <w:rPr>
          <w:noProof w:val="0"/>
          <w:lang w:val="en-GB"/>
        </w:rPr>
        <w:t>Networking</w:t>
      </w:r>
    </w:p>
    <w:p xmlns:wp14="http://schemas.microsoft.com/office/word/2010/wordml" w:rsidP="2B507F1A" wp14:paraId="11238659" wp14:textId="43AAE72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Virtual Private Cloud (VPC)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4F94CA7C" wp14:textId="7BB0B261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Create and manage private networks for secure application deployment.</w:t>
      </w:r>
    </w:p>
    <w:p xmlns:wp14="http://schemas.microsoft.com/office/word/2010/wordml" w:rsidP="2B507F1A" wp14:paraId="2F4A9BDA" wp14:textId="5412318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Cloud Load Balancing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1016D58D" wp14:textId="5840E5B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Distribute traffic across multiple instances of an application to ensure reliability and performance.</w:t>
      </w:r>
    </w:p>
    <w:p xmlns:wp14="http://schemas.microsoft.com/office/word/2010/wordml" w:rsidP="2B507F1A" wp14:paraId="569843B1" wp14:textId="6D487B6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Cloud CDN</w:t>
      </w:r>
      <w:r w:rsidRPr="2B507F1A" w:rsidR="71553BCF">
        <w:rPr>
          <w:b w:val="1"/>
          <w:bCs w:val="1"/>
          <w:noProof w:val="0"/>
          <w:lang w:val="en-GB"/>
        </w:rPr>
        <w:t xml:space="preserve"> (Content Delivery Network)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248931EB" wp14:textId="516A7577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Cache and deliver content to users from edge locations around the globe to reduce latency.</w:t>
      </w:r>
    </w:p>
    <w:p xmlns:wp14="http://schemas.microsoft.com/office/word/2010/wordml" w:rsidP="2B507F1A" wp14:paraId="124DD770" wp14:textId="37C3BD17">
      <w:pPr>
        <w:pStyle w:val="Heading2"/>
      </w:pPr>
      <w:r w:rsidRPr="2B507F1A" w:rsidR="5616927F">
        <w:rPr>
          <w:noProof w:val="0"/>
          <w:lang w:val="en-GB"/>
        </w:rPr>
        <w:t>Data Analytics</w:t>
      </w:r>
    </w:p>
    <w:p xmlns:wp14="http://schemas.microsoft.com/office/word/2010/wordml" w:rsidP="2B507F1A" wp14:paraId="628CF6DB" wp14:textId="46AB792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BigQuery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3C5F962E" wp14:textId="2591FC50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 xml:space="preserve">Enterprise data warehouse for </w:t>
      </w:r>
      <w:r w:rsidRPr="2B507F1A" w:rsidR="5616927F">
        <w:rPr>
          <w:noProof w:val="0"/>
          <w:lang w:val="en-GB"/>
        </w:rPr>
        <w:t>analyzing</w:t>
      </w:r>
      <w:r w:rsidRPr="2B507F1A" w:rsidR="5616927F">
        <w:rPr>
          <w:noProof w:val="0"/>
          <w:lang w:val="en-GB"/>
        </w:rPr>
        <w:t xml:space="preserve"> large-scale datasets quickly and efficiently.</w:t>
      </w:r>
    </w:p>
    <w:p xmlns:wp14="http://schemas.microsoft.com/office/word/2010/wordml" w:rsidP="2B507F1A" wp14:paraId="350336FC" wp14:textId="008A22C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Dataflow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4F19BCF7" wp14:textId="16C2D072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Data processing service for batch and stream data analysis using Apache Beam.</w:t>
      </w:r>
    </w:p>
    <w:p xmlns:wp14="http://schemas.microsoft.com/office/word/2010/wordml" w:rsidP="2B507F1A" wp14:paraId="7AF29B93" wp14:textId="1524D91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Pub/Sub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17D034F5" wp14:textId="28F242B2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Asynchronous messaging service for decoupling and scaling microservices. Enables real-time event processing.</w:t>
      </w:r>
    </w:p>
    <w:p xmlns:wp14="http://schemas.microsoft.com/office/word/2010/wordml" w:rsidP="2B507F1A" wp14:paraId="49DAD98B" wp14:textId="704FEB43">
      <w:pPr>
        <w:pStyle w:val="Heading2"/>
      </w:pPr>
      <w:r w:rsidRPr="2B507F1A" w:rsidR="5616927F">
        <w:rPr>
          <w:noProof w:val="0"/>
          <w:lang w:val="en-GB"/>
        </w:rPr>
        <w:t>Machine Learning</w:t>
      </w:r>
    </w:p>
    <w:p xmlns:wp14="http://schemas.microsoft.com/office/word/2010/wordml" w:rsidP="2B507F1A" wp14:paraId="13EA6B14" wp14:textId="7E0E700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Vertex AI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08F76BF0" wp14:textId="56C609E5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Comprehensive platform for building, deploying, and managing machine learning models.</w:t>
      </w:r>
    </w:p>
    <w:p xmlns:wp14="http://schemas.microsoft.com/office/word/2010/wordml" w:rsidP="2B507F1A" wp14:paraId="053E1CCA" wp14:textId="641C70A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AI Platform Training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11D5BE2D" wp14:textId="1EDA1798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Tools for training machine learning models with scalable infrastructure.</w:t>
      </w:r>
    </w:p>
    <w:p xmlns:wp14="http://schemas.microsoft.com/office/word/2010/wordml" w:rsidP="2B507F1A" wp14:paraId="489F3F56" wp14:textId="191A4C2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AI Platform Prediction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492C04D8" wp14:textId="4D0926E2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Serve predictions from trained machine learning models.</w:t>
      </w:r>
    </w:p>
    <w:p xmlns:wp14="http://schemas.microsoft.com/office/word/2010/wordml" w:rsidP="2B507F1A" wp14:paraId="496BF790" wp14:textId="475EE2A2">
      <w:pPr>
        <w:pStyle w:val="Heading2"/>
      </w:pPr>
      <w:r w:rsidRPr="2B507F1A" w:rsidR="5616927F">
        <w:rPr>
          <w:noProof w:val="0"/>
          <w:lang w:val="en-GB"/>
        </w:rPr>
        <w:t>Productivity and Collaboration</w:t>
      </w:r>
    </w:p>
    <w:p xmlns:wp14="http://schemas.microsoft.com/office/word/2010/wordml" w:rsidP="2B507F1A" wp14:paraId="27F5E17A" wp14:textId="06E10CE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Google Workspace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0C651901" wp14:textId="56052240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Suite of productivity tools including Calendar, Drive, and Gmail.</w:t>
      </w:r>
    </w:p>
    <w:p xmlns:wp14="http://schemas.microsoft.com/office/word/2010/wordml" w:rsidP="2B507F1A" wp14:paraId="35E17D98" wp14:textId="64718B2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Cloud Identity and Access Management (IAM)</w:t>
      </w:r>
      <w:r w:rsidRPr="2B507F1A" w:rsidR="5616927F">
        <w:rPr>
          <w:noProof w:val="0"/>
          <w:lang w:val="en-GB"/>
        </w:rPr>
        <w:t>:</w:t>
      </w:r>
    </w:p>
    <w:p xmlns:wp14="http://schemas.microsoft.com/office/word/2010/wordml" w:rsidP="2B507F1A" wp14:paraId="43B0B6C0" wp14:textId="12C80297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noProof w:val="0"/>
          <w:lang w:val="en-GB"/>
        </w:rPr>
        <w:t>Manage user access and permissions across GCP services.</w:t>
      </w:r>
    </w:p>
    <w:p xmlns:wp14="http://schemas.microsoft.com/office/word/2010/wordml" w:rsidP="2B507F1A" wp14:paraId="79CBE4F5" wp14:textId="5A839AE9">
      <w:pPr>
        <w:pStyle w:val="Heading2"/>
      </w:pPr>
      <w:r w:rsidRPr="2B507F1A" w:rsidR="5616927F">
        <w:rPr>
          <w:noProof w:val="0"/>
          <w:lang w:val="en-GB"/>
        </w:rPr>
        <w:t>Example Use Case: Machine Learning on GCP</w:t>
      </w:r>
    </w:p>
    <w:p xmlns:wp14="http://schemas.microsoft.com/office/word/2010/wordml" w:rsidP="2B507F1A" wp14:paraId="4AB61C86" wp14:textId="39018CC2">
      <w:pPr>
        <w:spacing w:before="240" w:beforeAutospacing="off" w:after="240" w:afterAutospacing="off"/>
      </w:pPr>
      <w:r w:rsidRPr="2B507F1A" w:rsidR="5616927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Imagine you are working on a machine learning project to predict customer churn for a retail company. </w:t>
      </w:r>
      <w:r w:rsidRPr="2B507F1A" w:rsidR="5616927F">
        <w:rPr>
          <w:rFonts w:ascii="Aptos" w:hAnsi="Aptos" w:eastAsia="Aptos" w:cs="Aptos"/>
          <w:noProof w:val="0"/>
          <w:sz w:val="24"/>
          <w:szCs w:val="24"/>
          <w:lang w:val="en-GB"/>
        </w:rPr>
        <w:t>Here's</w:t>
      </w:r>
      <w:r w:rsidRPr="2B507F1A" w:rsidR="5616927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how you might use GCP:</w:t>
      </w:r>
    </w:p>
    <w:p xmlns:wp14="http://schemas.microsoft.com/office/word/2010/wordml" w:rsidP="2B507F1A" wp14:paraId="0173EABD" wp14:textId="5F833543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Data Storage</w:t>
      </w:r>
      <w:r w:rsidRPr="2B507F1A" w:rsidR="5616927F">
        <w:rPr>
          <w:noProof w:val="0"/>
          <w:lang w:val="en-GB"/>
        </w:rPr>
        <w:t xml:space="preserve">: Store large datasets in </w:t>
      </w:r>
      <w:r w:rsidRPr="2B507F1A" w:rsidR="5616927F">
        <w:rPr>
          <w:b w:val="1"/>
          <w:bCs w:val="1"/>
          <w:noProof w:val="0"/>
          <w:lang w:val="en-GB"/>
        </w:rPr>
        <w:t>Cloud Storage</w:t>
      </w:r>
      <w:r w:rsidRPr="2B507F1A" w:rsidR="5616927F">
        <w:rPr>
          <w:noProof w:val="0"/>
          <w:lang w:val="en-GB"/>
        </w:rPr>
        <w:t>.</w:t>
      </w:r>
    </w:p>
    <w:p xmlns:wp14="http://schemas.microsoft.com/office/word/2010/wordml" w:rsidP="2B507F1A" wp14:paraId="1D796E3A" wp14:textId="594FCD30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Data Processing</w:t>
      </w:r>
      <w:r w:rsidRPr="2B507F1A" w:rsidR="5616927F">
        <w:rPr>
          <w:noProof w:val="0"/>
          <w:lang w:val="en-GB"/>
        </w:rPr>
        <w:t xml:space="preserve">: Use </w:t>
      </w:r>
      <w:r w:rsidRPr="2B507F1A" w:rsidR="5616927F">
        <w:rPr>
          <w:b w:val="1"/>
          <w:bCs w:val="1"/>
          <w:noProof w:val="0"/>
          <w:lang w:val="en-GB"/>
        </w:rPr>
        <w:t>Dataflow</w:t>
      </w:r>
      <w:r w:rsidRPr="2B507F1A" w:rsidR="5616927F">
        <w:rPr>
          <w:noProof w:val="0"/>
          <w:lang w:val="en-GB"/>
        </w:rPr>
        <w:t xml:space="preserve"> to preprocess and clean the data.</w:t>
      </w:r>
    </w:p>
    <w:p xmlns:wp14="http://schemas.microsoft.com/office/word/2010/wordml" w:rsidP="2B507F1A" wp14:paraId="34D1AFFC" wp14:textId="601F03D3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Model Training</w:t>
      </w:r>
      <w:r w:rsidRPr="2B507F1A" w:rsidR="5616927F">
        <w:rPr>
          <w:noProof w:val="0"/>
          <w:lang w:val="en-GB"/>
        </w:rPr>
        <w:t xml:space="preserve">: Train your model using </w:t>
      </w:r>
      <w:r w:rsidRPr="2B507F1A" w:rsidR="5616927F">
        <w:rPr>
          <w:b w:val="1"/>
          <w:bCs w:val="1"/>
          <w:noProof w:val="0"/>
          <w:lang w:val="en-GB"/>
        </w:rPr>
        <w:t>AI Platform Training</w:t>
      </w:r>
      <w:r w:rsidRPr="2B507F1A" w:rsidR="5616927F">
        <w:rPr>
          <w:noProof w:val="0"/>
          <w:lang w:val="en-GB"/>
        </w:rPr>
        <w:t xml:space="preserve"> with scalable resources.</w:t>
      </w:r>
    </w:p>
    <w:p xmlns:wp14="http://schemas.microsoft.com/office/word/2010/wordml" w:rsidP="2B507F1A" wp14:paraId="3C5458B0" wp14:textId="52678AE8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Model Deployment</w:t>
      </w:r>
      <w:r w:rsidRPr="2B507F1A" w:rsidR="5616927F">
        <w:rPr>
          <w:noProof w:val="0"/>
          <w:lang w:val="en-GB"/>
        </w:rPr>
        <w:t xml:space="preserve">: Deploy the trained model using </w:t>
      </w:r>
      <w:r w:rsidRPr="2B507F1A" w:rsidR="5616927F">
        <w:rPr>
          <w:b w:val="1"/>
          <w:bCs w:val="1"/>
          <w:noProof w:val="0"/>
          <w:lang w:val="en-GB"/>
        </w:rPr>
        <w:t>Vertex AI</w:t>
      </w:r>
      <w:r w:rsidRPr="2B507F1A" w:rsidR="5616927F">
        <w:rPr>
          <w:noProof w:val="0"/>
          <w:lang w:val="en-GB"/>
        </w:rPr>
        <w:t xml:space="preserve"> for real-time predictions.</w:t>
      </w:r>
    </w:p>
    <w:p xmlns:wp14="http://schemas.microsoft.com/office/word/2010/wordml" w:rsidP="2B507F1A" wp14:paraId="0FC5B5E7" wp14:textId="000A6AC0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2B507F1A" w:rsidR="5616927F">
        <w:rPr>
          <w:b w:val="1"/>
          <w:bCs w:val="1"/>
          <w:noProof w:val="0"/>
          <w:lang w:val="en-GB"/>
        </w:rPr>
        <w:t>Analytics</w:t>
      </w:r>
      <w:r w:rsidRPr="2B507F1A" w:rsidR="5616927F">
        <w:rPr>
          <w:noProof w:val="0"/>
          <w:lang w:val="en-GB"/>
        </w:rPr>
        <w:t xml:space="preserve">: </w:t>
      </w:r>
      <w:r w:rsidRPr="2B507F1A" w:rsidR="5616927F">
        <w:rPr>
          <w:noProof w:val="0"/>
          <w:lang w:val="en-GB"/>
        </w:rPr>
        <w:t>Analyze</w:t>
      </w:r>
      <w:r w:rsidRPr="2B507F1A" w:rsidR="5616927F">
        <w:rPr>
          <w:noProof w:val="0"/>
          <w:lang w:val="en-GB"/>
        </w:rPr>
        <w:t xml:space="preserve"> the results and generate insights using </w:t>
      </w:r>
      <w:r w:rsidRPr="2B507F1A" w:rsidR="5616927F">
        <w:rPr>
          <w:b w:val="1"/>
          <w:bCs w:val="1"/>
          <w:noProof w:val="0"/>
          <w:lang w:val="en-GB"/>
        </w:rPr>
        <w:t>BigQuery</w:t>
      </w:r>
      <w:r w:rsidRPr="2B507F1A" w:rsidR="5616927F">
        <w:rPr>
          <w:noProof w:val="0"/>
          <w:lang w:val="en-GB"/>
        </w:rPr>
        <w:t>.</w:t>
      </w:r>
    </w:p>
    <w:p xmlns:wp14="http://schemas.microsoft.com/office/word/2010/wordml" w:rsidP="2B507F1A" wp14:paraId="4AA235F5" wp14:textId="67B8ED20">
      <w:pPr>
        <w:pStyle w:val="Normal"/>
      </w:pPr>
      <w:r w:rsidRPr="2B507F1A" w:rsidR="5616927F">
        <w:rPr>
          <w:noProof w:val="0"/>
          <w:lang w:val="en-GB"/>
        </w:rPr>
        <w:t>This setup ensures that you can handle large volumes of data, scale your processing power as needed, and manage your machine learning workflows efficiently.</w:t>
      </w:r>
    </w:p>
    <w:p xmlns:wp14="http://schemas.microsoft.com/office/word/2010/wordml" w:rsidP="2B507F1A" wp14:paraId="5E5787A5" wp14:textId="1699C5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rzaN1Zf" int2:invalidationBookmarkName="" int2:hashCode="ja6QQs7tE7uC44" int2:id="MWBjGXKD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091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3bc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9C312"/>
    <w:rsid w:val="0E7D6066"/>
    <w:rsid w:val="2B309F49"/>
    <w:rsid w:val="2B507F1A"/>
    <w:rsid w:val="2CECA893"/>
    <w:rsid w:val="3E29C312"/>
    <w:rsid w:val="5616927F"/>
    <w:rsid w:val="59B831A7"/>
    <w:rsid w:val="7155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C312"/>
  <w15:chartTrackingRefBased/>
  <w15:docId w15:val="{5992927A-92C8-4098-8492-C24E633C6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B507F1A"/>
    <w:rPr>
      <w:rFonts w:ascii="Sitka Text" w:hAnsi=""/>
      <w:b w:val="0"/>
      <w:bCs w:val="0"/>
      <w:i w:val="0"/>
      <w:iCs w:val="0"/>
      <w:color w:val="auto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B507F1A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2B507F1A"/>
    <w:rPr>
      <w:rFonts w:ascii="Sitka Heading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B507F1A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B507F1A"/>
    <w:rPr>
      <w:rFonts w:ascii="Sitka Subheading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2B507F1A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B507F1A"/>
    <w:rPr>
      <w:rFonts w:ascii="Sitka Subheading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2B507F1A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B507F1A"/>
    <w:rPr>
      <w:rFonts w:ascii="Sitka Subheading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ind w:firstLine="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2B507F1A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B507F1A"/>
    <w:rPr>
      <w:rFonts w:ascii="Sitka Subheading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2B507F1A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B507F1A"/>
    <w:rPr>
      <w:rFonts w:ascii="Sitka Subheading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2B507F1A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B507F1A"/>
    <w:rPr>
      <w:rFonts w:ascii="Sitka Subheading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2B507F1A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B507F1A"/>
    <w:rPr>
      <w:rFonts w:ascii="Sitka Subheading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2B507F1A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B507F1A"/>
    <w:rPr>
      <w:rFonts w:ascii="Sitka Subheading"/>
      <w:color w:val="262626" w:themeColor="text1" w:themeTint="D9" w:themeShade="FF"/>
    </w:rPr>
    <w:pPr>
      <w:keepNext w:val="1"/>
      <w:keepLines w:val="1"/>
      <w:spacing w:before="240" w:after="80"/>
      <w:ind w:firstLine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2B507F1A"/>
    <w:rPr>
      <w:rFonts w:ascii="Sitka Banner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B507F1A"/>
    <w:rPr>
      <w:rFonts w:ascii="Sitka Banner"/>
      <w:color w:val="EA6B14"/>
      <w:sz w:val="76"/>
      <w:szCs w:val="76"/>
    </w:rPr>
    <w:pPr>
      <w:spacing w:after="160"/>
      <w:ind w:firstLine="0"/>
    </w:pPr>
  </w:style>
  <w:style w:type="character" w:styleId="SubtitleChar" w:customStyle="true">
    <w:uiPriority w:val="11"/>
    <w:name w:val="Subtitle Char"/>
    <w:basedOn w:val="DefaultParagraphFont"/>
    <w:link w:val="Subtitle"/>
    <w:rsid w:val="2B507F1A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B507F1A"/>
    <w:rPr>
      <w:rFonts w:ascii="Sitka Display"/>
      <w:color w:val="262626" w:themeColor="text1" w:themeTint="D9" w:themeShade="FF"/>
      <w:sz w:val="48"/>
      <w:szCs w:val="48"/>
    </w:rPr>
    <w:pPr>
      <w:spacing w:after="480"/>
      <w:ind w:firstLine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B507F1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B507F1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507F1A"/>
    <w:pPr>
      <w:spacing/>
      <w:ind w:left="0" w:hanging="360" w:firstLine="0"/>
      <w:contextualSpacing/>
    </w:pPr>
  </w:style>
  <w:style w:type="paragraph" w:styleId="TOC1">
    <w:uiPriority w:val="39"/>
    <w:name w:val="toc 1"/>
    <w:basedOn w:val="Normal"/>
    <w:next w:val="Normal"/>
    <w:unhideWhenUsed/>
    <w:rsid w:val="2B507F1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B507F1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B507F1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B507F1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B507F1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B507F1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B507F1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B507F1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B507F1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B507F1A"/>
    <w:rPr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2B507F1A"/>
    <w:pPr>
      <w:tabs>
        <w:tab w:val="center" w:leader="none" w:pos="4680"/>
        <w:tab w:val="right" w:leader="none" w:pos="9360"/>
      </w:tabs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B507F1A"/>
    <w:rPr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2B507F1A"/>
    <w:pPr>
      <w:tabs>
        <w:tab w:val="center" w:leader="none" w:pos="4680"/>
        <w:tab w:val="right" w:leader="none" w:pos="9360"/>
      </w:tabs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a2cd01b184a4df1" /><Relationship Type="http://schemas.microsoft.com/office/2020/10/relationships/intelligence" Target="/word/intelligence2.xml" Id="R094f7e3a6aa949a3" /><Relationship Type="http://schemas.openxmlformats.org/officeDocument/2006/relationships/numbering" Target="/word/numbering.xml" Id="R503b222ffa0d4a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Saurav  Kumar</dc:creator>
  <keywords/>
  <dc:description/>
  <lastModifiedBy>Saurav  Kumar</lastModifiedBy>
  <revision>2</revision>
  <dcterms:created xsi:type="dcterms:W3CDTF">2024-08-13T06:56:32.6970247Z</dcterms:created>
  <dcterms:modified xsi:type="dcterms:W3CDTF">2024-08-13T06:59:17.4357009Z</dcterms:modified>
</coreProperties>
</file>