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D58" w:rsidRPr="00D92D58" w:rsidRDefault="00D92D58" w:rsidP="00D92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D58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Power BI Assignment 1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lang w:eastAsia="en-IN"/>
        </w:rPr>
        <w:br/>
      </w: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What do you mean by BI? Explain.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t xml:space="preserve">BI is known as Business intelligence. The BI is a technology which helps us to </w:t>
      </w:r>
      <w:proofErr w:type="spellStart"/>
      <w:r w:rsidRPr="00D92D58">
        <w:rPr>
          <w:rFonts w:ascii="Roboto" w:hAnsi="Roboto"/>
          <w:color w:val="000000"/>
          <w:sz w:val="28"/>
          <w:szCs w:val="28"/>
          <w:lang w:eastAsia="en-IN"/>
        </w:rPr>
        <w:t>analyze</w:t>
      </w:r>
      <w:proofErr w:type="spellEnd"/>
      <w:r w:rsidRPr="00D92D58">
        <w:rPr>
          <w:rFonts w:ascii="Roboto" w:hAnsi="Roboto"/>
          <w:color w:val="000000"/>
          <w:sz w:val="28"/>
          <w:szCs w:val="28"/>
          <w:lang w:eastAsia="en-IN"/>
        </w:rPr>
        <w:t xml:space="preserve"> the data and deliver the actionable results to Managers or Stake Holders.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br/>
      </w: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How Power-BI helps in BI, and how does it help Analysts? Explain.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t>The Power- BI is a “BI and data visualization tool” that gives visual analytics to make accurate decisions for the organization from their data.  The power Bi is nothing just next level of excel.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br/>
      </w: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Explain Descriptive analytics?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t>Descriptive Analytics is the simplest form of data analysis, and involves summarizing a data set’s main features and characteristics.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br/>
      </w: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Explain Predictive analytics?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t xml:space="preserve">Predictive analytics means prediction analysis, involves the </w:t>
      </w:r>
      <w:r w:rsidRPr="00D92D58">
        <w:rPr>
          <w:rFonts w:ascii="Roboto" w:hAnsi="Roboto"/>
          <w:color w:val="000000"/>
          <w:sz w:val="28"/>
          <w:szCs w:val="28"/>
          <w:lang w:eastAsia="en-IN"/>
        </w:rPr>
        <w:t>statistics and</w:t>
      </w:r>
      <w:r w:rsidRPr="00D92D58">
        <w:rPr>
          <w:rFonts w:ascii="Roboto" w:hAnsi="Roboto"/>
          <w:color w:val="000000"/>
          <w:sz w:val="28"/>
          <w:szCs w:val="28"/>
          <w:lang w:eastAsia="en-IN"/>
        </w:rPr>
        <w:t xml:space="preserve"> modelling technique to determine future performance and goals.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color w:val="000000"/>
          <w:sz w:val="28"/>
          <w:szCs w:val="28"/>
          <w:lang w:eastAsia="en-IN"/>
        </w:rPr>
        <w:br/>
      </w: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Explain perspective analytics?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  <w:t xml:space="preserve">Perspective analytics is an aggregation of “Descriptive, Predictive, Diagnostic” Analytics. Perspective analytics </w:t>
      </w:r>
      <w:r w:rsidRPr="00D92D58"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  <w:t>is a</w:t>
      </w:r>
      <w:r w:rsidRPr="00D92D58"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  <w:t xml:space="preserve"> form of data analytics that helps business make better and more informed decisions.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</w:p>
    <w:p w:rsidR="00D92D58" w:rsidRPr="00D92D58" w:rsidRDefault="00D92D58" w:rsidP="00D92D58">
      <w:pPr>
        <w:pStyle w:val="NoSpacing"/>
        <w:rPr>
          <w:rFonts w:ascii="Roboto" w:hAnsi="Roboto"/>
          <w:b/>
          <w:bCs/>
          <w:color w:val="000000"/>
          <w:sz w:val="28"/>
          <w:szCs w:val="28"/>
          <w:lang w:eastAsia="en-IN"/>
        </w:rPr>
      </w:pPr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 xml:space="preserve">Write five real-life questions that </w:t>
      </w:r>
      <w:proofErr w:type="spellStart"/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>PowerBi</w:t>
      </w:r>
      <w:proofErr w:type="spellEnd"/>
      <w:r w:rsidRPr="00D92D58">
        <w:rPr>
          <w:rFonts w:ascii="Roboto" w:hAnsi="Roboto"/>
          <w:b/>
          <w:bCs/>
          <w:color w:val="000000"/>
          <w:sz w:val="28"/>
          <w:szCs w:val="28"/>
          <w:lang w:eastAsia="en-IN"/>
        </w:rPr>
        <w:t xml:space="preserve"> can solve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ind w:firstLine="72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sz w:val="28"/>
          <w:szCs w:val="28"/>
          <w:lang w:val="en-IN" w:eastAsia="en-IN"/>
        </w:rPr>
        <w:t>1. Actionable insights from data. 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ind w:firstLine="72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sz w:val="28"/>
          <w:szCs w:val="28"/>
          <w:lang w:val="en-IN" w:eastAsia="en-IN"/>
        </w:rPr>
        <w:t>2.  Trek on the day-to-day operations. 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ind w:firstLine="72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sz w:val="28"/>
          <w:szCs w:val="28"/>
          <w:lang w:val="en-IN" w:eastAsia="en-IN"/>
        </w:rPr>
        <w:t>3. Trek the performance of the company, product, etc. 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ind w:firstLine="72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sz w:val="28"/>
          <w:szCs w:val="28"/>
          <w:lang w:val="en-IN" w:eastAsia="en-IN"/>
        </w:rPr>
        <w:t>4. From the old data/reports can improve the future performance. 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ind w:firstLine="72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sz w:val="28"/>
          <w:szCs w:val="28"/>
          <w:lang w:val="en-IN" w:eastAsia="en-IN"/>
        </w:rPr>
        <w:t>5.  Excessive time spent preparing for presentation become less. </w:t>
      </w:r>
    </w:p>
    <w:p w:rsidR="00D92D58" w:rsidRPr="00D92D58" w:rsidRDefault="00D92D58" w:rsidP="00D92D58">
      <w:pPr>
        <w:pStyle w:val="paragraph"/>
        <w:spacing w:before="0" w:beforeAutospacing="0" w:after="0" w:afterAutospacing="0"/>
        <w:textAlignment w:val="baseline"/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</w:pPr>
      <w:r w:rsidRPr="00D92D58">
        <w:rPr>
          <w:rFonts w:ascii="Roboto" w:eastAsiaTheme="minorHAnsi" w:hAnsi="Roboto" w:cstheme="minorBidi"/>
          <w:color w:val="000000"/>
          <w:sz w:val="28"/>
          <w:szCs w:val="28"/>
          <w:lang w:val="en-IN" w:eastAsia="en-IN"/>
        </w:rPr>
        <w:t> </w:t>
      </w:r>
    </w:p>
    <w:p w:rsidR="00D92D58" w:rsidRPr="00D92D58" w:rsidRDefault="00D92D58" w:rsidP="00D92D58">
      <w:pPr>
        <w:pStyle w:val="NoSpacing"/>
        <w:rPr>
          <w:rFonts w:ascii="Roboto" w:hAnsi="Roboto"/>
          <w:color w:val="000000"/>
          <w:sz w:val="28"/>
          <w:szCs w:val="28"/>
          <w:lang w:eastAsia="en-IN"/>
        </w:rPr>
      </w:pPr>
    </w:p>
    <w:p w:rsidR="00C37233" w:rsidRDefault="00C37233"/>
    <w:sectPr w:rsidR="00C3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306"/>
    <w:multiLevelType w:val="multilevel"/>
    <w:tmpl w:val="314C8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1C56"/>
    <w:multiLevelType w:val="multilevel"/>
    <w:tmpl w:val="A372E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F42D9"/>
    <w:multiLevelType w:val="multilevel"/>
    <w:tmpl w:val="9380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F346F"/>
    <w:multiLevelType w:val="multilevel"/>
    <w:tmpl w:val="837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E095C"/>
    <w:multiLevelType w:val="multilevel"/>
    <w:tmpl w:val="6F34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24A97"/>
    <w:multiLevelType w:val="multilevel"/>
    <w:tmpl w:val="B07AC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800888">
    <w:abstractNumId w:val="2"/>
  </w:num>
  <w:num w:numId="2" w16cid:durableId="734475738">
    <w:abstractNumId w:val="3"/>
  </w:num>
  <w:num w:numId="3" w16cid:durableId="104617495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4035307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421953072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211767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58"/>
    <w:rsid w:val="00C37233"/>
    <w:rsid w:val="00D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22B"/>
  <w15:chartTrackingRefBased/>
  <w15:docId w15:val="{0682522C-2802-4081-A773-EDF70DC5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92D58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D92D58"/>
  </w:style>
  <w:style w:type="character" w:customStyle="1" w:styleId="eop">
    <w:name w:val="eop"/>
    <w:basedOn w:val="DefaultParagraphFont"/>
    <w:rsid w:val="00D92D58"/>
  </w:style>
  <w:style w:type="paragraph" w:customStyle="1" w:styleId="paragraph">
    <w:name w:val="paragraph"/>
    <w:basedOn w:val="Normal"/>
    <w:rsid w:val="00D9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1</cp:revision>
  <dcterms:created xsi:type="dcterms:W3CDTF">2022-12-11T12:12:00Z</dcterms:created>
  <dcterms:modified xsi:type="dcterms:W3CDTF">2022-12-11T12:17:00Z</dcterms:modified>
</cp:coreProperties>
</file>