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CD43" w14:textId="06A77B9F" w:rsidR="00EF2942" w:rsidRPr="00C1413F" w:rsidRDefault="00000000" w:rsidP="00C1413F">
      <w:pPr>
        <w:spacing w:after="160" w:line="259" w:lineRule="auto"/>
        <w:jc w:val="center"/>
        <w:rPr>
          <w:rFonts w:eastAsiaTheme="minorHAnsi"/>
          <w:kern w:val="2"/>
          <w:sz w:val="24"/>
          <w:szCs w:val="24"/>
          <w:lang w:val="en-IN"/>
          <w14:ligatures w14:val="standardContextual"/>
        </w:rPr>
      </w:pP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Power BI Assignment 2</w:t>
      </w:r>
      <w:r w:rsidR="00C1413F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</w:p>
    <w:p w14:paraId="65A54653" w14:textId="06C21EB3" w:rsidR="00EF2942" w:rsidRPr="00C1413F" w:rsidRDefault="00000000" w:rsidP="00C1413F">
      <w:pPr>
        <w:spacing w:after="160" w:line="259" w:lineRule="auto"/>
        <w:rPr>
          <w:rFonts w:eastAsiaTheme="minorHAnsi"/>
          <w:kern w:val="2"/>
          <w:sz w:val="24"/>
          <w:szCs w:val="24"/>
          <w:lang w:val="en-IN"/>
          <w14:ligatures w14:val="standardContextual"/>
        </w:rPr>
      </w:pP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1. Explain the advantages of Natural Queries in Power BI with an example</w:t>
      </w:r>
      <w:r w:rsidR="00C1413F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?</w:t>
      </w:r>
    </w:p>
    <w:p w14:paraId="1087C6D5" w14:textId="785A2EC8" w:rsidR="00EF2942" w:rsidRPr="00E932D5" w:rsidRDefault="00000000" w:rsidP="00E932D5">
      <w:pPr>
        <w:pStyle w:val="ListParagraph"/>
        <w:numPr>
          <w:ilvl w:val="0"/>
          <w:numId w:val="10"/>
        </w:numPr>
        <w:spacing w:after="160" w:line="259" w:lineRule="auto"/>
        <w:rPr>
          <w:rFonts w:eastAsiaTheme="minorHAnsi"/>
          <w:kern w:val="2"/>
          <w:sz w:val="24"/>
          <w:szCs w:val="24"/>
          <w:lang w:val="en-IN"/>
          <w14:ligatures w14:val="standardContextual"/>
        </w:rPr>
      </w:pP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Natural Queries means asking questions in English. In Power BI, called Q&amp;A feature. helps users who don’t know how to create charts or write formulas.</w:t>
      </w: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Advantages:</w:t>
      </w: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Easy to use, no need for coding</w:t>
      </w: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Saves time</w:t>
      </w: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Helps non-technical users</w:t>
      </w: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Pr="00E932D5">
        <w:rPr>
          <w:sz w:val="24"/>
          <w:szCs w:val="24"/>
        </w:rPr>
        <w:t>Example:</w:t>
      </w:r>
      <w:r w:rsidRPr="00E932D5">
        <w:rPr>
          <w:sz w:val="24"/>
          <w:szCs w:val="24"/>
        </w:rPr>
        <w:br/>
      </w: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You can type: “Show total sales by city” and Power BI will create the chart for you.</w:t>
      </w:r>
    </w:p>
    <w:p w14:paraId="43E38357" w14:textId="5700A1C2" w:rsidR="00EF2942" w:rsidRPr="00C1413F" w:rsidRDefault="00000000">
      <w:pPr>
        <w:pStyle w:val="Heading2"/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</w:pPr>
      <w:r w:rsidRPr="00C1413F"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t>2. Explain Web Front End (WFE) cluster from Power BI Service Architecture</w:t>
      </w:r>
      <w:r w:rsidR="00C1413F" w:rsidRPr="00C1413F"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t>?</w:t>
      </w:r>
    </w:p>
    <w:p w14:paraId="0A326FA9" w14:textId="6BAE86AD" w:rsidR="00EF2942" w:rsidRPr="00E932D5" w:rsidRDefault="00C1413F" w:rsidP="00E932D5">
      <w:pPr>
        <w:pStyle w:val="ListParagraph"/>
        <w:numPr>
          <w:ilvl w:val="0"/>
          <w:numId w:val="10"/>
        </w:numPr>
        <w:rPr>
          <w:rFonts w:eastAsiaTheme="minorHAnsi"/>
          <w:kern w:val="2"/>
          <w:sz w:val="24"/>
          <w:szCs w:val="24"/>
          <w:lang w:val="en-IN"/>
          <w14:ligatures w14:val="standardContextual"/>
        </w:rPr>
      </w:pP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WFE cluster is the part that handles user login and connections. It makes sure the user is allowed to use the service.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Main roles: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Handles login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Sends user requests to the back end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Manages user dashboard sharing and access</w:t>
      </w:r>
    </w:p>
    <w:p w14:paraId="4BF24BB5" w14:textId="19B10357" w:rsidR="00EF2942" w:rsidRPr="00C1413F" w:rsidRDefault="00000000">
      <w:pPr>
        <w:pStyle w:val="Heading2"/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</w:pPr>
      <w:r w:rsidRPr="00C1413F"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t>3. Explain Back End cluster from Power BI Service Architecture</w:t>
      </w:r>
      <w:r w:rsidR="00C1413F" w:rsidRPr="00C1413F"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t>?</w:t>
      </w:r>
    </w:p>
    <w:p w14:paraId="294F4A21" w14:textId="3CEA952B" w:rsidR="00EF2942" w:rsidRPr="00E932D5" w:rsidRDefault="00C1413F" w:rsidP="00E932D5">
      <w:pPr>
        <w:pStyle w:val="ListParagraph"/>
        <w:numPr>
          <w:ilvl w:val="0"/>
          <w:numId w:val="10"/>
        </w:numPr>
        <w:rPr>
          <w:rFonts w:eastAsiaTheme="minorHAnsi"/>
          <w:kern w:val="2"/>
          <w:sz w:val="24"/>
          <w:szCs w:val="24"/>
          <w:lang w:val="en-IN"/>
          <w14:ligatures w14:val="standardContextual"/>
        </w:rPr>
      </w:pP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Back End cluster does the main work. It stores data, runs queries, refreshes reports, and sends results.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Main roles: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Stores datasets and reports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Handles data refresh and scheduling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Manages report sharing and alerts</w:t>
      </w:r>
    </w:p>
    <w:p w14:paraId="61DB92A0" w14:textId="77777777" w:rsidR="00EF2942" w:rsidRPr="00C1413F" w:rsidRDefault="00000000">
      <w:pPr>
        <w:pStyle w:val="Heading2"/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</w:pPr>
      <w:r w:rsidRPr="00C1413F"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t>4. What does ASP.NET component do in Power BI Service Architecture?</w:t>
      </w:r>
    </w:p>
    <w:p w14:paraId="3F94FEA2" w14:textId="68F61AAD" w:rsidR="00EF2942" w:rsidRPr="00E932D5" w:rsidRDefault="00C1413F" w:rsidP="00E932D5">
      <w:pPr>
        <w:pStyle w:val="ListParagraph"/>
        <w:numPr>
          <w:ilvl w:val="0"/>
          <w:numId w:val="10"/>
        </w:numPr>
        <w:rPr>
          <w:rFonts w:eastAsiaTheme="minorHAnsi"/>
          <w:kern w:val="2"/>
          <w:sz w:val="24"/>
          <w:szCs w:val="24"/>
          <w:lang w:val="en-IN"/>
          <w14:ligatures w14:val="standardContextual"/>
        </w:rPr>
      </w:pPr>
      <w:r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ASP.NET is a web framework by Microsoft. In Power BI, it is used to build the user interface like dashboards and reports.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It helps with: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lastRenderedPageBreak/>
        <w:t>Web pages in Power BI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Interactions with visuals</w:t>
      </w:r>
      <w:r w:rsidR="00000000" w:rsidRP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Connecting front end and back end</w:t>
      </w:r>
    </w:p>
    <w:p w14:paraId="51F96604" w14:textId="7565F96F" w:rsidR="00EF2942" w:rsidRPr="00C1413F" w:rsidRDefault="00000000">
      <w:pPr>
        <w:pStyle w:val="Heading2"/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</w:pPr>
      <w:r w:rsidRPr="00C1413F"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t>5. Compare Microsoft Excel and Power BI Desktop on the following features</w:t>
      </w:r>
      <w:r w:rsidR="00C1413F"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t>?</w:t>
      </w:r>
      <w:r w:rsidR="00E932D5"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br/>
      </w:r>
    </w:p>
    <w:p w14:paraId="67CB8722" w14:textId="549D2944" w:rsidR="00EF2942" w:rsidRPr="00C1413F" w:rsidRDefault="00000000">
      <w:pPr>
        <w:rPr>
          <w:rFonts w:eastAsiaTheme="minorHAnsi"/>
          <w:kern w:val="2"/>
          <w:sz w:val="24"/>
          <w:szCs w:val="24"/>
          <w:lang w:val="en-IN"/>
          <w14:ligatures w14:val="standardContextual"/>
        </w:rPr>
      </w:pP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Feature    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Excel               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Power BI Desktop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 xml:space="preserve">Data Import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Good                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Very powerful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 xml:space="preserve">Data Transformation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Limited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                 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Strong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proofErr w:type="spellStart"/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Modeling</w:t>
      </w:r>
      <w:proofErr w:type="spellEnd"/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Basic formulas      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DAX and relationships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 xml:space="preserve">Reporting  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Simple charts       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Interactive and dynamic visuals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 xml:space="preserve">Server Deployment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SharePoint or OneDrive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Uses Power BI Service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 xml:space="preserve">Convert Models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Not easy            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</w:t>
      </w:r>
      <w:proofErr w:type="spellStart"/>
      <w:r w:rsid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easy</w:t>
      </w:r>
      <w:proofErr w:type="spellEnd"/>
      <w:r w:rsidR="00E932D5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to create and reuse models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 xml:space="preserve">Cost       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   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Paid with Office             </w:t>
      </w:r>
      <w:r w:rsid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         </w:t>
      </w:r>
      <w:r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Free version available</w:t>
      </w:r>
    </w:p>
    <w:p w14:paraId="060C21D6" w14:textId="5E22B5DE" w:rsidR="00EF2942" w:rsidRPr="00C1413F" w:rsidRDefault="00000000">
      <w:pPr>
        <w:pStyle w:val="Heading2"/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</w:pPr>
      <w:r w:rsidRPr="00C1413F"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t>6. List 20 data sources supported by Power BI Desktop</w:t>
      </w:r>
      <w:r w:rsidR="00C1413F" w:rsidRPr="00C1413F"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t>?</w:t>
      </w:r>
    </w:p>
    <w:p w14:paraId="1A7AB33C" w14:textId="63AD04B6" w:rsidR="00EF2942" w:rsidRPr="00C1413F" w:rsidRDefault="00C1413F">
      <w:pPr>
        <w:rPr>
          <w:rFonts w:eastAsiaTheme="minorHAnsi"/>
          <w:kern w:val="2"/>
          <w:sz w:val="24"/>
          <w:szCs w:val="24"/>
          <w:lang w:val="en-IN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1. Excel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2. CSV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3. XML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4. JSON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5. SQL Server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6. MySQL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7. PostgreSQL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8. Oracle Database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9. Access Database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10. SharePoint List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11. Web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12. Azure SQL Database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13. Azure Blob Storage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14. Google Analytics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15. SAP HANA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16. OData Feed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17. Salesforce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18. Adobe Analytics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19. Folder (multiple files)</w:t>
      </w:r>
      <w:r w:rsidR="00000000" w:rsidRPr="00C1413F">
        <w:rPr>
          <w:rFonts w:eastAsiaTheme="minorHAnsi"/>
          <w:kern w:val="2"/>
          <w:sz w:val="24"/>
          <w:szCs w:val="24"/>
          <w:lang w:val="en-IN"/>
          <w14:ligatures w14:val="standardContextual"/>
        </w:rPr>
        <w:br/>
        <w:t>20. Power BI Datasets</w:t>
      </w:r>
    </w:p>
    <w:sectPr w:rsidR="00EF2942" w:rsidRPr="00C141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125E3A"/>
    <w:multiLevelType w:val="hybridMultilevel"/>
    <w:tmpl w:val="4C04CD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627649">
    <w:abstractNumId w:val="8"/>
  </w:num>
  <w:num w:numId="2" w16cid:durableId="1953856934">
    <w:abstractNumId w:val="6"/>
  </w:num>
  <w:num w:numId="3" w16cid:durableId="227152446">
    <w:abstractNumId w:val="5"/>
  </w:num>
  <w:num w:numId="4" w16cid:durableId="76756385">
    <w:abstractNumId w:val="4"/>
  </w:num>
  <w:num w:numId="5" w16cid:durableId="849367031">
    <w:abstractNumId w:val="7"/>
  </w:num>
  <w:num w:numId="6" w16cid:durableId="1911113763">
    <w:abstractNumId w:val="3"/>
  </w:num>
  <w:num w:numId="7" w16cid:durableId="267549746">
    <w:abstractNumId w:val="2"/>
  </w:num>
  <w:num w:numId="8" w16cid:durableId="1105492140">
    <w:abstractNumId w:val="1"/>
  </w:num>
  <w:num w:numId="9" w16cid:durableId="867181381">
    <w:abstractNumId w:val="0"/>
  </w:num>
  <w:num w:numId="10" w16cid:durableId="1655529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413F"/>
    <w:rsid w:val="00CB0664"/>
    <w:rsid w:val="00E932D5"/>
    <w:rsid w:val="00EF2942"/>
    <w:rsid w:val="00F05E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C047E"/>
  <w14:defaultImageDpi w14:val="300"/>
  <w15:docId w15:val="{F4050380-4666-49ED-9D86-012A8776D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bhushan tappe</cp:lastModifiedBy>
  <cp:revision>2</cp:revision>
  <dcterms:created xsi:type="dcterms:W3CDTF">2013-12-23T23:15:00Z</dcterms:created>
  <dcterms:modified xsi:type="dcterms:W3CDTF">2025-06-03T08:40:00Z</dcterms:modified>
  <cp:category/>
</cp:coreProperties>
</file>