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A0C4" w14:textId="32E1B74A" w:rsidR="00F31101" w:rsidRPr="004E2B14" w:rsidRDefault="00F31101" w:rsidP="004E2B14">
      <w:pPr>
        <w:jc w:val="both"/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</w:pPr>
      <w:r w:rsidRPr="004E2B14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Social Media Analytics</w:t>
      </w:r>
      <w:r w:rsidR="00482C88" w:rsidRPr="004E2B14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 xml:space="preserve"> Assignment</w:t>
      </w:r>
      <w:r w:rsidR="00892A25" w:rsidRPr="004E2B14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 xml:space="preserve"> </w:t>
      </w:r>
      <w:r w:rsidR="004E2B14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Report</w:t>
      </w:r>
    </w:p>
    <w:p w14:paraId="5440E057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DED657E" w14:textId="20E38A64" w:rsidR="00F36C6D" w:rsidRPr="004E2B14" w:rsidRDefault="00482C8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 w:rsidR="00581D8D" w:rsidRPr="004E2B14">
        <w:rPr>
          <w:rFonts w:ascii="Times New Roman" w:hAnsi="Times New Roman" w:cs="Times New Roman"/>
          <w:sz w:val="24"/>
          <w:szCs w:val="24"/>
        </w:rPr>
        <w:t>Boddu Venkata Sai Bhuvan</w:t>
      </w:r>
    </w:p>
    <w:p w14:paraId="2C0FF181" w14:textId="7AB0B5B4" w:rsidR="00F36C6D" w:rsidRPr="004E2B14" w:rsidRDefault="00482C8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UGID: </w:t>
      </w:r>
      <w:r w:rsidRPr="004E2B14">
        <w:rPr>
          <w:rFonts w:ascii="Times New Roman" w:hAnsi="Times New Roman" w:cs="Times New Roman"/>
          <w:sz w:val="24"/>
          <w:szCs w:val="24"/>
        </w:rPr>
        <w:t>21WU01020</w:t>
      </w:r>
      <w:r w:rsidR="00581D8D" w:rsidRPr="004E2B14">
        <w:rPr>
          <w:rFonts w:ascii="Times New Roman" w:hAnsi="Times New Roman" w:cs="Times New Roman"/>
          <w:sz w:val="24"/>
          <w:szCs w:val="24"/>
        </w:rPr>
        <w:t>38</w:t>
      </w:r>
    </w:p>
    <w:p w14:paraId="4FC7A3FC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5708E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59C22" w14:textId="51A6C3F3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prakyath</w:t>
      </w:r>
      <w:proofErr w:type="spellEnd"/>
      <w:r w:rsidRPr="004E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E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pondunuru</w:t>
      </w:r>
      <w:proofErr w:type="spellEnd"/>
    </w:p>
    <w:p w14:paraId="4C438F6E" w14:textId="1232012B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UGID: </w:t>
      </w:r>
      <w:r w:rsidRPr="004E2B14">
        <w:rPr>
          <w:rFonts w:ascii="Times New Roman" w:hAnsi="Times New Roman" w:cs="Times New Roman"/>
          <w:sz w:val="24"/>
          <w:szCs w:val="24"/>
        </w:rPr>
        <w:t>21WU01020</w:t>
      </w:r>
      <w:r w:rsidRPr="004E2B14">
        <w:rPr>
          <w:rFonts w:ascii="Times New Roman" w:hAnsi="Times New Roman" w:cs="Times New Roman"/>
          <w:sz w:val="24"/>
          <w:szCs w:val="24"/>
        </w:rPr>
        <w:t>14</w:t>
      </w:r>
    </w:p>
    <w:p w14:paraId="1CF5D1D5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D19F4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CA1EC" w14:textId="5FDDE128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mahanth</w:t>
      </w:r>
      <w:proofErr w:type="spellEnd"/>
      <w:r w:rsidRPr="004E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raghav</w:t>
      </w:r>
      <w:proofErr w:type="spellEnd"/>
    </w:p>
    <w:p w14:paraId="65BCC774" w14:textId="3F8CA413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UGID: </w:t>
      </w:r>
      <w:r w:rsidRPr="004E2B14">
        <w:rPr>
          <w:rFonts w:ascii="Times New Roman" w:hAnsi="Times New Roman" w:cs="Times New Roman"/>
          <w:sz w:val="24"/>
          <w:szCs w:val="24"/>
        </w:rPr>
        <w:t>21WU01020</w:t>
      </w:r>
      <w:r w:rsidRPr="004E2B14">
        <w:rPr>
          <w:rFonts w:ascii="Times New Roman" w:hAnsi="Times New Roman" w:cs="Times New Roman"/>
          <w:sz w:val="24"/>
          <w:szCs w:val="24"/>
        </w:rPr>
        <w:t>0</w:t>
      </w:r>
      <w:r w:rsidRPr="004E2B14">
        <w:rPr>
          <w:rFonts w:ascii="Times New Roman" w:hAnsi="Times New Roman" w:cs="Times New Roman"/>
          <w:sz w:val="24"/>
          <w:szCs w:val="24"/>
        </w:rPr>
        <w:t>8</w:t>
      </w:r>
    </w:p>
    <w:p w14:paraId="6B831BDA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FFCD7" w14:textId="77777777" w:rsidR="004E2B14" w:rsidRPr="004E2B14" w:rsidRDefault="004E2B14" w:rsidP="004E2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B93C1" w14:textId="4FCCACA0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manish</w:t>
      </w:r>
      <w:proofErr w:type="spellEnd"/>
      <w:r w:rsidRPr="004E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B14">
        <w:rPr>
          <w:rFonts w:ascii="Times New Roman" w:hAnsi="Times New Roman" w:cs="Times New Roman"/>
          <w:sz w:val="24"/>
          <w:szCs w:val="24"/>
        </w:rPr>
        <w:t>yadav</w:t>
      </w:r>
      <w:proofErr w:type="spellEnd"/>
    </w:p>
    <w:p w14:paraId="2EC004B8" w14:textId="01DB7CAE" w:rsidR="00DC3338" w:rsidRPr="004E2B14" w:rsidRDefault="00DC3338" w:rsidP="004E2B14">
      <w:pPr>
        <w:jc w:val="both"/>
        <w:rPr>
          <w:rFonts w:ascii="Times New Roman" w:hAnsi="Times New Roman" w:cs="Times New Roman"/>
          <w:sz w:val="24"/>
          <w:szCs w:val="24"/>
        </w:rPr>
      </w:pPr>
      <w:r w:rsidRPr="004E2B14">
        <w:rPr>
          <w:rFonts w:ascii="Times New Roman" w:hAnsi="Times New Roman" w:cs="Times New Roman"/>
          <w:b/>
          <w:bCs/>
          <w:sz w:val="24"/>
          <w:szCs w:val="24"/>
        </w:rPr>
        <w:t xml:space="preserve">UGID: </w:t>
      </w:r>
      <w:r w:rsidRPr="004E2B14">
        <w:rPr>
          <w:rFonts w:ascii="Times New Roman" w:hAnsi="Times New Roman" w:cs="Times New Roman"/>
          <w:sz w:val="24"/>
          <w:szCs w:val="24"/>
        </w:rPr>
        <w:t>21WU01020</w:t>
      </w:r>
      <w:r w:rsidRPr="004E2B14">
        <w:rPr>
          <w:rFonts w:ascii="Times New Roman" w:hAnsi="Times New Roman" w:cs="Times New Roman"/>
          <w:sz w:val="24"/>
          <w:szCs w:val="24"/>
        </w:rPr>
        <w:t>54</w:t>
      </w:r>
    </w:p>
    <w:p w14:paraId="6A4CDEA0" w14:textId="77777777" w:rsidR="00DC3338" w:rsidRPr="004E2B14" w:rsidRDefault="00DC3338" w:rsidP="00482C88">
      <w:pPr>
        <w:rPr>
          <w:rFonts w:ascii="Times New Roman" w:hAnsi="Times New Roman" w:cs="Times New Roman"/>
          <w:sz w:val="24"/>
          <w:szCs w:val="24"/>
        </w:rPr>
      </w:pPr>
    </w:p>
    <w:p w14:paraId="4C145FCD" w14:textId="77777777" w:rsidR="00DC3338" w:rsidRDefault="00DC3338" w:rsidP="00482C88">
      <w:pPr>
        <w:rPr>
          <w:rFonts w:ascii="Times New Roman" w:hAnsi="Times New Roman" w:cs="Times New Roman"/>
          <w:sz w:val="28"/>
          <w:szCs w:val="28"/>
        </w:rPr>
      </w:pPr>
    </w:p>
    <w:p w14:paraId="190F2672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171F14F1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421CA6A5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7242A342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5EFF38C8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2346DCBA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2830B273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3AB66F01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7576D526" w14:textId="77777777" w:rsidR="004E2B14" w:rsidRDefault="004E2B14" w:rsidP="00482C88">
      <w:pPr>
        <w:rPr>
          <w:rFonts w:ascii="Times New Roman" w:hAnsi="Times New Roman" w:cs="Times New Roman"/>
          <w:sz w:val="28"/>
          <w:szCs w:val="28"/>
        </w:rPr>
      </w:pPr>
    </w:p>
    <w:p w14:paraId="1C47FE00" w14:textId="77777777" w:rsidR="004E2B14" w:rsidRDefault="004E2B14" w:rsidP="004E2B14">
      <w:pPr>
        <w:rPr>
          <w:rFonts w:ascii="Times New Roman" w:hAnsi="Times New Roman" w:cs="Times New Roman"/>
          <w:sz w:val="28"/>
          <w:szCs w:val="28"/>
        </w:rPr>
      </w:pPr>
    </w:p>
    <w:p w14:paraId="1E78D508" w14:textId="18414D87" w:rsidR="00F31101" w:rsidRPr="004E2B14" w:rsidRDefault="00F31101" w:rsidP="004E2B14">
      <w:pPr>
        <w:jc w:val="both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4E2B14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lastRenderedPageBreak/>
        <w:t>Summary Report: Evaluating Text Summarization</w:t>
      </w:r>
      <w:r w:rsidR="00792CC5" w:rsidRPr="004E2B14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with FLAN T5</w:t>
      </w:r>
      <w:r w:rsidRPr="004E2B14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using BERT Score, ROUGE Score, and BLEU Score</w:t>
      </w:r>
      <w:r w:rsidR="00792CC5" w:rsidRPr="004E2B14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</w:t>
      </w:r>
    </w:p>
    <w:p w14:paraId="74FCF1B1" w14:textId="5D6172FA" w:rsidR="00DC3338" w:rsidRPr="00DC3338" w:rsidRDefault="00482C88" w:rsidP="004E2B14">
      <w:pPr>
        <w:pStyle w:val="Heading1"/>
        <w:shd w:val="clear" w:color="auto" w:fill="FFFFFF"/>
        <w:spacing w:before="0" w:beforeAutospacing="0" w:after="240" w:afterAutospacing="0" w:line="660" w:lineRule="atLeast"/>
        <w:jc w:val="both"/>
        <w:textAlignment w:val="baseline"/>
        <w:rPr>
          <w:rFonts w:ascii="Arial" w:hAnsi="Arial" w:cs="Arial"/>
          <w:color w:val="202124"/>
          <w:sz w:val="54"/>
          <w:szCs w:val="54"/>
          <w:lang w:val="en-US" w:eastAsia="en-US"/>
        </w:rPr>
      </w:pPr>
      <w:r w:rsidRPr="00DC3338">
        <w:rPr>
          <w:sz w:val="52"/>
          <w:szCs w:val="52"/>
        </w:rPr>
        <w:t xml:space="preserve">Dataset: </w:t>
      </w:r>
      <w:r w:rsidR="00DC3338" w:rsidRPr="00DC3338">
        <w:rPr>
          <w:rFonts w:ascii="Arial" w:hAnsi="Arial" w:cs="Arial"/>
          <w:color w:val="202124"/>
          <w:sz w:val="54"/>
          <w:szCs w:val="54"/>
          <w:lang w:val="en-US" w:eastAsia="en-US"/>
        </w:rPr>
        <w:t>Abstractive Text Summarization</w:t>
      </w:r>
    </w:p>
    <w:p w14:paraId="2CE5955E" w14:textId="77777777" w:rsidR="00DC3338" w:rsidRDefault="00DC3338" w:rsidP="004E2B14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>About this Dataset</w:t>
      </w:r>
    </w:p>
    <w:p w14:paraId="7E9FFAE1" w14:textId="77777777" w:rsidR="00DC3338" w:rsidRDefault="00DC3338" w:rsidP="004E2B14">
      <w:pPr>
        <w:pStyle w:val="Heading3"/>
        <w:shd w:val="clear" w:color="auto" w:fill="FFFFFF"/>
        <w:spacing w:before="0" w:after="120" w:line="300" w:lineRule="atLeast"/>
        <w:jc w:val="both"/>
        <w:textAlignment w:val="baseline"/>
        <w:rPr>
          <w:rFonts w:ascii="inherit" w:hAnsi="inherit" w:cs="Arial"/>
          <w:b/>
          <w:bCs/>
          <w:color w:val="202124"/>
        </w:rPr>
      </w:pPr>
      <w:r>
        <w:rPr>
          <w:rFonts w:ascii="inherit" w:hAnsi="inherit" w:cs="Arial"/>
          <w:color w:val="202124"/>
        </w:rPr>
        <w:t>Context</w:t>
      </w:r>
    </w:p>
    <w:p w14:paraId="5A6891BB" w14:textId="77777777" w:rsidR="00DC3338" w:rsidRDefault="00DC3338" w:rsidP="004E2B14">
      <w:pPr>
        <w:pStyle w:val="NormalWeb"/>
        <w:shd w:val="clear" w:color="auto" w:fill="FFFFFF"/>
        <w:spacing w:before="0" w:beforeAutospacing="0" w:after="240" w:afterAutospacing="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Global Vector or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GloVe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is an unsupervised learning algorithm for obtaining vector representations for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words</w:t>
      </w:r>
      <w:proofErr w:type="gramEnd"/>
    </w:p>
    <w:p w14:paraId="78ABA6D8" w14:textId="77777777" w:rsidR="00DC3338" w:rsidRDefault="00DC3338" w:rsidP="004E2B14">
      <w:pPr>
        <w:pStyle w:val="Heading3"/>
        <w:shd w:val="clear" w:color="auto" w:fill="FFFFFF"/>
        <w:spacing w:before="360" w:after="120" w:line="300" w:lineRule="atLeast"/>
        <w:jc w:val="both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Content</w:t>
      </w:r>
    </w:p>
    <w:p w14:paraId="6C2CAC98" w14:textId="77777777" w:rsidR="00DC3338" w:rsidRDefault="00DC3338" w:rsidP="004E2B14">
      <w:pPr>
        <w:pStyle w:val="NormalWeb"/>
        <w:shd w:val="clear" w:color="auto" w:fill="FFFFFF"/>
        <w:spacing w:before="0" w:beforeAutospacing="0" w:after="240" w:afterAutospacing="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Contains 4 files for 4 embedding representations.</w:t>
      </w:r>
    </w:p>
    <w:p w14:paraId="08E63470" w14:textId="77777777" w:rsidR="00DC3338" w:rsidRDefault="00DC3338" w:rsidP="004E2B14">
      <w:pPr>
        <w:numPr>
          <w:ilvl w:val="0"/>
          <w:numId w:val="7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glove.6B.50d.txt - 6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Billion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token and 50 Features</w:t>
      </w:r>
    </w:p>
    <w:p w14:paraId="027671DA" w14:textId="77777777" w:rsidR="00DC3338" w:rsidRDefault="00DC3338" w:rsidP="004E2B14">
      <w:pPr>
        <w:numPr>
          <w:ilvl w:val="0"/>
          <w:numId w:val="7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glove.6B.100d.txt - 6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Billion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token and 100 Features</w:t>
      </w:r>
    </w:p>
    <w:p w14:paraId="14FA5E69" w14:textId="77777777" w:rsidR="00DC3338" w:rsidRDefault="00DC3338" w:rsidP="004E2B14">
      <w:pPr>
        <w:numPr>
          <w:ilvl w:val="0"/>
          <w:numId w:val="7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glove.6B.200d.txt - 6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Billion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token and 200 Features</w:t>
      </w:r>
    </w:p>
    <w:p w14:paraId="6404AE0C" w14:textId="77777777" w:rsidR="00DC3338" w:rsidRDefault="00DC3338" w:rsidP="004E2B14">
      <w:pPr>
        <w:numPr>
          <w:ilvl w:val="0"/>
          <w:numId w:val="7"/>
        </w:numPr>
        <w:shd w:val="clear" w:color="auto" w:fill="FFFFFF"/>
        <w:spacing w:before="120" w:after="120" w:line="330" w:lineRule="atLeast"/>
        <w:jc w:val="both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glove.6B.300d.txt - 6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Billion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token and 300 Features</w:t>
      </w:r>
    </w:p>
    <w:p w14:paraId="574A03E5" w14:textId="3EFFC0F0" w:rsidR="00DC3338" w:rsidRDefault="00DC3338" w:rsidP="004E2B14">
      <w:pPr>
        <w:pStyle w:val="Heading3"/>
        <w:spacing w:before="360" w:after="120" w:line="300" w:lineRule="atLeast"/>
        <w:jc w:val="both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Acknowledgements</w:t>
      </w:r>
    </w:p>
    <w:p w14:paraId="4D845DFA" w14:textId="77777777" w:rsidR="00DC3338" w:rsidRDefault="00DC3338" w:rsidP="004E2B1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4043"/>
          <w:sz w:val="21"/>
          <w:szCs w:val="21"/>
        </w:rPr>
      </w:pPr>
      <w:hyperlink r:id="rId6" w:tgtFrame="_blank" w:history="1">
        <w:r>
          <w:rPr>
            <w:rStyle w:val="Hyperlink"/>
            <w:rFonts w:ascii="inherit" w:eastAsiaTheme="majorEastAsia" w:hAnsi="inherit" w:cs="Arial"/>
            <w:color w:val="202124"/>
            <w:sz w:val="21"/>
            <w:szCs w:val="21"/>
            <w:bdr w:val="none" w:sz="0" w:space="0" w:color="auto" w:frame="1"/>
          </w:rPr>
          <w:t>https://nlp.stanford.edu/projects/glove/</w:t>
        </w:r>
      </w:hyperlink>
    </w:p>
    <w:p w14:paraId="69DD6430" w14:textId="29CEE39F" w:rsidR="00892A25" w:rsidRDefault="00892A25" w:rsidP="004E2B14">
      <w:pPr>
        <w:pStyle w:val="Heading1"/>
        <w:shd w:val="clear" w:color="auto" w:fill="FFFFFF"/>
        <w:spacing w:before="0" w:beforeAutospacing="0" w:after="240" w:afterAutospacing="0" w:line="660" w:lineRule="atLeast"/>
        <w:jc w:val="both"/>
        <w:textAlignment w:val="baseline"/>
        <w:rPr>
          <w:color w:val="202124"/>
          <w:sz w:val="32"/>
          <w:szCs w:val="32"/>
        </w:rPr>
      </w:pPr>
    </w:p>
    <w:p w14:paraId="2FF59C80" w14:textId="77777777" w:rsidR="004E2B14" w:rsidRDefault="00DC3338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C333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NOTE: AS we have less computation </w:t>
      </w:r>
      <w:r w:rsidR="004E2B14" w:rsidRPr="00DC333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power,</w:t>
      </w:r>
      <w:r w:rsidRPr="00DC333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we have generated summaries for 500 rows only.</w:t>
      </w:r>
      <w:r w:rsidR="004E2B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CA04A6" w14:textId="10E80432" w:rsidR="00DC3338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Also as doesn’t have sufficient computational power for 3</w:t>
      </w:r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  <w:vertAlign w:val="superscript"/>
        </w:rPr>
        <w:t>rd</w:t>
      </w:r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gramStart"/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question</w:t>
      </w:r>
      <w:proofErr w:type="gramEnd"/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we have taken the ou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</w:t>
      </w:r>
      <w:r w:rsidRPr="004E2B1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put file from a peer who has done it under your guidance where you have provided him with </w:t>
      </w:r>
      <w:r w:rsidRPr="004E2B14">
        <w:rPr>
          <w:rFonts w:ascii="Times New Roman" w:hAnsi="Times New Roman" w:cs="Times New Roman"/>
          <w:b/>
          <w:bCs/>
          <w:sz w:val="32"/>
          <w:szCs w:val="32"/>
          <w:highlight w:val="red"/>
        </w:rPr>
        <w:t xml:space="preserve">Google </w:t>
      </w:r>
      <w:proofErr w:type="spellStart"/>
      <w:r w:rsidRPr="004E2B14">
        <w:rPr>
          <w:rFonts w:ascii="Times New Roman" w:hAnsi="Times New Roman" w:cs="Times New Roman"/>
          <w:b/>
          <w:bCs/>
          <w:sz w:val="32"/>
          <w:szCs w:val="32"/>
          <w:highlight w:val="red"/>
        </w:rPr>
        <w:t>Colab</w:t>
      </w:r>
      <w:proofErr w:type="spellEnd"/>
      <w:r w:rsidRPr="004E2B14">
        <w:rPr>
          <w:rFonts w:ascii="Times New Roman" w:hAnsi="Times New Roman" w:cs="Times New Roman"/>
          <w:b/>
          <w:bCs/>
          <w:sz w:val="32"/>
          <w:szCs w:val="32"/>
          <w:highlight w:val="red"/>
        </w:rPr>
        <w:t xml:space="preserve"> Pro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6ED3695" w14:textId="07953D94" w:rsidR="0020285B" w:rsidRDefault="0020285B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A61F2" w14:textId="647AAE08" w:rsidR="0020285B" w:rsidRDefault="0020285B" w:rsidP="004E2B1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*  The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source files for q1, q2 and q3 are attached in the zip file.</w:t>
      </w:r>
    </w:p>
    <w:p w14:paraId="04818822" w14:textId="77777777" w:rsidR="0020285B" w:rsidRDefault="0020285B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8DE6B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F9401C" w14:textId="77777777" w:rsidR="00DC3338" w:rsidRDefault="00DC3338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B37FB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1C271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232A0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6F1022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BE917" w14:textId="77777777" w:rsidR="004E2B14" w:rsidRDefault="004E2B14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5E95" w14:textId="34CAE40F" w:rsidR="00B96B10" w:rsidRPr="00B96B10" w:rsidRDefault="00B96B10" w:rsidP="004E2B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1C9157F2" w14:textId="48054B97" w:rsidR="00F31101" w:rsidRPr="00195788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195788">
        <w:rPr>
          <w:rFonts w:ascii="Times New Roman" w:hAnsi="Times New Roman" w:cs="Times New Roman"/>
          <w:sz w:val="32"/>
          <w:szCs w:val="32"/>
        </w:rPr>
        <w:t>Step 1: Initialization of Tokenizer and Model</w:t>
      </w:r>
      <w:r w:rsidR="0010426B">
        <w:rPr>
          <w:rFonts w:ascii="Times New Roman" w:hAnsi="Times New Roman" w:cs="Times New Roman"/>
          <w:sz w:val="32"/>
          <w:szCs w:val="32"/>
        </w:rPr>
        <w:t xml:space="preserve"> of Flan T5</w:t>
      </w:r>
    </w:p>
    <w:p w14:paraId="64805CA7" w14:textId="77777777" w:rsidR="00F31101" w:rsidRPr="00195788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195788">
        <w:rPr>
          <w:rFonts w:ascii="Times New Roman" w:hAnsi="Times New Roman" w:cs="Times New Roman"/>
          <w:sz w:val="32"/>
          <w:szCs w:val="32"/>
        </w:rPr>
        <w:t>Step 2: Loading Metric Functions</w:t>
      </w:r>
    </w:p>
    <w:p w14:paraId="6CC1F040" w14:textId="3B716A47" w:rsidR="00F31101" w:rsidRPr="00195788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195788">
        <w:rPr>
          <w:rFonts w:ascii="Times New Roman" w:hAnsi="Times New Roman" w:cs="Times New Roman"/>
          <w:sz w:val="32"/>
          <w:szCs w:val="32"/>
        </w:rPr>
        <w:t xml:space="preserve">Step 3: </w:t>
      </w:r>
      <w:r w:rsidR="0010426B" w:rsidRPr="00195788">
        <w:rPr>
          <w:rFonts w:ascii="Times New Roman" w:hAnsi="Times New Roman" w:cs="Times New Roman"/>
          <w:sz w:val="32"/>
          <w:szCs w:val="32"/>
        </w:rPr>
        <w:t>Generating Summaries and Calculating Metrics</w:t>
      </w:r>
    </w:p>
    <w:p w14:paraId="6ED68306" w14:textId="03A7DE5C" w:rsidR="00F31101" w:rsidRPr="00195788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195788">
        <w:rPr>
          <w:rFonts w:ascii="Times New Roman" w:hAnsi="Times New Roman" w:cs="Times New Roman"/>
          <w:sz w:val="32"/>
          <w:szCs w:val="32"/>
        </w:rPr>
        <w:t xml:space="preserve">Step 4: </w:t>
      </w:r>
      <w:r w:rsidR="0010426B">
        <w:rPr>
          <w:rFonts w:ascii="Times New Roman" w:hAnsi="Times New Roman" w:cs="Times New Roman"/>
          <w:sz w:val="32"/>
          <w:szCs w:val="32"/>
        </w:rPr>
        <w:t>Fine-tuning Flan T5</w:t>
      </w:r>
      <w:r w:rsidR="00DC3338">
        <w:rPr>
          <w:rFonts w:ascii="Times New Roman" w:hAnsi="Times New Roman" w:cs="Times New Roman"/>
          <w:sz w:val="32"/>
          <w:szCs w:val="32"/>
        </w:rPr>
        <w:t>/base</w:t>
      </w:r>
    </w:p>
    <w:p w14:paraId="63B1EF85" w14:textId="7A0C63FD" w:rsidR="0010426B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195788">
        <w:rPr>
          <w:rFonts w:ascii="Times New Roman" w:hAnsi="Times New Roman" w:cs="Times New Roman"/>
          <w:sz w:val="32"/>
          <w:szCs w:val="32"/>
        </w:rPr>
        <w:t xml:space="preserve">Step 5: </w:t>
      </w:r>
      <w:r w:rsidR="0010426B" w:rsidRPr="00195788">
        <w:rPr>
          <w:rFonts w:ascii="Times New Roman" w:hAnsi="Times New Roman" w:cs="Times New Roman"/>
          <w:sz w:val="32"/>
          <w:szCs w:val="32"/>
        </w:rPr>
        <w:t>Generating Summaries and Calculating Metrics</w:t>
      </w:r>
      <w:r w:rsidR="0010426B">
        <w:rPr>
          <w:rFonts w:ascii="Times New Roman" w:hAnsi="Times New Roman" w:cs="Times New Roman"/>
          <w:sz w:val="32"/>
          <w:szCs w:val="32"/>
        </w:rPr>
        <w:t xml:space="preserve"> with fine-tuned Flan T5</w:t>
      </w:r>
    </w:p>
    <w:p w14:paraId="5D8510AA" w14:textId="261B1D95" w:rsidR="0010426B" w:rsidRPr="00195788" w:rsidRDefault="0010426B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</w:t>
      </w:r>
      <w:r w:rsidR="00792C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Comparing Metrics Before and After Fine-Tuning</w:t>
      </w:r>
    </w:p>
    <w:p w14:paraId="53EA1A17" w14:textId="77777777" w:rsidR="00892A25" w:rsidRDefault="00892A25" w:rsidP="004E2B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3B854D" w14:textId="6643D909" w:rsidR="00F31101" w:rsidRPr="00B96B10" w:rsidRDefault="00F31101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Results</w:t>
      </w:r>
      <w:r w:rsidRPr="00B96B10">
        <w:rPr>
          <w:rFonts w:ascii="Times New Roman" w:hAnsi="Times New Roman" w:cs="Times New Roman"/>
          <w:sz w:val="32"/>
          <w:szCs w:val="32"/>
        </w:rPr>
        <w:t>:</w:t>
      </w:r>
    </w:p>
    <w:p w14:paraId="7D75B7A8" w14:textId="6BD56B32" w:rsidR="00F31101" w:rsidRPr="00792CC5" w:rsidRDefault="00F31101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BERT Score</w:t>
      </w:r>
      <w:r w:rsidR="00513FB2">
        <w:rPr>
          <w:rFonts w:ascii="Times New Roman" w:hAnsi="Times New Roman" w:cs="Times New Roman"/>
          <w:b/>
          <w:bCs/>
          <w:sz w:val="32"/>
          <w:szCs w:val="32"/>
        </w:rPr>
        <w:t xml:space="preserve"> before fine-tuning</w:t>
      </w:r>
      <w:r w:rsidRPr="00B96B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168FEF" w14:textId="4103CC78" w:rsidR="00581D8D" w:rsidRDefault="004E2B14" w:rsidP="004E2B1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E2B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E9AED5" wp14:editId="67E51A50">
            <wp:extent cx="2491956" cy="693480"/>
            <wp:effectExtent l="0" t="0" r="3810" b="0"/>
            <wp:docPr id="143618116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1168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D77" w14:textId="77777777" w:rsidR="00581D8D" w:rsidRPr="00892A25" w:rsidRDefault="00581D8D" w:rsidP="004E2B1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72E6544B" w14:textId="69E0C078" w:rsidR="00513FB2" w:rsidRPr="006942FC" w:rsidRDefault="00513FB2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BERT Score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before after-tuning</w:t>
      </w:r>
      <w:r w:rsidRPr="00B96B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99B85B" w14:textId="772B60F6" w:rsidR="006942FC" w:rsidRDefault="00792CC5" w:rsidP="004E2B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6942FC">
        <w:rPr>
          <w:rFonts w:ascii="Times New Roman" w:hAnsi="Times New Roman" w:cs="Times New Roman"/>
          <w:sz w:val="32"/>
          <w:szCs w:val="32"/>
        </w:rPr>
        <w:t xml:space="preserve">   </w:t>
      </w:r>
      <w:r w:rsidR="00581D8D" w:rsidRPr="00581D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2BD508" wp14:editId="7C983B64">
            <wp:extent cx="2453853" cy="754445"/>
            <wp:effectExtent l="0" t="0" r="3810" b="7620"/>
            <wp:docPr id="737373617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3617" name="Picture 1" descr="A number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2B41" w14:textId="600D9772" w:rsidR="002D406B" w:rsidRDefault="002D406B" w:rsidP="004E2B1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63F9B6" w14:textId="6EAB6498" w:rsidR="00513FB2" w:rsidRPr="00792CC5" w:rsidRDefault="00F31101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ROUGE Score</w:t>
      </w:r>
      <w:r w:rsidR="00513FB2">
        <w:rPr>
          <w:rFonts w:ascii="Times New Roman" w:hAnsi="Times New Roman" w:cs="Times New Roman"/>
          <w:b/>
          <w:bCs/>
          <w:sz w:val="32"/>
          <w:szCs w:val="32"/>
        </w:rPr>
        <w:t xml:space="preserve"> before fine-tuning</w:t>
      </w:r>
      <w:r w:rsidRPr="00B96B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6D1D5C" w14:textId="030D2D95" w:rsidR="00792CC5" w:rsidRPr="00513FB2" w:rsidRDefault="002D406B" w:rsidP="004E2B1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792C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92CC5">
        <w:rPr>
          <w:rFonts w:ascii="Times New Roman" w:hAnsi="Times New Roman" w:cs="Times New Roman"/>
          <w:sz w:val="32"/>
          <w:szCs w:val="32"/>
        </w:rPr>
        <w:t xml:space="preserve">  </w:t>
      </w:r>
      <w:r w:rsidR="004E2B14" w:rsidRPr="004E2B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A35D1D" wp14:editId="2837E306">
            <wp:extent cx="2430991" cy="914479"/>
            <wp:effectExtent l="0" t="0" r="7620" b="0"/>
            <wp:docPr id="163934412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4122" name="Picture 1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3A6" w14:textId="7AAA38E9" w:rsidR="00513FB2" w:rsidRPr="00513FB2" w:rsidRDefault="00513FB2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ROUGE Score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after fine-tuning</w:t>
      </w:r>
      <w:r w:rsidRPr="00B96B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76A0DB" w14:textId="2C77DBFF" w:rsidR="00513FB2" w:rsidRPr="00513FB2" w:rsidRDefault="006942FC" w:rsidP="004E2B1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</w:t>
      </w:r>
      <w:r w:rsidR="00581D8D" w:rsidRPr="00581D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9CC59A" wp14:editId="2A557BB7">
            <wp:extent cx="2453853" cy="899238"/>
            <wp:effectExtent l="0" t="0" r="3810" b="0"/>
            <wp:docPr id="208583346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3460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20C" w14:textId="2D30F28F" w:rsidR="00513FB2" w:rsidRDefault="00513FB2" w:rsidP="004E2B14">
      <w:pPr>
        <w:ind w:left="720"/>
        <w:jc w:val="both"/>
        <w:rPr>
          <w:rFonts w:ascii="Times New Roman" w:hAnsi="Times New Roman" w:cs="Times New Roman"/>
        </w:rPr>
      </w:pPr>
    </w:p>
    <w:p w14:paraId="61405419" w14:textId="77777777" w:rsidR="004E2B14" w:rsidRPr="00513FB2" w:rsidRDefault="004E2B14" w:rsidP="004E2B14">
      <w:pPr>
        <w:ind w:left="720"/>
        <w:jc w:val="both"/>
        <w:rPr>
          <w:rFonts w:ascii="Times New Roman" w:hAnsi="Times New Roman" w:cs="Times New Roman"/>
        </w:rPr>
      </w:pPr>
    </w:p>
    <w:p w14:paraId="74485D64" w14:textId="5D6A17F3" w:rsidR="00161E9D" w:rsidRPr="00792CC5" w:rsidRDefault="00F31101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B10">
        <w:rPr>
          <w:rFonts w:ascii="Times New Roman" w:hAnsi="Times New Roman" w:cs="Times New Roman"/>
          <w:b/>
          <w:bCs/>
          <w:sz w:val="32"/>
          <w:szCs w:val="32"/>
        </w:rPr>
        <w:t>BLEU Score</w:t>
      </w:r>
      <w:r w:rsidR="00513FB2" w:rsidRPr="00513F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942FC">
        <w:rPr>
          <w:rFonts w:ascii="Times New Roman" w:hAnsi="Times New Roman" w:cs="Times New Roman"/>
          <w:b/>
          <w:bCs/>
          <w:sz w:val="32"/>
          <w:szCs w:val="32"/>
        </w:rPr>
        <w:t xml:space="preserve">before </w:t>
      </w:r>
      <w:r w:rsidR="00513FB2">
        <w:rPr>
          <w:rFonts w:ascii="Times New Roman" w:hAnsi="Times New Roman" w:cs="Times New Roman"/>
          <w:b/>
          <w:bCs/>
          <w:sz w:val="32"/>
          <w:szCs w:val="32"/>
        </w:rPr>
        <w:t>fine-tuning</w:t>
      </w:r>
      <w:r w:rsidRPr="00B96B1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96B1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D30E829" w14:textId="733A16DA" w:rsidR="00792CC5" w:rsidRPr="00513FB2" w:rsidRDefault="00792CC5" w:rsidP="004E2B1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E2B14" w:rsidRPr="004E2B14">
        <w:rPr>
          <w:rFonts w:ascii="Times New Roman" w:hAnsi="Times New Roman" w:cs="Times New Roman"/>
          <w:noProof/>
        </w:rPr>
        <w:drawing>
          <wp:inline distT="0" distB="0" distL="0" distR="0" wp14:anchorId="56301DA8" wp14:editId="0EEE9E43">
            <wp:extent cx="3132091" cy="388654"/>
            <wp:effectExtent l="0" t="0" r="0" b="0"/>
            <wp:docPr id="8433285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285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5AF" w14:textId="761A879B" w:rsidR="00892A25" w:rsidRPr="00B21B7A" w:rsidRDefault="00513FB2" w:rsidP="004E2B1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942FC">
        <w:rPr>
          <w:rFonts w:ascii="Times New Roman" w:hAnsi="Times New Roman" w:cs="Times New Roman"/>
          <w:b/>
          <w:bCs/>
          <w:sz w:val="32"/>
          <w:szCs w:val="32"/>
        </w:rPr>
        <w:t>BLEU Score after fine-tuning:</w:t>
      </w:r>
      <w:r w:rsidR="00581D8D" w:rsidRPr="00581D8D">
        <w:rPr>
          <w:noProof/>
        </w:rPr>
        <w:t xml:space="preserve"> </w:t>
      </w:r>
    </w:p>
    <w:p w14:paraId="5BA25CB6" w14:textId="42DBA764" w:rsidR="00B21B7A" w:rsidRDefault="00581D8D" w:rsidP="004E2B14">
      <w:pPr>
        <w:ind w:left="720"/>
        <w:jc w:val="both"/>
        <w:rPr>
          <w:rFonts w:ascii="Times New Roman" w:hAnsi="Times New Roman" w:cs="Times New Roman"/>
        </w:rPr>
      </w:pPr>
      <w:r w:rsidRPr="00581D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B19206" wp14:editId="5A3BE331">
            <wp:extent cx="3055885" cy="281964"/>
            <wp:effectExtent l="0" t="0" r="0" b="3810"/>
            <wp:docPr id="12886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11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8431" w14:textId="0486A216" w:rsidR="004008DD" w:rsidRPr="004008DD" w:rsidRDefault="004008DD" w:rsidP="004E2B1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1F1F1F"/>
          <w:sz w:val="28"/>
          <w:szCs w:val="28"/>
        </w:rPr>
      </w:pPr>
      <w:r w:rsidRPr="004008DD">
        <w:rPr>
          <w:rStyle w:val="Strong"/>
          <w:rFonts w:ascii="Arial" w:hAnsi="Arial" w:cs="Arial"/>
          <w:color w:val="1F1F1F"/>
          <w:sz w:val="28"/>
          <w:szCs w:val="28"/>
        </w:rPr>
        <w:t>Conclusion</w:t>
      </w:r>
      <w:r>
        <w:rPr>
          <w:rStyle w:val="Strong"/>
          <w:rFonts w:ascii="Arial" w:hAnsi="Arial" w:cs="Arial"/>
          <w:color w:val="1F1F1F"/>
          <w:sz w:val="28"/>
          <w:szCs w:val="28"/>
        </w:rPr>
        <w:t>:</w:t>
      </w:r>
    </w:p>
    <w:p w14:paraId="53B43997" w14:textId="77777777" w:rsidR="004008DD" w:rsidRDefault="004008DD" w:rsidP="004E2B14">
      <w:pPr>
        <w:jc w:val="both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t xml:space="preserve">In this project, we fine-tuned a large language model (LLM) on a dataset of </w:t>
      </w:r>
      <w:hyperlink r:id="rId13" w:history="1">
        <w:r w:rsidRPr="000E7F70">
          <w:rPr>
            <w:rStyle w:val="Hyperlink"/>
            <w:rFonts w:ascii="Arial" w:hAnsi="Arial" w:cs="Arial"/>
            <w:sz w:val="23"/>
            <w:szCs w:val="23"/>
          </w:rPr>
          <w:t>https://www.kaggle.com/code/akashsdas/abstractive-text-summarization/input?select=news_summary.csv</w:t>
        </w:r>
      </w:hyperlink>
      <w:r>
        <w:rPr>
          <w:rFonts w:ascii="Arial" w:hAnsi="Arial" w:cs="Arial"/>
          <w:color w:val="1F1F1F"/>
          <w:sz w:val="23"/>
          <w:szCs w:val="23"/>
        </w:rPr>
        <w:t xml:space="preserve"> </w:t>
      </w:r>
      <w:r>
        <w:rPr>
          <w:rFonts w:ascii="Arial" w:hAnsi="Arial" w:cs="Arial"/>
          <w:color w:val="1F1F1F"/>
          <w:sz w:val="23"/>
          <w:szCs w:val="23"/>
        </w:rPr>
        <w:t xml:space="preserve">text and code. We evaluated the model's performance on a variety of tasks, </w:t>
      </w:r>
      <w:proofErr w:type="gramStart"/>
      <w:r>
        <w:rPr>
          <w:rFonts w:ascii="Arial" w:hAnsi="Arial" w:cs="Arial"/>
          <w:color w:val="1F1F1F"/>
          <w:sz w:val="23"/>
          <w:szCs w:val="23"/>
        </w:rPr>
        <w:t>including</w:t>
      </w:r>
      <w:proofErr w:type="gramEnd"/>
      <w:r>
        <w:rPr>
          <w:rFonts w:ascii="Arial" w:hAnsi="Arial" w:cs="Arial"/>
          <w:color w:val="1F1F1F"/>
          <w:sz w:val="23"/>
          <w:szCs w:val="23"/>
        </w:rPr>
        <w:t xml:space="preserve"> </w:t>
      </w:r>
    </w:p>
    <w:p w14:paraId="03691080" w14:textId="5DDBC8D3" w:rsidR="004008DD" w:rsidRPr="004008DD" w:rsidRDefault="004008DD" w:rsidP="004E2B14">
      <w:pPr>
        <w:jc w:val="both"/>
        <w:rPr>
          <w:rFonts w:ascii="Arial" w:hAnsi="Arial" w:cs="Arial"/>
        </w:rPr>
      </w:pPr>
      <w:r w:rsidRPr="004008DD">
        <w:rPr>
          <w:rFonts w:ascii="Arial" w:hAnsi="Arial" w:cs="Arial"/>
        </w:rPr>
        <w:t>Initialization of Tokenizer and Model of Flan T5</w:t>
      </w:r>
    </w:p>
    <w:p w14:paraId="32CB41FD" w14:textId="77777777" w:rsidR="004008DD" w:rsidRPr="004008DD" w:rsidRDefault="004008DD" w:rsidP="004E2B14">
      <w:pPr>
        <w:jc w:val="both"/>
        <w:rPr>
          <w:rFonts w:ascii="Arial" w:hAnsi="Arial" w:cs="Arial"/>
        </w:rPr>
      </w:pPr>
      <w:r w:rsidRPr="004008DD">
        <w:rPr>
          <w:rFonts w:ascii="Arial" w:hAnsi="Arial" w:cs="Arial"/>
        </w:rPr>
        <w:t>Generating Summaries and Calculating Metrics</w:t>
      </w:r>
    </w:p>
    <w:p w14:paraId="34042667" w14:textId="66442A83" w:rsidR="004008DD" w:rsidRP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22"/>
          <w:szCs w:val="22"/>
        </w:rPr>
      </w:pPr>
      <w:r w:rsidRPr="004008DD">
        <w:rPr>
          <w:rFonts w:ascii="Arial" w:hAnsi="Arial" w:cs="Arial"/>
          <w:color w:val="1F1F1F"/>
          <w:sz w:val="22"/>
          <w:szCs w:val="22"/>
        </w:rPr>
        <w:t>A</w:t>
      </w:r>
      <w:r w:rsidRPr="004008DD">
        <w:rPr>
          <w:rFonts w:ascii="Arial" w:hAnsi="Arial" w:cs="Arial"/>
          <w:color w:val="1F1F1F"/>
          <w:sz w:val="22"/>
          <w:szCs w:val="22"/>
        </w:rPr>
        <w:t>nd</w:t>
      </w:r>
    </w:p>
    <w:p w14:paraId="3F6A9756" w14:textId="1E11A020" w:rsidR="004008DD" w:rsidRPr="004008DD" w:rsidRDefault="004008DD" w:rsidP="004E2B14">
      <w:pPr>
        <w:jc w:val="both"/>
        <w:rPr>
          <w:rFonts w:ascii="Arial" w:hAnsi="Arial" w:cs="Arial"/>
          <w:sz w:val="32"/>
          <w:szCs w:val="32"/>
        </w:rPr>
      </w:pPr>
      <w:r w:rsidRPr="004008DD">
        <w:rPr>
          <w:rFonts w:ascii="Arial" w:hAnsi="Arial" w:cs="Arial"/>
        </w:rPr>
        <w:t>Comparing Metrics Before and After Fine-Tuning</w:t>
      </w:r>
      <w:r w:rsidRPr="004008DD">
        <w:rPr>
          <w:rFonts w:ascii="Arial" w:hAnsi="Arial" w:cs="Arial"/>
          <w:sz w:val="32"/>
          <w:szCs w:val="32"/>
        </w:rPr>
        <w:t>.</w:t>
      </w:r>
    </w:p>
    <w:p w14:paraId="002C55DA" w14:textId="09F53DE1" w:rsidR="004008DD" w:rsidRPr="004008DD" w:rsidRDefault="004008DD" w:rsidP="004E2B1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1F1F1F"/>
          <w:sz w:val="23"/>
          <w:szCs w:val="23"/>
        </w:rPr>
        <w:t xml:space="preserve">Our results showed that fine-tuning significantly improved the model's performance on all tasks, even though we were only able to fine-tune the model on 500 rows of data due to limited computational resources. For example, on the </w:t>
      </w:r>
      <w:r w:rsidRPr="004008DD">
        <w:rPr>
          <w:rFonts w:ascii="Arial" w:hAnsi="Arial" w:cs="Arial"/>
        </w:rPr>
        <w:t>Comparing Metrics Before and After Fine-Tuning</w:t>
      </w:r>
      <w:r w:rsidRPr="004008D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color w:val="1F1F1F"/>
          <w:sz w:val="23"/>
          <w:szCs w:val="23"/>
        </w:rPr>
        <w:t xml:space="preserve"> the model's accuracy increased</w:t>
      </w:r>
      <w:r>
        <w:rPr>
          <w:rFonts w:ascii="Arial" w:hAnsi="Arial" w:cs="Arial"/>
          <w:color w:val="1F1F1F"/>
          <w:sz w:val="23"/>
          <w:szCs w:val="23"/>
        </w:rPr>
        <w:t>.</w:t>
      </w:r>
    </w:p>
    <w:p w14:paraId="3FE62C31" w14:textId="77777777" w:rsid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t>These results demonstrate that fine-tuning can be used to improve the performance of LLMs on a variety of tasks, even with limited computational resources. This is especially useful for researchers and practitioners who do not have access to powerful computing hardware.</w:t>
      </w:r>
    </w:p>
    <w:p w14:paraId="7C3A1CC7" w14:textId="77777777" w:rsid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t>Our study also highlights the importance of data efficiency in fine-tuning LLMs. We were able to achieve significant improvements in model performance with only a small amount of fine-tuning data. This suggests that it is possible to fine-tune LLMs on limited datasets using a variety of techniques, such as transfer learning, low-rank adaptations, and few-shot learning.</w:t>
      </w:r>
    </w:p>
    <w:p w14:paraId="5C6F09BC" w14:textId="77777777" w:rsidR="004008DD" w:rsidRP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40"/>
          <w:szCs w:val="40"/>
        </w:rPr>
      </w:pPr>
      <w:r w:rsidRPr="004008DD">
        <w:rPr>
          <w:rStyle w:val="Strong"/>
          <w:rFonts w:ascii="Arial" w:hAnsi="Arial" w:cs="Arial"/>
          <w:color w:val="1F1F1F"/>
          <w:sz w:val="40"/>
          <w:szCs w:val="40"/>
        </w:rPr>
        <w:t>Directions for future work:</w:t>
      </w:r>
    </w:p>
    <w:p w14:paraId="2AD54C7C" w14:textId="77777777" w:rsid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t xml:space="preserve">One direction for future work is to explore the use of parameter-efficient fine-tuning methods, such as </w:t>
      </w:r>
      <w:proofErr w:type="spellStart"/>
      <w:r>
        <w:rPr>
          <w:rFonts w:ascii="Arial" w:hAnsi="Arial" w:cs="Arial"/>
          <w:color w:val="1F1F1F"/>
          <w:sz w:val="23"/>
          <w:szCs w:val="23"/>
        </w:rPr>
        <w:t>LoRA</w:t>
      </w:r>
      <w:proofErr w:type="spellEnd"/>
      <w:r>
        <w:rPr>
          <w:rFonts w:ascii="Arial" w:hAnsi="Arial" w:cs="Arial"/>
          <w:color w:val="1F1F1F"/>
          <w:sz w:val="23"/>
          <w:szCs w:val="23"/>
        </w:rPr>
        <w:t>, to further improve the performance of LLMs on limited datasets. Another direction for future work is to investigate the use of synthetic data to generate additional training data for fine-tuning LLMs.</w:t>
      </w:r>
    </w:p>
    <w:p w14:paraId="53E40D0F" w14:textId="77777777" w:rsidR="004008DD" w:rsidRDefault="004008DD" w:rsidP="004E2B14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1F1F1F"/>
          <w:sz w:val="23"/>
          <w:szCs w:val="23"/>
        </w:rPr>
      </w:pPr>
      <w:r>
        <w:rPr>
          <w:rFonts w:ascii="Arial" w:hAnsi="Arial" w:cs="Arial"/>
          <w:color w:val="1F1F1F"/>
          <w:sz w:val="23"/>
          <w:szCs w:val="23"/>
        </w:rPr>
        <w:lastRenderedPageBreak/>
        <w:t>Overall, our study demonstrates that fine-tuning is a powerful technique for improving the performance of LLMs on a variety of tasks, even with limited computational resources and data. We believe that fine-tuning will continue to be an important tool for researchers and practitioners who are developing and using LLMs.</w:t>
      </w:r>
    </w:p>
    <w:p w14:paraId="59F1D913" w14:textId="54BA0A67" w:rsidR="00B96B10" w:rsidRPr="00B96B10" w:rsidRDefault="00B96B10" w:rsidP="004E2B14">
      <w:pPr>
        <w:jc w:val="both"/>
        <w:rPr>
          <w:rFonts w:ascii="Times New Roman" w:hAnsi="Times New Roman" w:cs="Times New Roman"/>
        </w:rPr>
      </w:pPr>
    </w:p>
    <w:sectPr w:rsidR="00B96B10" w:rsidRPr="00B96B10" w:rsidSect="00F31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297"/>
    <w:multiLevelType w:val="multilevel"/>
    <w:tmpl w:val="4A1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00462"/>
    <w:multiLevelType w:val="multilevel"/>
    <w:tmpl w:val="BE8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C4C15"/>
    <w:multiLevelType w:val="multilevel"/>
    <w:tmpl w:val="21F6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F1682"/>
    <w:multiLevelType w:val="multilevel"/>
    <w:tmpl w:val="693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214C5"/>
    <w:multiLevelType w:val="multilevel"/>
    <w:tmpl w:val="224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66D61"/>
    <w:multiLevelType w:val="multilevel"/>
    <w:tmpl w:val="E28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24E29"/>
    <w:multiLevelType w:val="multilevel"/>
    <w:tmpl w:val="6AD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054297">
    <w:abstractNumId w:val="4"/>
  </w:num>
  <w:num w:numId="2" w16cid:durableId="8220263">
    <w:abstractNumId w:val="6"/>
  </w:num>
  <w:num w:numId="3" w16cid:durableId="412824515">
    <w:abstractNumId w:val="5"/>
  </w:num>
  <w:num w:numId="4" w16cid:durableId="1605267861">
    <w:abstractNumId w:val="1"/>
  </w:num>
  <w:num w:numId="5" w16cid:durableId="432286992">
    <w:abstractNumId w:val="3"/>
  </w:num>
  <w:num w:numId="6" w16cid:durableId="1469006658">
    <w:abstractNumId w:val="0"/>
  </w:num>
  <w:num w:numId="7" w16cid:durableId="62071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33"/>
    <w:rsid w:val="0010426B"/>
    <w:rsid w:val="00161E9D"/>
    <w:rsid w:val="00195788"/>
    <w:rsid w:val="0020285B"/>
    <w:rsid w:val="002D406B"/>
    <w:rsid w:val="00333433"/>
    <w:rsid w:val="004008DD"/>
    <w:rsid w:val="00482C88"/>
    <w:rsid w:val="004E2B14"/>
    <w:rsid w:val="00513FB2"/>
    <w:rsid w:val="00581D8D"/>
    <w:rsid w:val="006942FC"/>
    <w:rsid w:val="00730D39"/>
    <w:rsid w:val="00792CC5"/>
    <w:rsid w:val="0087115D"/>
    <w:rsid w:val="00892A25"/>
    <w:rsid w:val="00B21B7A"/>
    <w:rsid w:val="00B96B10"/>
    <w:rsid w:val="00DC3338"/>
    <w:rsid w:val="00F31101"/>
    <w:rsid w:val="00F3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40449"/>
  <w15:chartTrackingRefBased/>
  <w15:docId w15:val="{38BBEF66-E455-4FE0-911A-AB98014E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8DD"/>
  </w:style>
  <w:style w:type="paragraph" w:styleId="Heading1">
    <w:name w:val="heading 1"/>
    <w:basedOn w:val="Normal"/>
    <w:link w:val="Heading1Char"/>
    <w:uiPriority w:val="9"/>
    <w:qFormat/>
    <w:rsid w:val="0089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2A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0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9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code/akashsdas/abstractive-text-summarization/input?select=news_summary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lp.stanford.edu/projects/glov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C11B-292C-4CF8-9AF3-2D03EFE9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550</Words>
  <Characters>3230</Characters>
  <Application>Microsoft Office Word</Application>
  <DocSecurity>0</DocSecurity>
  <Lines>112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ABHIRAM POLISETTI</dc:creator>
  <cp:keywords/>
  <dc:description/>
  <cp:lastModifiedBy>Bhuvan (B.Tech_2025)</cp:lastModifiedBy>
  <cp:revision>3</cp:revision>
  <cp:lastPrinted>2023-10-18T10:23:00Z</cp:lastPrinted>
  <dcterms:created xsi:type="dcterms:W3CDTF">2023-10-18T10:23:00Z</dcterms:created>
  <dcterms:modified xsi:type="dcterms:W3CDTF">2023-10-18T10:29:00Z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d9d6b1462311eeb7af06c38dce5b691963f30d7e9fe89b2c7f7ddb48a2190c9d</vt:lpwstr>
  </property>
</Properties>
</file>