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tblLook w:val="04A0" w:firstRow="1" w:lastRow="0" w:firstColumn="1" w:lastColumn="0" w:noHBand="0" w:noVBand="1"/>
      </w:tblPr>
      <w:tblGrid>
        <w:gridCol w:w="656"/>
        <w:gridCol w:w="1821"/>
        <w:gridCol w:w="7724"/>
      </w:tblGrid>
      <w:tr w:rsidR="002C2EB0" w14:paraId="60CCEF0E" w14:textId="77777777" w:rsidTr="00A60B16">
        <w:trPr>
          <w:trHeight w:val="135"/>
        </w:trPr>
        <w:tc>
          <w:tcPr>
            <w:tcW w:w="10201" w:type="dxa"/>
            <w:gridSpan w:val="3"/>
          </w:tcPr>
          <w:p w14:paraId="413B8D54" w14:textId="77777777" w:rsidR="002C2EB0" w:rsidRPr="00C24CC8" w:rsidRDefault="00C24CC8" w:rsidP="002C2EB0">
            <w:pPr>
              <w:jc w:val="center"/>
              <w:rPr>
                <w:rFonts w:ascii="Arial Black" w:hAnsi="Arial Black"/>
                <w:b/>
                <w:bCs/>
              </w:rPr>
            </w:pPr>
            <w:r w:rsidRPr="00C24CC8">
              <w:rPr>
                <w:rFonts w:ascii="Arial Black" w:hAnsi="Arial Black"/>
                <w:b/>
                <w:bCs/>
              </w:rPr>
              <w:t>PROJECT</w:t>
            </w:r>
            <w:r w:rsidR="002C2EB0" w:rsidRPr="00C24CC8">
              <w:rPr>
                <w:rFonts w:ascii="Arial Black" w:hAnsi="Arial Black"/>
                <w:b/>
                <w:bCs/>
              </w:rPr>
              <w:t xml:space="preserve"> PROPOSAL FORMAT</w:t>
            </w:r>
          </w:p>
          <w:p w14:paraId="64F52037" w14:textId="77777777" w:rsidR="00C24CC8" w:rsidRDefault="00C24CC8" w:rsidP="002C2EB0">
            <w:pPr>
              <w:jc w:val="center"/>
            </w:pPr>
          </w:p>
          <w:p w14:paraId="1F321E9B" w14:textId="10FD9C2B" w:rsidR="00C24CC8" w:rsidRDefault="00C24CC8" w:rsidP="002C2EB0">
            <w:pPr>
              <w:jc w:val="center"/>
            </w:pPr>
          </w:p>
        </w:tc>
      </w:tr>
      <w:tr w:rsidR="002C2EB0" w:rsidRPr="00C1747B" w14:paraId="5388C41B" w14:textId="77777777" w:rsidTr="00A60B16">
        <w:trPr>
          <w:trHeight w:val="135"/>
        </w:trPr>
        <w:tc>
          <w:tcPr>
            <w:tcW w:w="656" w:type="dxa"/>
          </w:tcPr>
          <w:p w14:paraId="30FBE89E" w14:textId="77777777" w:rsidR="002C2EB0" w:rsidRPr="00C1747B" w:rsidRDefault="002C2EB0" w:rsidP="00C1747B">
            <w:pPr>
              <w:jc w:val="both"/>
              <w:rPr>
                <w:rFonts w:cstheme="minorHAnsi"/>
              </w:rPr>
            </w:pPr>
            <w:r w:rsidRPr="00C1747B">
              <w:rPr>
                <w:rFonts w:cstheme="minorHAnsi"/>
              </w:rPr>
              <w:t>1</w:t>
            </w:r>
          </w:p>
        </w:tc>
        <w:tc>
          <w:tcPr>
            <w:tcW w:w="1821" w:type="dxa"/>
          </w:tcPr>
          <w:p w14:paraId="4B17CAE4" w14:textId="6B31A136" w:rsidR="002C2EB0" w:rsidRPr="00C1747B" w:rsidRDefault="002C2EB0" w:rsidP="00C1747B">
            <w:pPr>
              <w:jc w:val="both"/>
              <w:rPr>
                <w:rFonts w:cstheme="minorHAnsi"/>
              </w:rPr>
            </w:pPr>
            <w:r w:rsidRPr="00C1747B">
              <w:rPr>
                <w:rFonts w:cstheme="minorHAnsi"/>
              </w:rPr>
              <w:t>TITLE OF THE PRO</w:t>
            </w:r>
            <w:r w:rsidR="00C24CC8" w:rsidRPr="00C1747B">
              <w:rPr>
                <w:rFonts w:cstheme="minorHAnsi"/>
              </w:rPr>
              <w:t>JECT</w:t>
            </w:r>
          </w:p>
          <w:p w14:paraId="6ACF7055" w14:textId="77777777" w:rsidR="002C2EB0" w:rsidRPr="00C1747B" w:rsidRDefault="002C2EB0" w:rsidP="00C1747B">
            <w:pPr>
              <w:jc w:val="both"/>
              <w:rPr>
                <w:rFonts w:cstheme="minorHAnsi"/>
              </w:rPr>
            </w:pPr>
          </w:p>
        </w:tc>
        <w:tc>
          <w:tcPr>
            <w:tcW w:w="7724" w:type="dxa"/>
          </w:tcPr>
          <w:p w14:paraId="648951E7" w14:textId="6BFD3C83" w:rsidR="00362986" w:rsidRPr="00C1747B" w:rsidRDefault="00362986" w:rsidP="00C1747B">
            <w:pPr>
              <w:jc w:val="both"/>
              <w:rPr>
                <w:rFonts w:cstheme="minorHAnsi"/>
                <w:sz w:val="24"/>
                <w:szCs w:val="24"/>
              </w:rPr>
            </w:pPr>
            <w:r w:rsidRPr="00C1747B">
              <w:rPr>
                <w:rFonts w:cstheme="minorHAnsi"/>
                <w:sz w:val="24"/>
                <w:szCs w:val="24"/>
              </w:rPr>
              <w:t xml:space="preserve">Railway Safety with </w:t>
            </w:r>
            <w:proofErr w:type="spellStart"/>
            <w:r w:rsidRPr="00C1747B">
              <w:rPr>
                <w:rFonts w:cstheme="minorHAnsi"/>
                <w:sz w:val="24"/>
                <w:szCs w:val="24"/>
              </w:rPr>
              <w:t>LoRaWAN</w:t>
            </w:r>
            <w:proofErr w:type="spellEnd"/>
            <w:r w:rsidRPr="00C1747B">
              <w:rPr>
                <w:rFonts w:cstheme="minorHAnsi"/>
                <w:sz w:val="24"/>
                <w:szCs w:val="24"/>
              </w:rPr>
              <w:t>-based Collision Avoidance and Monitoring System</w:t>
            </w:r>
          </w:p>
          <w:p w14:paraId="0318031B" w14:textId="77777777" w:rsidR="00362986" w:rsidRPr="00C1747B" w:rsidRDefault="00362986" w:rsidP="00C1747B">
            <w:pPr>
              <w:jc w:val="both"/>
              <w:rPr>
                <w:rFonts w:cstheme="minorHAnsi"/>
                <w:sz w:val="24"/>
                <w:szCs w:val="24"/>
              </w:rPr>
            </w:pPr>
          </w:p>
          <w:p w14:paraId="4B3BE3C5" w14:textId="77777777" w:rsidR="00362986" w:rsidRPr="00C1747B" w:rsidRDefault="00362986" w:rsidP="00C1747B">
            <w:pPr>
              <w:jc w:val="both"/>
              <w:rPr>
                <w:rFonts w:cstheme="minorHAnsi"/>
                <w:sz w:val="24"/>
                <w:szCs w:val="24"/>
              </w:rPr>
            </w:pPr>
          </w:p>
          <w:p w14:paraId="539DE8EA" w14:textId="77777777" w:rsidR="00362986" w:rsidRPr="00C1747B" w:rsidRDefault="00362986" w:rsidP="00C1747B">
            <w:pPr>
              <w:jc w:val="both"/>
              <w:rPr>
                <w:rFonts w:cstheme="minorHAnsi"/>
                <w:sz w:val="24"/>
                <w:szCs w:val="24"/>
              </w:rPr>
            </w:pPr>
          </w:p>
          <w:p w14:paraId="33154F1C" w14:textId="1CD65528" w:rsidR="002C2EB0" w:rsidRPr="00C1747B" w:rsidRDefault="002C2EB0" w:rsidP="00C1747B">
            <w:pPr>
              <w:jc w:val="both"/>
              <w:rPr>
                <w:rFonts w:cstheme="minorHAnsi"/>
                <w:sz w:val="24"/>
                <w:szCs w:val="24"/>
              </w:rPr>
            </w:pPr>
          </w:p>
        </w:tc>
      </w:tr>
      <w:tr w:rsidR="002C2EB0" w:rsidRPr="00C1747B" w14:paraId="21E9E1A6" w14:textId="77777777" w:rsidTr="00A60B16">
        <w:trPr>
          <w:trHeight w:val="135"/>
        </w:trPr>
        <w:tc>
          <w:tcPr>
            <w:tcW w:w="656" w:type="dxa"/>
          </w:tcPr>
          <w:p w14:paraId="40D81EF8" w14:textId="77777777" w:rsidR="002C2EB0" w:rsidRPr="00C1747B" w:rsidRDefault="002C2EB0" w:rsidP="00C1747B">
            <w:pPr>
              <w:jc w:val="both"/>
              <w:rPr>
                <w:rFonts w:cstheme="minorHAnsi"/>
              </w:rPr>
            </w:pPr>
            <w:r w:rsidRPr="00C1747B">
              <w:rPr>
                <w:rFonts w:cstheme="minorHAnsi"/>
              </w:rPr>
              <w:t>2</w:t>
            </w:r>
          </w:p>
        </w:tc>
        <w:tc>
          <w:tcPr>
            <w:tcW w:w="1821" w:type="dxa"/>
          </w:tcPr>
          <w:p w14:paraId="3E28DDCB" w14:textId="77777777" w:rsidR="002C2EB0" w:rsidRPr="00C1747B" w:rsidRDefault="002C2EB0" w:rsidP="00C1747B">
            <w:pPr>
              <w:jc w:val="both"/>
              <w:rPr>
                <w:rFonts w:cstheme="minorHAnsi"/>
              </w:rPr>
            </w:pPr>
            <w:r w:rsidRPr="00C1747B">
              <w:rPr>
                <w:rFonts w:cstheme="minorHAnsi"/>
              </w:rPr>
              <w:t>RESEARCH GAP</w:t>
            </w:r>
          </w:p>
          <w:p w14:paraId="40D19C72" w14:textId="77777777" w:rsidR="002C2EB0" w:rsidRPr="00C1747B" w:rsidRDefault="002C2EB0" w:rsidP="00C1747B">
            <w:pPr>
              <w:jc w:val="both"/>
              <w:rPr>
                <w:rFonts w:cstheme="minorHAnsi"/>
              </w:rPr>
            </w:pPr>
          </w:p>
          <w:p w14:paraId="446BAA3D" w14:textId="77777777" w:rsidR="002C2EB0" w:rsidRPr="00C1747B" w:rsidRDefault="002C2EB0" w:rsidP="00C1747B">
            <w:pPr>
              <w:jc w:val="both"/>
              <w:rPr>
                <w:rFonts w:cstheme="minorHAnsi"/>
              </w:rPr>
            </w:pPr>
          </w:p>
          <w:p w14:paraId="716EC46B" w14:textId="77777777" w:rsidR="002C2EB0" w:rsidRPr="00C1747B" w:rsidRDefault="002C2EB0" w:rsidP="00C1747B">
            <w:pPr>
              <w:jc w:val="both"/>
              <w:rPr>
                <w:rFonts w:cstheme="minorHAnsi"/>
              </w:rPr>
            </w:pPr>
          </w:p>
          <w:p w14:paraId="41722A0B" w14:textId="77777777" w:rsidR="002C2EB0" w:rsidRPr="00C1747B" w:rsidRDefault="002C2EB0" w:rsidP="00C1747B">
            <w:pPr>
              <w:jc w:val="both"/>
              <w:rPr>
                <w:rFonts w:cstheme="minorHAnsi"/>
              </w:rPr>
            </w:pPr>
          </w:p>
        </w:tc>
        <w:tc>
          <w:tcPr>
            <w:tcW w:w="7724" w:type="dxa"/>
          </w:tcPr>
          <w:p w14:paraId="52F9DF0C" w14:textId="77777777" w:rsidR="00C1747B" w:rsidRPr="00C1747B" w:rsidRDefault="00C1747B" w:rsidP="00C1747B">
            <w:pPr>
              <w:spacing w:after="0" w:line="240" w:lineRule="auto"/>
              <w:jc w:val="both"/>
              <w:rPr>
                <w:rFonts w:cstheme="minorHAnsi"/>
                <w:sz w:val="24"/>
                <w:szCs w:val="24"/>
              </w:rPr>
            </w:pPr>
            <w:r w:rsidRPr="00C1747B">
              <w:rPr>
                <w:rFonts w:cstheme="minorHAnsi"/>
                <w:sz w:val="24"/>
                <w:szCs w:val="24"/>
              </w:rPr>
              <w:t>The system consists of RFID tags placed at specific points along the train's path and an RFID reader on the train. When the train approaches a tagged point, the reader scans the tag and sends the tag ID to a microcontroller. The microcontroller then identifies the status of the environment by retrieving the information from an internal database. Based on this information, the microcontroller adjusts the train's speed to ensure safe operation.</w:t>
            </w:r>
          </w:p>
          <w:p w14:paraId="1EEEC368" w14:textId="77777777" w:rsidR="00C1747B" w:rsidRPr="00C1747B" w:rsidRDefault="00C1747B" w:rsidP="00C1747B">
            <w:pPr>
              <w:spacing w:after="0" w:line="240" w:lineRule="auto"/>
              <w:jc w:val="both"/>
              <w:rPr>
                <w:rFonts w:cstheme="minorHAnsi"/>
                <w:sz w:val="24"/>
                <w:szCs w:val="24"/>
              </w:rPr>
            </w:pPr>
            <w:r w:rsidRPr="00C1747B">
              <w:rPr>
                <w:rFonts w:cstheme="minorHAnsi"/>
                <w:sz w:val="24"/>
                <w:szCs w:val="24"/>
              </w:rPr>
              <w:t>One research gap in this project is the use of a LoRa module to improve the communication range and reliability between the RFID reader on the train and the microcontroller. LoRa is a long-range, low-power wide-area network (LPWAN) technology that is well-suited for applications where communication range and reliability are more important than data rate.</w:t>
            </w:r>
          </w:p>
          <w:p w14:paraId="34E906E8" w14:textId="77777777" w:rsidR="00C1747B" w:rsidRPr="00C1747B" w:rsidRDefault="00C1747B" w:rsidP="00C1747B">
            <w:pPr>
              <w:spacing w:after="0" w:line="240" w:lineRule="auto"/>
              <w:jc w:val="both"/>
              <w:rPr>
                <w:rFonts w:cstheme="minorHAnsi"/>
                <w:sz w:val="24"/>
                <w:szCs w:val="24"/>
              </w:rPr>
            </w:pPr>
            <w:r w:rsidRPr="00C1747B">
              <w:rPr>
                <w:rFonts w:cstheme="minorHAnsi"/>
                <w:sz w:val="24"/>
                <w:szCs w:val="24"/>
              </w:rPr>
              <w:t>A LoRa module could be used to replace the existing communication link between the RFID reader and the microcontroller. This would improve the communication range and reliability of the system, making it more suitable for use in large metro rail stations.</w:t>
            </w:r>
          </w:p>
          <w:p w14:paraId="0F2F3AA7" w14:textId="19BA2402" w:rsidR="002C2EB0" w:rsidRPr="00C1747B" w:rsidRDefault="00C1747B" w:rsidP="00C1747B">
            <w:pPr>
              <w:jc w:val="both"/>
              <w:rPr>
                <w:rFonts w:cstheme="minorHAnsi"/>
                <w:sz w:val="24"/>
                <w:szCs w:val="24"/>
              </w:rPr>
            </w:pPr>
            <w:r w:rsidRPr="00C1747B">
              <w:rPr>
                <w:rFonts w:cstheme="minorHAnsi"/>
                <w:sz w:val="24"/>
                <w:szCs w:val="24"/>
              </w:rPr>
              <w:t>Another research gap is the integration of the RFID system with other train safety systems, such as the train protection and warning system (TPWS) and the automatic train control (ATC) system. This would allow the RFID system to provide information to other train safety systems, such as the TPWS system, to enable more effective accident prevention measures.</w:t>
            </w:r>
          </w:p>
        </w:tc>
      </w:tr>
      <w:tr w:rsidR="002C2EB0" w:rsidRPr="00C1747B" w14:paraId="4DD37578" w14:textId="77777777" w:rsidTr="00A60B16">
        <w:trPr>
          <w:trHeight w:val="135"/>
        </w:trPr>
        <w:tc>
          <w:tcPr>
            <w:tcW w:w="656" w:type="dxa"/>
          </w:tcPr>
          <w:p w14:paraId="24827400" w14:textId="77777777" w:rsidR="002C2EB0" w:rsidRPr="00C1747B" w:rsidRDefault="002C2EB0" w:rsidP="00C1747B">
            <w:pPr>
              <w:jc w:val="both"/>
              <w:rPr>
                <w:rFonts w:cstheme="minorHAnsi"/>
              </w:rPr>
            </w:pPr>
            <w:r w:rsidRPr="00C1747B">
              <w:rPr>
                <w:rFonts w:cstheme="minorHAnsi"/>
              </w:rPr>
              <w:t>3</w:t>
            </w:r>
          </w:p>
        </w:tc>
        <w:tc>
          <w:tcPr>
            <w:tcW w:w="1821" w:type="dxa"/>
          </w:tcPr>
          <w:p w14:paraId="3BA8DD8C" w14:textId="77777777" w:rsidR="002C2EB0" w:rsidRPr="00C1747B" w:rsidRDefault="002C2EB0" w:rsidP="00C1747B">
            <w:pPr>
              <w:jc w:val="both"/>
              <w:rPr>
                <w:rFonts w:cstheme="minorHAnsi"/>
              </w:rPr>
            </w:pPr>
            <w:r w:rsidRPr="00C1747B">
              <w:rPr>
                <w:rFonts w:cstheme="minorHAnsi"/>
              </w:rPr>
              <w:t>OBJECTIVE</w:t>
            </w:r>
          </w:p>
          <w:p w14:paraId="58480A84" w14:textId="77777777" w:rsidR="002C2EB0" w:rsidRPr="00C1747B" w:rsidRDefault="002C2EB0" w:rsidP="00C1747B">
            <w:pPr>
              <w:jc w:val="both"/>
              <w:rPr>
                <w:rFonts w:cstheme="minorHAnsi"/>
              </w:rPr>
            </w:pPr>
          </w:p>
          <w:p w14:paraId="5EC84ECE" w14:textId="77777777" w:rsidR="002C2EB0" w:rsidRPr="00C1747B" w:rsidRDefault="002C2EB0" w:rsidP="00C1747B">
            <w:pPr>
              <w:jc w:val="both"/>
              <w:rPr>
                <w:rFonts w:cstheme="minorHAnsi"/>
              </w:rPr>
            </w:pPr>
          </w:p>
          <w:p w14:paraId="45842168" w14:textId="77777777" w:rsidR="002C2EB0" w:rsidRPr="00C1747B" w:rsidRDefault="002C2EB0" w:rsidP="00C1747B">
            <w:pPr>
              <w:jc w:val="both"/>
              <w:rPr>
                <w:rFonts w:cstheme="minorHAnsi"/>
              </w:rPr>
            </w:pPr>
          </w:p>
          <w:p w14:paraId="7902742F" w14:textId="77777777" w:rsidR="002C2EB0" w:rsidRPr="00C1747B" w:rsidRDefault="002C2EB0" w:rsidP="00C1747B">
            <w:pPr>
              <w:jc w:val="both"/>
              <w:rPr>
                <w:rFonts w:cstheme="minorHAnsi"/>
              </w:rPr>
            </w:pPr>
          </w:p>
          <w:p w14:paraId="6E30345F" w14:textId="77777777" w:rsidR="002C2EB0" w:rsidRPr="00C1747B" w:rsidRDefault="002C2EB0" w:rsidP="00C1747B">
            <w:pPr>
              <w:jc w:val="both"/>
              <w:rPr>
                <w:rFonts w:cstheme="minorHAnsi"/>
              </w:rPr>
            </w:pPr>
          </w:p>
        </w:tc>
        <w:tc>
          <w:tcPr>
            <w:tcW w:w="7724" w:type="dxa"/>
          </w:tcPr>
          <w:p w14:paraId="29BCDF69" w14:textId="002B0BF2" w:rsidR="002C2EB0" w:rsidRPr="00C1747B" w:rsidRDefault="00362986" w:rsidP="00C1747B">
            <w:pPr>
              <w:jc w:val="both"/>
              <w:rPr>
                <w:rFonts w:cstheme="minorHAnsi"/>
                <w:sz w:val="24"/>
                <w:szCs w:val="24"/>
              </w:rPr>
            </w:pPr>
            <w:r w:rsidRPr="00C1747B">
              <w:rPr>
                <w:rFonts w:cstheme="minorHAnsi"/>
                <w:sz w:val="24"/>
                <w:szCs w:val="24"/>
              </w:rPr>
              <w:t>The objective of the project "</w:t>
            </w:r>
            <w:proofErr w:type="spellStart"/>
            <w:r w:rsidRPr="00C1747B">
              <w:rPr>
                <w:rFonts w:cstheme="minorHAnsi"/>
                <w:sz w:val="24"/>
                <w:szCs w:val="24"/>
              </w:rPr>
              <w:t>RailSafe</w:t>
            </w:r>
            <w:proofErr w:type="spellEnd"/>
            <w:r w:rsidRPr="00C1747B">
              <w:rPr>
                <w:rFonts w:cstheme="minorHAnsi"/>
                <w:sz w:val="24"/>
                <w:szCs w:val="24"/>
              </w:rPr>
              <w:t xml:space="preserve">" is to create an advanced, comprehensive, and highly effective railway safety system based on </w:t>
            </w:r>
            <w:proofErr w:type="spellStart"/>
            <w:r w:rsidRPr="00C1747B">
              <w:rPr>
                <w:rFonts w:cstheme="minorHAnsi"/>
                <w:sz w:val="24"/>
                <w:szCs w:val="24"/>
              </w:rPr>
              <w:t>LoRaWAN</w:t>
            </w:r>
            <w:proofErr w:type="spellEnd"/>
            <w:r w:rsidRPr="00C1747B">
              <w:rPr>
                <w:rFonts w:cstheme="minorHAnsi"/>
                <w:sz w:val="24"/>
                <w:szCs w:val="24"/>
              </w:rPr>
              <w:t xml:space="preserve"> technology. This system aims to significantly enhance safety across the entire railway network by providing real-time collision avoidance, train tracking, and monitoring capabilities.</w:t>
            </w:r>
          </w:p>
        </w:tc>
      </w:tr>
      <w:tr w:rsidR="002C2EB0" w:rsidRPr="00C1747B" w14:paraId="167C28B2" w14:textId="77777777" w:rsidTr="00A60B16">
        <w:trPr>
          <w:trHeight w:val="135"/>
        </w:trPr>
        <w:tc>
          <w:tcPr>
            <w:tcW w:w="656" w:type="dxa"/>
          </w:tcPr>
          <w:p w14:paraId="444E4A85" w14:textId="77777777" w:rsidR="002C2EB0" w:rsidRPr="00C1747B" w:rsidRDefault="002C2EB0" w:rsidP="00C1747B">
            <w:pPr>
              <w:jc w:val="both"/>
              <w:rPr>
                <w:rFonts w:cstheme="minorHAnsi"/>
              </w:rPr>
            </w:pPr>
            <w:r w:rsidRPr="00C1747B">
              <w:rPr>
                <w:rFonts w:cstheme="minorHAnsi"/>
              </w:rPr>
              <w:t>4</w:t>
            </w:r>
          </w:p>
        </w:tc>
        <w:tc>
          <w:tcPr>
            <w:tcW w:w="1821" w:type="dxa"/>
          </w:tcPr>
          <w:p w14:paraId="0A8DA690" w14:textId="77777777" w:rsidR="002C2EB0" w:rsidRPr="00C1747B" w:rsidRDefault="002C2EB0" w:rsidP="00C1747B">
            <w:pPr>
              <w:jc w:val="both"/>
              <w:rPr>
                <w:rFonts w:cstheme="minorHAnsi"/>
              </w:rPr>
            </w:pPr>
            <w:r w:rsidRPr="00C1747B">
              <w:rPr>
                <w:rFonts w:cstheme="minorHAnsi"/>
              </w:rPr>
              <w:t>METHODOLOGY</w:t>
            </w:r>
          </w:p>
          <w:p w14:paraId="773B9868" w14:textId="77777777" w:rsidR="002C2EB0" w:rsidRPr="00C1747B" w:rsidRDefault="002C2EB0" w:rsidP="00C1747B">
            <w:pPr>
              <w:jc w:val="both"/>
              <w:rPr>
                <w:rFonts w:cstheme="minorHAnsi"/>
              </w:rPr>
            </w:pPr>
          </w:p>
          <w:p w14:paraId="4452D387" w14:textId="77777777" w:rsidR="002C2EB0" w:rsidRPr="00C1747B" w:rsidRDefault="002C2EB0" w:rsidP="00C1747B">
            <w:pPr>
              <w:jc w:val="both"/>
              <w:rPr>
                <w:rFonts w:cstheme="minorHAnsi"/>
              </w:rPr>
            </w:pPr>
          </w:p>
          <w:p w14:paraId="3889C4B9" w14:textId="77777777" w:rsidR="002C2EB0" w:rsidRPr="00C1747B" w:rsidRDefault="002C2EB0" w:rsidP="00C1747B">
            <w:pPr>
              <w:jc w:val="both"/>
              <w:rPr>
                <w:rFonts w:cstheme="minorHAnsi"/>
              </w:rPr>
            </w:pPr>
          </w:p>
          <w:p w14:paraId="184CCF84" w14:textId="77777777" w:rsidR="002C2EB0" w:rsidRPr="00C1747B" w:rsidRDefault="002C2EB0" w:rsidP="00C1747B">
            <w:pPr>
              <w:jc w:val="both"/>
              <w:rPr>
                <w:rFonts w:cstheme="minorHAnsi"/>
              </w:rPr>
            </w:pPr>
          </w:p>
          <w:p w14:paraId="55C1BA6B" w14:textId="77777777" w:rsidR="002C2EB0" w:rsidRPr="00C1747B" w:rsidRDefault="002C2EB0" w:rsidP="00C1747B">
            <w:pPr>
              <w:jc w:val="both"/>
              <w:rPr>
                <w:rFonts w:cstheme="minorHAnsi"/>
              </w:rPr>
            </w:pPr>
          </w:p>
          <w:p w14:paraId="04196EF2" w14:textId="77777777" w:rsidR="002C2EB0" w:rsidRPr="00C1747B" w:rsidRDefault="002C2EB0" w:rsidP="00C1747B">
            <w:pPr>
              <w:jc w:val="both"/>
              <w:rPr>
                <w:rFonts w:cstheme="minorHAnsi"/>
              </w:rPr>
            </w:pPr>
          </w:p>
          <w:p w14:paraId="5EC1E5BF" w14:textId="77777777" w:rsidR="002C2EB0" w:rsidRPr="00C1747B" w:rsidRDefault="002C2EB0" w:rsidP="00C1747B">
            <w:pPr>
              <w:jc w:val="both"/>
              <w:rPr>
                <w:rFonts w:cstheme="minorHAnsi"/>
              </w:rPr>
            </w:pPr>
          </w:p>
          <w:p w14:paraId="4F97B431" w14:textId="77777777" w:rsidR="002C2EB0" w:rsidRPr="00C1747B" w:rsidRDefault="002C2EB0" w:rsidP="00C1747B">
            <w:pPr>
              <w:jc w:val="both"/>
              <w:rPr>
                <w:rFonts w:cstheme="minorHAnsi"/>
              </w:rPr>
            </w:pPr>
          </w:p>
          <w:p w14:paraId="09E8938C" w14:textId="77777777" w:rsidR="002C2EB0" w:rsidRPr="00C1747B" w:rsidRDefault="002C2EB0" w:rsidP="00C1747B">
            <w:pPr>
              <w:jc w:val="both"/>
              <w:rPr>
                <w:rFonts w:cstheme="minorHAnsi"/>
              </w:rPr>
            </w:pPr>
          </w:p>
        </w:tc>
        <w:tc>
          <w:tcPr>
            <w:tcW w:w="7724" w:type="dxa"/>
          </w:tcPr>
          <w:p w14:paraId="2919A5B8" w14:textId="44D28174" w:rsidR="00876A34" w:rsidRPr="00C1747B" w:rsidRDefault="00876A34" w:rsidP="00C1747B">
            <w:pPr>
              <w:spacing w:line="360" w:lineRule="auto"/>
              <w:jc w:val="both"/>
              <w:rPr>
                <w:rFonts w:cstheme="minorHAnsi"/>
                <w:sz w:val="24"/>
                <w:szCs w:val="24"/>
              </w:rPr>
            </w:pPr>
            <w:r w:rsidRPr="00C1747B">
              <w:rPr>
                <w:rFonts w:cstheme="minorHAnsi"/>
                <w:sz w:val="24"/>
                <w:szCs w:val="24"/>
              </w:rPr>
              <w:lastRenderedPageBreak/>
              <w:t>The methodology for the "</w:t>
            </w:r>
            <w:proofErr w:type="spellStart"/>
            <w:r w:rsidRPr="00C1747B">
              <w:rPr>
                <w:rFonts w:cstheme="minorHAnsi"/>
                <w:sz w:val="24"/>
                <w:szCs w:val="24"/>
              </w:rPr>
              <w:t>RailSafe</w:t>
            </w:r>
            <w:proofErr w:type="spellEnd"/>
            <w:r w:rsidRPr="00C1747B">
              <w:rPr>
                <w:rFonts w:cstheme="minorHAnsi"/>
                <w:sz w:val="24"/>
                <w:szCs w:val="24"/>
              </w:rPr>
              <w:t>" project focuses on enhancing railway</w:t>
            </w:r>
            <w:r w:rsidR="00C1747B">
              <w:rPr>
                <w:rFonts w:cstheme="minorHAnsi"/>
                <w:sz w:val="24"/>
                <w:szCs w:val="24"/>
              </w:rPr>
              <w:t xml:space="preserve"> </w:t>
            </w:r>
            <w:r w:rsidRPr="00C1747B">
              <w:rPr>
                <w:rFonts w:cstheme="minorHAnsi"/>
                <w:sz w:val="24"/>
                <w:szCs w:val="24"/>
              </w:rPr>
              <w:t xml:space="preserve">safety through the integration of RFID sensors and onboard </w:t>
            </w:r>
            <w:proofErr w:type="spellStart"/>
            <w:r w:rsidRPr="00C1747B">
              <w:rPr>
                <w:rFonts w:cstheme="minorHAnsi"/>
                <w:sz w:val="24"/>
                <w:szCs w:val="24"/>
              </w:rPr>
              <w:t>LoRaWAN</w:t>
            </w:r>
            <w:proofErr w:type="spellEnd"/>
            <w:r w:rsidRPr="00C1747B">
              <w:rPr>
                <w:rFonts w:cstheme="minorHAnsi"/>
                <w:sz w:val="24"/>
                <w:szCs w:val="24"/>
              </w:rPr>
              <w:t xml:space="preserve"> communication systems within trains. The process commences with the </w:t>
            </w:r>
            <w:r w:rsidRPr="00C1747B">
              <w:rPr>
                <w:rFonts w:cstheme="minorHAnsi"/>
                <w:sz w:val="24"/>
                <w:szCs w:val="24"/>
              </w:rPr>
              <w:lastRenderedPageBreak/>
              <w:t>strategic deployment of RFID sensors along the railway tracks, positioned at key locations to accurately sense and identify track numbers.</w:t>
            </w:r>
          </w:p>
          <w:p w14:paraId="57F74508" w14:textId="77777777" w:rsidR="00876A34" w:rsidRPr="00C1747B" w:rsidRDefault="00876A34" w:rsidP="00C1747B">
            <w:pPr>
              <w:spacing w:line="360" w:lineRule="auto"/>
              <w:jc w:val="both"/>
              <w:rPr>
                <w:rFonts w:cstheme="minorHAnsi"/>
                <w:sz w:val="24"/>
                <w:szCs w:val="24"/>
              </w:rPr>
            </w:pPr>
          </w:p>
          <w:p w14:paraId="44201ECB" w14:textId="77777777" w:rsidR="00876A34" w:rsidRPr="00C1747B" w:rsidRDefault="00876A34" w:rsidP="00C1747B">
            <w:pPr>
              <w:spacing w:line="360" w:lineRule="auto"/>
              <w:jc w:val="both"/>
              <w:rPr>
                <w:rFonts w:cstheme="minorHAnsi"/>
                <w:sz w:val="24"/>
                <w:szCs w:val="24"/>
              </w:rPr>
            </w:pPr>
            <w:r w:rsidRPr="00C1747B">
              <w:rPr>
                <w:rFonts w:cstheme="minorHAnsi"/>
                <w:sz w:val="24"/>
                <w:szCs w:val="24"/>
              </w:rPr>
              <w:t xml:space="preserve">As a train travels along the tracks, the onboard RFID reader within each train reads the RFID tag associated with the track number it is currently on. This track information is then transmitted via the onboard </w:t>
            </w:r>
            <w:proofErr w:type="spellStart"/>
            <w:r w:rsidRPr="00C1747B">
              <w:rPr>
                <w:rFonts w:cstheme="minorHAnsi"/>
                <w:sz w:val="24"/>
                <w:szCs w:val="24"/>
              </w:rPr>
              <w:t>LoRaWAN</w:t>
            </w:r>
            <w:proofErr w:type="spellEnd"/>
            <w:r w:rsidRPr="00C1747B">
              <w:rPr>
                <w:rFonts w:cstheme="minorHAnsi"/>
                <w:sz w:val="24"/>
                <w:szCs w:val="24"/>
              </w:rPr>
              <w:t xml:space="preserve"> communication system, which acts as a network node, facilitating communication between trains.</w:t>
            </w:r>
          </w:p>
          <w:p w14:paraId="7D5CB54E" w14:textId="77777777" w:rsidR="00876A34" w:rsidRPr="00C1747B" w:rsidRDefault="00876A34" w:rsidP="00C1747B">
            <w:pPr>
              <w:spacing w:line="360" w:lineRule="auto"/>
              <w:jc w:val="both"/>
              <w:rPr>
                <w:rFonts w:cstheme="minorHAnsi"/>
                <w:sz w:val="24"/>
                <w:szCs w:val="24"/>
              </w:rPr>
            </w:pPr>
            <w:r w:rsidRPr="00C1747B">
              <w:rPr>
                <w:rFonts w:cstheme="minorHAnsi"/>
                <w:sz w:val="24"/>
                <w:szCs w:val="24"/>
              </w:rPr>
              <w:t xml:space="preserve">Inside each train, </w:t>
            </w:r>
            <w:proofErr w:type="spellStart"/>
            <w:r w:rsidRPr="00C1747B">
              <w:rPr>
                <w:rFonts w:cstheme="minorHAnsi"/>
                <w:sz w:val="24"/>
                <w:szCs w:val="24"/>
              </w:rPr>
              <w:t>LoRaWAN</w:t>
            </w:r>
            <w:proofErr w:type="spellEnd"/>
            <w:r w:rsidRPr="00C1747B">
              <w:rPr>
                <w:rFonts w:cstheme="minorHAnsi"/>
                <w:sz w:val="24"/>
                <w:szCs w:val="24"/>
              </w:rPr>
              <w:t xml:space="preserve"> transceivers receive and process RFID data from nearby trains, including their track numbers. A localized processing unit, equipped within each train, continuously monitors this data in real-time, cross-referencing the track information to identify potential collision scenarios.</w:t>
            </w:r>
          </w:p>
          <w:p w14:paraId="06B037F3" w14:textId="77777777" w:rsidR="00876A34" w:rsidRPr="00C1747B" w:rsidRDefault="00876A34" w:rsidP="00C1747B">
            <w:pPr>
              <w:spacing w:line="360" w:lineRule="auto"/>
              <w:jc w:val="both"/>
              <w:rPr>
                <w:rFonts w:cstheme="minorHAnsi"/>
                <w:sz w:val="24"/>
                <w:szCs w:val="24"/>
              </w:rPr>
            </w:pPr>
            <w:r w:rsidRPr="00C1747B">
              <w:rPr>
                <w:rFonts w:cstheme="minorHAnsi"/>
                <w:sz w:val="24"/>
                <w:szCs w:val="24"/>
              </w:rPr>
              <w:t>When the system detects two trains on a collision course or occupying the same track, the onboard processing unit generates an immediate warning signal. This warning is relayed to the locomotive pilot, providing essential early alerting capabilities. The pilot can take prompt corrective actions, such as engaging brakes or initiating a change of course, thus preventing potential collisions and significantly enhancing railway safety.</w:t>
            </w:r>
          </w:p>
          <w:p w14:paraId="2B0B75D8" w14:textId="77777777" w:rsidR="00876A34" w:rsidRPr="00C1747B" w:rsidRDefault="00876A34" w:rsidP="00C1747B">
            <w:pPr>
              <w:spacing w:line="360" w:lineRule="auto"/>
              <w:jc w:val="both"/>
              <w:rPr>
                <w:rFonts w:cstheme="minorHAnsi"/>
                <w:sz w:val="24"/>
                <w:szCs w:val="24"/>
              </w:rPr>
            </w:pPr>
            <w:r w:rsidRPr="00C1747B">
              <w:rPr>
                <w:rFonts w:cstheme="minorHAnsi"/>
                <w:sz w:val="24"/>
                <w:szCs w:val="24"/>
              </w:rPr>
              <w:t>Throughout the project's development, comprehensive testing and validation procedures will be conducted, including the simulation of various collision scenarios to assess the system's effectiveness and reliability. The system will be designed with scalability and adaptability in mind, allowing for expansion across the railway network as needed.</w:t>
            </w:r>
          </w:p>
          <w:p w14:paraId="1C26C5BA" w14:textId="3A13E174" w:rsidR="002C2EB0" w:rsidRPr="00C1747B" w:rsidRDefault="00876A34" w:rsidP="00C1747B">
            <w:pPr>
              <w:spacing w:line="360" w:lineRule="auto"/>
              <w:jc w:val="both"/>
              <w:rPr>
                <w:rFonts w:cstheme="minorHAnsi"/>
                <w:sz w:val="24"/>
                <w:szCs w:val="24"/>
              </w:rPr>
            </w:pPr>
            <w:r w:rsidRPr="00C1747B">
              <w:rPr>
                <w:rFonts w:cstheme="minorHAnsi"/>
                <w:sz w:val="24"/>
                <w:szCs w:val="24"/>
              </w:rPr>
              <w:t xml:space="preserve">To promote public awareness, educational initiatives will be launched to inform train operators, maintenance teams, and passengers about the system's safety benefits. A well-established maintenance schedule will ensure </w:t>
            </w:r>
            <w:r w:rsidRPr="00C1747B">
              <w:rPr>
                <w:rFonts w:cstheme="minorHAnsi"/>
                <w:sz w:val="24"/>
                <w:szCs w:val="24"/>
              </w:rPr>
              <w:lastRenderedPageBreak/>
              <w:t>the continual optimization and reliability of the system. With adherence to international railway safety standards and certifications, the "</w:t>
            </w:r>
            <w:proofErr w:type="spellStart"/>
            <w:r w:rsidRPr="00C1747B">
              <w:rPr>
                <w:rFonts w:cstheme="minorHAnsi"/>
                <w:sz w:val="24"/>
                <w:szCs w:val="24"/>
              </w:rPr>
              <w:t>RailSafe</w:t>
            </w:r>
            <w:proofErr w:type="spellEnd"/>
            <w:r w:rsidRPr="00C1747B">
              <w:rPr>
                <w:rFonts w:cstheme="minorHAnsi"/>
                <w:sz w:val="24"/>
                <w:szCs w:val="24"/>
              </w:rPr>
              <w:t>" project aims to establish a new standard in railway safety, safeguarding passengers and railway personnel while ensuring the seamless operation of rail networks.</w:t>
            </w:r>
          </w:p>
        </w:tc>
      </w:tr>
      <w:tr w:rsidR="00DC064B" w:rsidRPr="00C1747B" w14:paraId="5B649C41" w14:textId="77777777" w:rsidTr="00A60B16">
        <w:trPr>
          <w:trHeight w:val="135"/>
        </w:trPr>
        <w:tc>
          <w:tcPr>
            <w:tcW w:w="656" w:type="dxa"/>
          </w:tcPr>
          <w:p w14:paraId="42039B8C" w14:textId="66F4378D" w:rsidR="00DC064B" w:rsidRPr="00C1747B" w:rsidRDefault="00DC064B" w:rsidP="00C1747B">
            <w:pPr>
              <w:jc w:val="both"/>
              <w:rPr>
                <w:rFonts w:cstheme="minorHAnsi"/>
              </w:rPr>
            </w:pPr>
            <w:r w:rsidRPr="00C1747B">
              <w:rPr>
                <w:rFonts w:cstheme="minorHAnsi"/>
              </w:rPr>
              <w:lastRenderedPageBreak/>
              <w:t>5</w:t>
            </w:r>
          </w:p>
        </w:tc>
        <w:tc>
          <w:tcPr>
            <w:tcW w:w="1821" w:type="dxa"/>
          </w:tcPr>
          <w:p w14:paraId="1F7318F3" w14:textId="42040F17" w:rsidR="00DC064B" w:rsidRPr="00C1747B" w:rsidRDefault="00DC064B" w:rsidP="00C1747B">
            <w:pPr>
              <w:jc w:val="both"/>
              <w:rPr>
                <w:rFonts w:cstheme="minorHAnsi"/>
              </w:rPr>
            </w:pPr>
            <w:r w:rsidRPr="00C1747B">
              <w:rPr>
                <w:rFonts w:cstheme="minorHAnsi"/>
              </w:rPr>
              <w:t>ABSTRACT</w:t>
            </w:r>
          </w:p>
        </w:tc>
        <w:tc>
          <w:tcPr>
            <w:tcW w:w="7724" w:type="dxa"/>
          </w:tcPr>
          <w:p w14:paraId="7D091101" w14:textId="4F04064F" w:rsidR="00DC064B" w:rsidRPr="00C1747B" w:rsidRDefault="00876A34" w:rsidP="00C1747B">
            <w:pPr>
              <w:jc w:val="both"/>
              <w:rPr>
                <w:rFonts w:cstheme="minorHAnsi"/>
                <w:sz w:val="24"/>
                <w:szCs w:val="24"/>
              </w:rPr>
            </w:pPr>
            <w:r w:rsidRPr="00C1747B">
              <w:rPr>
                <w:rFonts w:cstheme="minorHAnsi"/>
                <w:sz w:val="24"/>
                <w:szCs w:val="24"/>
              </w:rPr>
              <w:t>The "</w:t>
            </w:r>
            <w:proofErr w:type="spellStart"/>
            <w:r w:rsidRPr="00C1747B">
              <w:rPr>
                <w:rFonts w:cstheme="minorHAnsi"/>
                <w:sz w:val="24"/>
                <w:szCs w:val="24"/>
              </w:rPr>
              <w:t>RailSafe</w:t>
            </w:r>
            <w:proofErr w:type="spellEnd"/>
            <w:r w:rsidRPr="00C1747B">
              <w:rPr>
                <w:rFonts w:cstheme="minorHAnsi"/>
                <w:sz w:val="24"/>
                <w:szCs w:val="24"/>
              </w:rPr>
              <w:t xml:space="preserve">" project introduces a groundbreaking approach to enhance railway safety through the integration of Radio-Frequency Identification (RFID) sensors and onboard </w:t>
            </w:r>
            <w:proofErr w:type="spellStart"/>
            <w:r w:rsidRPr="00C1747B">
              <w:rPr>
                <w:rFonts w:cstheme="minorHAnsi"/>
                <w:sz w:val="24"/>
                <w:szCs w:val="24"/>
              </w:rPr>
              <w:t>LoRaWAN</w:t>
            </w:r>
            <w:proofErr w:type="spellEnd"/>
            <w:r w:rsidRPr="00C1747B">
              <w:rPr>
                <w:rFonts w:cstheme="minorHAnsi"/>
                <w:sz w:val="24"/>
                <w:szCs w:val="24"/>
              </w:rPr>
              <w:t xml:space="preserve"> communication systems within trains. This innovative system is designed to mitigate collision risks and improve overall railway safety. The project commences with the strategic deployment of RFID sensors along railway tracks to accurately sense and identify track numbers. As trains traverse the tracks, onboard RFID readers within each train capture track information, which is then transmitted via the onboard </w:t>
            </w:r>
            <w:proofErr w:type="spellStart"/>
            <w:r w:rsidRPr="00C1747B">
              <w:rPr>
                <w:rFonts w:cstheme="minorHAnsi"/>
                <w:sz w:val="24"/>
                <w:szCs w:val="24"/>
              </w:rPr>
              <w:t>LoRaWAN</w:t>
            </w:r>
            <w:proofErr w:type="spellEnd"/>
            <w:r w:rsidRPr="00C1747B">
              <w:rPr>
                <w:rFonts w:cstheme="minorHAnsi"/>
                <w:sz w:val="24"/>
                <w:szCs w:val="24"/>
              </w:rPr>
              <w:t xml:space="preserve"> communication system. This system, acting as a network node, facilitates real-time communication between trains. A localized processing unit within each train continuously monitors this data, cross-referencing track information to identify potential collision scenarios. When two trains are on a collision course or share the same track, the system triggers immediate warnings to the locomotive pilot, enabling swift corrective actions. Rigorous testing, scalability considerations, public awareness initiatives, and adherence to international safety standards are pivotal aspects of this project. "</w:t>
            </w:r>
            <w:proofErr w:type="spellStart"/>
            <w:r w:rsidRPr="00C1747B">
              <w:rPr>
                <w:rFonts w:cstheme="minorHAnsi"/>
                <w:sz w:val="24"/>
                <w:szCs w:val="24"/>
              </w:rPr>
              <w:t>RailSafe</w:t>
            </w:r>
            <w:proofErr w:type="spellEnd"/>
            <w:r w:rsidRPr="00C1747B">
              <w:rPr>
                <w:rFonts w:cstheme="minorHAnsi"/>
                <w:sz w:val="24"/>
                <w:szCs w:val="24"/>
              </w:rPr>
              <w:t>" aspires to set a new standard in railway safety, ensuring the welfare of passengers and railway personnel while promoting the seamless operation of rail networks.</w:t>
            </w:r>
          </w:p>
          <w:p w14:paraId="1D90E9C3" w14:textId="7B8995BB" w:rsidR="00C24CC8" w:rsidRPr="00C1747B" w:rsidRDefault="00C24CC8" w:rsidP="00C1747B">
            <w:pPr>
              <w:jc w:val="both"/>
              <w:rPr>
                <w:rFonts w:cstheme="minorHAnsi"/>
                <w:sz w:val="24"/>
                <w:szCs w:val="24"/>
              </w:rPr>
            </w:pPr>
          </w:p>
        </w:tc>
      </w:tr>
      <w:tr w:rsidR="002C2EB0" w:rsidRPr="00C1747B" w14:paraId="1442A18D" w14:textId="77777777" w:rsidTr="00A60B16">
        <w:trPr>
          <w:trHeight w:val="754"/>
        </w:trPr>
        <w:tc>
          <w:tcPr>
            <w:tcW w:w="656" w:type="dxa"/>
          </w:tcPr>
          <w:p w14:paraId="7457998D" w14:textId="77777777" w:rsidR="002C2EB0" w:rsidRPr="00C1747B" w:rsidRDefault="002C2EB0" w:rsidP="00C1747B">
            <w:pPr>
              <w:jc w:val="both"/>
              <w:rPr>
                <w:rFonts w:cstheme="minorHAnsi"/>
              </w:rPr>
            </w:pPr>
            <w:r w:rsidRPr="00C1747B">
              <w:rPr>
                <w:rFonts w:cstheme="minorHAnsi"/>
              </w:rPr>
              <w:t>6</w:t>
            </w:r>
          </w:p>
        </w:tc>
        <w:tc>
          <w:tcPr>
            <w:tcW w:w="1821" w:type="dxa"/>
          </w:tcPr>
          <w:p w14:paraId="5FAA9D9F" w14:textId="77777777" w:rsidR="002C2EB0" w:rsidRPr="00C1747B" w:rsidRDefault="002C2EB0" w:rsidP="00C1747B">
            <w:pPr>
              <w:jc w:val="both"/>
              <w:rPr>
                <w:rFonts w:cstheme="minorHAnsi"/>
              </w:rPr>
            </w:pPr>
            <w:r w:rsidRPr="00C1747B">
              <w:rPr>
                <w:rFonts w:cstheme="minorHAnsi"/>
              </w:rPr>
              <w:t>TOTAL BUDGET</w:t>
            </w:r>
          </w:p>
        </w:tc>
        <w:tc>
          <w:tcPr>
            <w:tcW w:w="7724" w:type="dxa"/>
          </w:tcPr>
          <w:p w14:paraId="03A7F837" w14:textId="77777777" w:rsidR="002C2EB0" w:rsidRPr="00C1747B" w:rsidRDefault="00C1747B" w:rsidP="00C1747B">
            <w:pPr>
              <w:tabs>
                <w:tab w:val="left" w:pos="5724"/>
              </w:tabs>
              <w:jc w:val="both"/>
              <w:rPr>
                <w:rFonts w:cstheme="minorHAnsi"/>
                <w:sz w:val="24"/>
                <w:szCs w:val="24"/>
              </w:rPr>
            </w:pPr>
            <w:r w:rsidRPr="00C1747B">
              <w:rPr>
                <w:rFonts w:cstheme="minorHAnsi"/>
                <w:sz w:val="24"/>
                <w:szCs w:val="24"/>
              </w:rPr>
              <w:t>10,000</w:t>
            </w:r>
          </w:p>
          <w:p w14:paraId="38C88F04" w14:textId="1950FE63" w:rsidR="00C1747B" w:rsidRPr="00C1747B" w:rsidRDefault="00C1747B" w:rsidP="00C1747B">
            <w:pPr>
              <w:tabs>
                <w:tab w:val="left" w:pos="5724"/>
              </w:tabs>
              <w:jc w:val="both"/>
              <w:rPr>
                <w:rFonts w:cstheme="minorHAnsi"/>
                <w:sz w:val="24"/>
                <w:szCs w:val="24"/>
              </w:rPr>
            </w:pPr>
            <w:r w:rsidRPr="00C1747B">
              <w:rPr>
                <w:rFonts w:cstheme="minorHAnsi"/>
                <w:sz w:val="24"/>
                <w:szCs w:val="24"/>
              </w:rPr>
              <w:t>ESP LoRa module*2</w:t>
            </w:r>
          </w:p>
          <w:p w14:paraId="3B6C12E0" w14:textId="7F4B7B56" w:rsidR="00C1747B" w:rsidRPr="00C1747B" w:rsidRDefault="00C1747B" w:rsidP="00C1747B">
            <w:pPr>
              <w:tabs>
                <w:tab w:val="left" w:pos="5724"/>
              </w:tabs>
              <w:jc w:val="both"/>
              <w:rPr>
                <w:rFonts w:cstheme="minorHAnsi"/>
                <w:sz w:val="24"/>
                <w:szCs w:val="24"/>
              </w:rPr>
            </w:pPr>
            <w:r w:rsidRPr="00C1747B">
              <w:rPr>
                <w:rFonts w:cstheme="minorHAnsi"/>
                <w:sz w:val="24"/>
                <w:szCs w:val="24"/>
              </w:rPr>
              <w:t>RFID module*2</w:t>
            </w:r>
          </w:p>
          <w:p w14:paraId="4733409D" w14:textId="6DA25ED5" w:rsidR="00C1747B" w:rsidRPr="00C1747B" w:rsidRDefault="00C1747B" w:rsidP="00C1747B">
            <w:pPr>
              <w:tabs>
                <w:tab w:val="left" w:pos="5724"/>
              </w:tabs>
              <w:jc w:val="both"/>
              <w:rPr>
                <w:rFonts w:cstheme="minorHAnsi"/>
                <w:sz w:val="24"/>
                <w:szCs w:val="24"/>
              </w:rPr>
            </w:pPr>
          </w:p>
        </w:tc>
      </w:tr>
      <w:tr w:rsidR="002C2EB0" w:rsidRPr="00C1747B" w14:paraId="5F9057D3" w14:textId="77777777" w:rsidTr="00A60B16">
        <w:trPr>
          <w:trHeight w:val="972"/>
        </w:trPr>
        <w:tc>
          <w:tcPr>
            <w:tcW w:w="656" w:type="dxa"/>
          </w:tcPr>
          <w:p w14:paraId="5B3C61E2" w14:textId="77777777" w:rsidR="002C2EB0" w:rsidRPr="00C1747B" w:rsidRDefault="002C2EB0" w:rsidP="00C1747B">
            <w:pPr>
              <w:jc w:val="both"/>
              <w:rPr>
                <w:rFonts w:cstheme="minorHAnsi"/>
              </w:rPr>
            </w:pPr>
            <w:r w:rsidRPr="00C1747B">
              <w:rPr>
                <w:rFonts w:cstheme="minorHAnsi"/>
              </w:rPr>
              <w:t>7</w:t>
            </w:r>
          </w:p>
        </w:tc>
        <w:tc>
          <w:tcPr>
            <w:tcW w:w="1821" w:type="dxa"/>
          </w:tcPr>
          <w:p w14:paraId="3683F5C4" w14:textId="77777777" w:rsidR="002C2EB0" w:rsidRPr="00C1747B" w:rsidRDefault="002C2EB0" w:rsidP="00C1747B">
            <w:pPr>
              <w:jc w:val="both"/>
              <w:rPr>
                <w:rFonts w:cstheme="minorHAnsi"/>
              </w:rPr>
            </w:pPr>
            <w:r w:rsidRPr="00C1747B">
              <w:rPr>
                <w:rFonts w:cstheme="minorHAnsi"/>
              </w:rPr>
              <w:t xml:space="preserve">COLLOBORATION </w:t>
            </w:r>
          </w:p>
          <w:p w14:paraId="7F7831CC" w14:textId="77777777" w:rsidR="002C2EB0" w:rsidRPr="00C1747B" w:rsidRDefault="002C2EB0" w:rsidP="00C1747B">
            <w:pPr>
              <w:jc w:val="both"/>
              <w:rPr>
                <w:rFonts w:cstheme="minorHAnsi"/>
              </w:rPr>
            </w:pPr>
            <w:r w:rsidRPr="00C1747B">
              <w:rPr>
                <w:rFonts w:cstheme="minorHAnsi"/>
              </w:rPr>
              <w:t>DETAILS</w:t>
            </w:r>
          </w:p>
        </w:tc>
        <w:tc>
          <w:tcPr>
            <w:tcW w:w="7724" w:type="dxa"/>
          </w:tcPr>
          <w:p w14:paraId="1488CF96" w14:textId="2865D6D7" w:rsidR="002C2EB0" w:rsidRPr="00C1747B" w:rsidRDefault="000F2E35" w:rsidP="000F2E35">
            <w:pPr>
              <w:jc w:val="both"/>
              <w:rPr>
                <w:rFonts w:cstheme="minorHAnsi"/>
                <w:sz w:val="24"/>
                <w:szCs w:val="24"/>
              </w:rPr>
            </w:pPr>
            <w:r>
              <w:rPr>
                <w:rFonts w:cstheme="minorHAnsi"/>
                <w:sz w:val="24"/>
                <w:szCs w:val="24"/>
              </w:rPr>
              <w:t>NIL</w:t>
            </w:r>
            <w:r w:rsidR="00876A34" w:rsidRPr="00C1747B">
              <w:rPr>
                <w:rFonts w:cstheme="minorHAnsi"/>
                <w:sz w:val="24"/>
                <w:szCs w:val="24"/>
              </w:rPr>
              <w:t xml:space="preserve"> </w:t>
            </w:r>
          </w:p>
        </w:tc>
      </w:tr>
    </w:tbl>
    <w:p w14:paraId="3F862B8B" w14:textId="77777777" w:rsidR="00CC3E73" w:rsidRPr="00C1747B" w:rsidRDefault="00CC3E73" w:rsidP="00C1747B">
      <w:pPr>
        <w:jc w:val="both"/>
        <w:rPr>
          <w:rFonts w:cstheme="minorHAnsi"/>
        </w:rPr>
      </w:pPr>
    </w:p>
    <w:p w14:paraId="57E9FCE5" w14:textId="77777777" w:rsidR="007D41C3" w:rsidRPr="00C1747B" w:rsidRDefault="007D41C3" w:rsidP="00C1747B">
      <w:pPr>
        <w:jc w:val="both"/>
        <w:rPr>
          <w:sz w:val="24"/>
          <w:szCs w:val="24"/>
        </w:rPr>
      </w:pPr>
    </w:p>
    <w:sectPr w:rsidR="007D41C3" w:rsidRPr="00C1747B" w:rsidSect="00CC3E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7E462" w14:textId="77777777" w:rsidR="00406C7D" w:rsidRDefault="00406C7D" w:rsidP="00C867F7">
      <w:pPr>
        <w:spacing w:after="0" w:line="240" w:lineRule="auto"/>
      </w:pPr>
      <w:r>
        <w:separator/>
      </w:r>
    </w:p>
  </w:endnote>
  <w:endnote w:type="continuationSeparator" w:id="0">
    <w:p w14:paraId="4B6A9606" w14:textId="77777777" w:rsidR="00406C7D" w:rsidRDefault="00406C7D" w:rsidP="00C86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8EADA" w14:textId="77777777" w:rsidR="00B32E6D" w:rsidRDefault="00B32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15CF" w14:textId="77777777" w:rsidR="00B32E6D" w:rsidRDefault="00B32E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917D" w14:textId="77777777" w:rsidR="00B32E6D" w:rsidRDefault="00B32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E5C5" w14:textId="77777777" w:rsidR="00406C7D" w:rsidRDefault="00406C7D" w:rsidP="00C867F7">
      <w:pPr>
        <w:spacing w:after="0" w:line="240" w:lineRule="auto"/>
      </w:pPr>
      <w:r>
        <w:separator/>
      </w:r>
    </w:p>
  </w:footnote>
  <w:footnote w:type="continuationSeparator" w:id="0">
    <w:p w14:paraId="0C0AD48A" w14:textId="77777777" w:rsidR="00406C7D" w:rsidRDefault="00406C7D" w:rsidP="00C86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11737" w14:textId="77777777" w:rsidR="00B32E6D" w:rsidRDefault="00B32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20351" w14:textId="3D8D60FB" w:rsidR="00C867F7" w:rsidRDefault="00C867F7" w:rsidP="00C867F7">
    <w:pPr>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30"/>
        <w:szCs w:val="30"/>
      </w:rPr>
      <w:drawing>
        <wp:anchor distT="0" distB="0" distL="114300" distR="114300" simplePos="0" relativeHeight="251660288" behindDoc="0" locked="0" layoutInCell="1" allowOverlap="1" wp14:anchorId="172B3CA3" wp14:editId="73CE493C">
          <wp:simplePos x="0" y="0"/>
          <wp:positionH relativeFrom="margin">
            <wp:align>right</wp:align>
          </wp:positionH>
          <wp:positionV relativeFrom="paragraph">
            <wp:posOffset>57150</wp:posOffset>
          </wp:positionV>
          <wp:extent cx="502920" cy="537845"/>
          <wp:effectExtent l="0" t="0" r="0" b="0"/>
          <wp:wrapSquare wrapText="bothSides"/>
          <wp:docPr id="69111655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37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30"/>
        <w:szCs w:val="30"/>
      </w:rPr>
      <w:drawing>
        <wp:anchor distT="0" distB="0" distL="114300" distR="114300" simplePos="0" relativeHeight="251659264" behindDoc="0" locked="0" layoutInCell="1" allowOverlap="1" wp14:anchorId="7AF4AA03" wp14:editId="1173AEA4">
          <wp:simplePos x="0" y="0"/>
          <wp:positionH relativeFrom="margin">
            <wp:align>left</wp:align>
          </wp:positionH>
          <wp:positionV relativeFrom="paragraph">
            <wp:posOffset>12700</wp:posOffset>
          </wp:positionV>
          <wp:extent cx="549275" cy="637540"/>
          <wp:effectExtent l="0" t="0" r="3175" b="0"/>
          <wp:wrapSquare wrapText="bothSides"/>
          <wp:docPr id="100975830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a:picLocks noChangeArrowheads="1"/>
                  </pic:cNvPicPr>
                </pic:nvPicPr>
                <pic:blipFill>
                  <a:blip r:embed="rId2">
                    <a:extLst>
                      <a:ext uri="{28A0092B-C50C-407E-A947-70E740481C1C}">
                        <a14:useLocalDpi xmlns:a14="http://schemas.microsoft.com/office/drawing/2010/main" val="0"/>
                      </a:ext>
                    </a:extLst>
                  </a:blip>
                  <a:srcRect l="6023" t="4218" r="6625"/>
                  <a:stretch>
                    <a:fillRect/>
                  </a:stretch>
                </pic:blipFill>
                <pic:spPr bwMode="auto">
                  <a:xfrm>
                    <a:off x="0" y="0"/>
                    <a:ext cx="54927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rPr>
      <w:t>EASWARI ENGINEEERING COLLEGE</w:t>
    </w:r>
  </w:p>
  <w:p w14:paraId="5E062CEA" w14:textId="77777777" w:rsidR="00C867F7" w:rsidRDefault="00C867F7" w:rsidP="00C867F7">
    <w:pPr>
      <w:pStyle w:val="Normal1"/>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(AUTONOMOUS)</w:t>
    </w:r>
  </w:p>
  <w:p w14:paraId="2DF5FBD4" w14:textId="05C3368E" w:rsidR="00C867F7" w:rsidRDefault="00C867F7" w:rsidP="00C867F7">
    <w:pPr>
      <w:pStyle w:val="Normal1"/>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Bharathi Salai, </w:t>
    </w:r>
    <w:proofErr w:type="spellStart"/>
    <w:proofErr w:type="gramStart"/>
    <w:r w:rsidR="00B32E6D">
      <w:rPr>
        <w:rFonts w:ascii="Times New Roman" w:eastAsia="Times New Roman" w:hAnsi="Times New Roman" w:cs="Times New Roman"/>
        <w:b/>
        <w:sz w:val="20"/>
        <w:szCs w:val="20"/>
      </w:rPr>
      <w:t>Rampuram</w:t>
    </w:r>
    <w:proofErr w:type="spellEnd"/>
    <w:r>
      <w:rPr>
        <w:rFonts w:ascii="Times New Roman" w:eastAsia="Times New Roman" w:hAnsi="Times New Roman" w:cs="Times New Roman"/>
        <w:b/>
        <w:sz w:val="20"/>
        <w:szCs w:val="20"/>
      </w:rPr>
      <w:t xml:space="preserve"> ,</w:t>
    </w:r>
    <w:proofErr w:type="gramEnd"/>
    <w:r>
      <w:rPr>
        <w:rFonts w:ascii="Times New Roman" w:eastAsia="Times New Roman" w:hAnsi="Times New Roman" w:cs="Times New Roman"/>
        <w:b/>
        <w:sz w:val="20"/>
        <w:szCs w:val="20"/>
      </w:rPr>
      <w:t xml:space="preserve"> Chennai - 600 089</w:t>
    </w:r>
  </w:p>
  <w:p w14:paraId="50CAC04B" w14:textId="61F432DA" w:rsidR="00C867F7" w:rsidRDefault="00C867F7" w:rsidP="00C867F7">
    <w:pPr>
      <w:pStyle w:val="Normal1"/>
      <w:spacing w:after="0" w:line="360" w:lineRule="auto"/>
      <w:jc w:val="center"/>
    </w:pPr>
    <w:r>
      <w:rPr>
        <w:rFonts w:ascii="Times New Roman" w:eastAsia="Times New Roman" w:hAnsi="Times New Roman" w:cs="Times New Roman"/>
        <w:b/>
        <w:sz w:val="20"/>
        <w:szCs w:val="20"/>
      </w:rPr>
      <w:t xml:space="preserve">DEPARTMENT OF ELECTRONICS </w:t>
    </w:r>
    <w:r>
      <w:rPr>
        <w:rFonts w:ascii="Times New Roman" w:eastAsia="Times New Roman" w:hAnsi="Times New Roman" w:cs="Times New Roman"/>
        <w:b/>
        <w:sz w:val="20"/>
        <w:szCs w:val="20"/>
        <w:lang w:val="en-IN"/>
      </w:rPr>
      <w:t xml:space="preserve">AND COMMUNICATION </w:t>
    </w:r>
    <w:r>
      <w:rPr>
        <w:rFonts w:ascii="Times New Roman" w:eastAsia="Times New Roman" w:hAnsi="Times New Roman" w:cs="Times New Roman"/>
        <w:b/>
        <w:sz w:val="20"/>
        <w:szCs w:val="20"/>
      </w:rPr>
      <w:t>ENGINEERING</w:t>
    </w:r>
  </w:p>
  <w:p w14:paraId="2C4ABF8B" w14:textId="77777777" w:rsidR="00C867F7" w:rsidRDefault="00C86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716EC" w14:textId="77777777" w:rsidR="00B32E6D" w:rsidRDefault="00B32E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7B17"/>
    <w:multiLevelType w:val="multilevel"/>
    <w:tmpl w:val="F5A8F4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2680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EB0"/>
    <w:rsid w:val="00016517"/>
    <w:rsid w:val="00041A35"/>
    <w:rsid w:val="00051538"/>
    <w:rsid w:val="00093127"/>
    <w:rsid w:val="000F2E35"/>
    <w:rsid w:val="001D5F29"/>
    <w:rsid w:val="002C2EB0"/>
    <w:rsid w:val="00317897"/>
    <w:rsid w:val="00362986"/>
    <w:rsid w:val="00406C7D"/>
    <w:rsid w:val="00472BF2"/>
    <w:rsid w:val="005B60A0"/>
    <w:rsid w:val="00713114"/>
    <w:rsid w:val="007417B7"/>
    <w:rsid w:val="007D41C3"/>
    <w:rsid w:val="0081167C"/>
    <w:rsid w:val="00876A34"/>
    <w:rsid w:val="00883021"/>
    <w:rsid w:val="009A20B1"/>
    <w:rsid w:val="009C328D"/>
    <w:rsid w:val="009D5F77"/>
    <w:rsid w:val="009D7E7F"/>
    <w:rsid w:val="00A60B16"/>
    <w:rsid w:val="00A9468F"/>
    <w:rsid w:val="00B26CC9"/>
    <w:rsid w:val="00B32E6D"/>
    <w:rsid w:val="00BF5748"/>
    <w:rsid w:val="00C1747B"/>
    <w:rsid w:val="00C24CC8"/>
    <w:rsid w:val="00C52095"/>
    <w:rsid w:val="00C867F7"/>
    <w:rsid w:val="00CC3E73"/>
    <w:rsid w:val="00CD6C25"/>
    <w:rsid w:val="00CE70E7"/>
    <w:rsid w:val="00DC064B"/>
    <w:rsid w:val="00F11F48"/>
    <w:rsid w:val="00F1538B"/>
    <w:rsid w:val="00F21870"/>
    <w:rsid w:val="00FB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AA7B4"/>
  <w15:docId w15:val="{4D2D53E5-053A-427D-B117-E3998B0C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86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7F7"/>
  </w:style>
  <w:style w:type="paragraph" w:styleId="Footer">
    <w:name w:val="footer"/>
    <w:basedOn w:val="Normal"/>
    <w:link w:val="FooterChar"/>
    <w:uiPriority w:val="99"/>
    <w:unhideWhenUsed/>
    <w:rsid w:val="00C86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7F7"/>
  </w:style>
  <w:style w:type="paragraph" w:customStyle="1" w:styleId="Normal1">
    <w:name w:val="Normal1"/>
    <w:rsid w:val="00C867F7"/>
    <w:pPr>
      <w:spacing w:after="160" w:line="259"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09613">
      <w:bodyDiv w:val="1"/>
      <w:marLeft w:val="0"/>
      <w:marRight w:val="0"/>
      <w:marTop w:val="0"/>
      <w:marBottom w:val="0"/>
      <w:divBdr>
        <w:top w:val="none" w:sz="0" w:space="0" w:color="auto"/>
        <w:left w:val="none" w:sz="0" w:space="0" w:color="auto"/>
        <w:bottom w:val="none" w:sz="0" w:space="0" w:color="auto"/>
        <w:right w:val="none" w:sz="0" w:space="0" w:color="auto"/>
      </w:divBdr>
    </w:div>
    <w:div w:id="865287880">
      <w:bodyDiv w:val="1"/>
      <w:marLeft w:val="0"/>
      <w:marRight w:val="0"/>
      <w:marTop w:val="0"/>
      <w:marBottom w:val="0"/>
      <w:divBdr>
        <w:top w:val="none" w:sz="0" w:space="0" w:color="auto"/>
        <w:left w:val="none" w:sz="0" w:space="0" w:color="auto"/>
        <w:bottom w:val="none" w:sz="0" w:space="0" w:color="auto"/>
        <w:right w:val="none" w:sz="0" w:space="0" w:color="auto"/>
      </w:divBdr>
      <w:divsChild>
        <w:div w:id="1829973537">
          <w:marLeft w:val="0"/>
          <w:marRight w:val="0"/>
          <w:marTop w:val="0"/>
          <w:marBottom w:val="0"/>
          <w:divBdr>
            <w:top w:val="single" w:sz="2" w:space="0" w:color="auto"/>
            <w:left w:val="single" w:sz="2" w:space="0" w:color="auto"/>
            <w:bottom w:val="single" w:sz="6" w:space="0" w:color="auto"/>
            <w:right w:val="single" w:sz="2" w:space="0" w:color="auto"/>
          </w:divBdr>
          <w:divsChild>
            <w:div w:id="1952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616986752">
                  <w:marLeft w:val="0"/>
                  <w:marRight w:val="0"/>
                  <w:marTop w:val="0"/>
                  <w:marBottom w:val="0"/>
                  <w:divBdr>
                    <w:top w:val="single" w:sz="2" w:space="0" w:color="D9D9E3"/>
                    <w:left w:val="single" w:sz="2" w:space="0" w:color="D9D9E3"/>
                    <w:bottom w:val="single" w:sz="2" w:space="0" w:color="D9D9E3"/>
                    <w:right w:val="single" w:sz="2" w:space="0" w:color="D9D9E3"/>
                  </w:divBdr>
                  <w:divsChild>
                    <w:div w:id="646325618">
                      <w:marLeft w:val="0"/>
                      <w:marRight w:val="0"/>
                      <w:marTop w:val="0"/>
                      <w:marBottom w:val="0"/>
                      <w:divBdr>
                        <w:top w:val="single" w:sz="2" w:space="0" w:color="D9D9E3"/>
                        <w:left w:val="single" w:sz="2" w:space="0" w:color="D9D9E3"/>
                        <w:bottom w:val="single" w:sz="2" w:space="0" w:color="D9D9E3"/>
                        <w:right w:val="single" w:sz="2" w:space="0" w:color="D9D9E3"/>
                      </w:divBdr>
                      <w:divsChild>
                        <w:div w:id="1369142831">
                          <w:marLeft w:val="0"/>
                          <w:marRight w:val="0"/>
                          <w:marTop w:val="0"/>
                          <w:marBottom w:val="0"/>
                          <w:divBdr>
                            <w:top w:val="single" w:sz="2" w:space="0" w:color="D9D9E3"/>
                            <w:left w:val="single" w:sz="2" w:space="0" w:color="D9D9E3"/>
                            <w:bottom w:val="single" w:sz="2" w:space="0" w:color="D9D9E3"/>
                            <w:right w:val="single" w:sz="2" w:space="0" w:color="D9D9E3"/>
                          </w:divBdr>
                          <w:divsChild>
                            <w:div w:id="1240675474">
                              <w:marLeft w:val="0"/>
                              <w:marRight w:val="0"/>
                              <w:marTop w:val="0"/>
                              <w:marBottom w:val="0"/>
                              <w:divBdr>
                                <w:top w:val="single" w:sz="2" w:space="0" w:color="D9D9E3"/>
                                <w:left w:val="single" w:sz="2" w:space="0" w:color="D9D9E3"/>
                                <w:bottom w:val="single" w:sz="2" w:space="0" w:color="D9D9E3"/>
                                <w:right w:val="single" w:sz="2" w:space="0" w:color="D9D9E3"/>
                              </w:divBdr>
                              <w:divsChild>
                                <w:div w:id="821122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732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DEVGOKUL B V</cp:lastModifiedBy>
  <cp:revision>3</cp:revision>
  <dcterms:created xsi:type="dcterms:W3CDTF">2023-09-18T23:03:00Z</dcterms:created>
  <dcterms:modified xsi:type="dcterms:W3CDTF">2023-09-18T23:04:00Z</dcterms:modified>
</cp:coreProperties>
</file>