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4CA6" w14:textId="77777777" w:rsidR="007C5379" w:rsidRPr="007C5379" w:rsidRDefault="007C5379" w:rsidP="007C5379">
      <w:pPr>
        <w:jc w:val="center"/>
        <w:rPr>
          <w:b/>
          <w:bCs/>
          <w:sz w:val="28"/>
          <w:szCs w:val="28"/>
        </w:rPr>
      </w:pPr>
      <w:r w:rsidRPr="007C5379">
        <w:rPr>
          <w:b/>
          <w:bCs/>
          <w:sz w:val="28"/>
          <w:szCs w:val="28"/>
        </w:rPr>
        <w:t>Acceptance Testing</w:t>
      </w:r>
    </w:p>
    <w:p w14:paraId="2C6DC8C5" w14:textId="1326D768" w:rsidR="00000000" w:rsidRPr="007C5379" w:rsidRDefault="007C5379" w:rsidP="007C5379">
      <w:pPr>
        <w:jc w:val="center"/>
        <w:rPr>
          <w:b/>
          <w:bCs/>
          <w:sz w:val="28"/>
          <w:szCs w:val="28"/>
        </w:rPr>
      </w:pPr>
      <w:r w:rsidRPr="007C5379">
        <w:rPr>
          <w:b/>
          <w:bCs/>
          <w:sz w:val="28"/>
          <w:szCs w:val="28"/>
        </w:rPr>
        <w:t>UAT Execution &amp; Report Submission</w:t>
      </w:r>
    </w:p>
    <w:tbl>
      <w:tblPr>
        <w:tblW w:w="96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6488"/>
      </w:tblGrid>
      <w:tr w:rsidR="007C5379" w:rsidRPr="00F80523" w14:paraId="7F9DA701" w14:textId="77777777" w:rsidTr="006B6A2F">
        <w:trPr>
          <w:trHeight w:val="397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97156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CDC223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7C5379" w:rsidRPr="00F80523" w14:paraId="662E6F99" w14:textId="77777777" w:rsidTr="006B6A2F">
        <w:trPr>
          <w:trHeight w:val="37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CDFF3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86098" w14:textId="12F40E4F" w:rsidR="007C5379" w:rsidRPr="00F80523" w:rsidRDefault="00CA2FE7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A2FE7">
              <w:t>LTVIP2026TMIDS24224</w:t>
            </w:r>
          </w:p>
        </w:tc>
      </w:tr>
      <w:tr w:rsidR="007C5379" w:rsidRPr="00F80523" w14:paraId="3CD179A6" w14:textId="77777777" w:rsidTr="006B6A2F">
        <w:trPr>
          <w:trHeight w:val="397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C2C42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BA9421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7C5379" w:rsidRPr="00F80523" w14:paraId="6A21EEB8" w14:textId="77777777" w:rsidTr="006B6A2F">
        <w:trPr>
          <w:trHeight w:val="375"/>
        </w:trPr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4AFF8" w14:textId="77777777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8052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6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F8EB1" w14:textId="0C139924" w:rsidR="007C5379" w:rsidRPr="00F80523" w:rsidRDefault="007C5379" w:rsidP="006B6A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 Marks</w:t>
            </w:r>
          </w:p>
        </w:tc>
      </w:tr>
    </w:tbl>
    <w:p w14:paraId="54227258" w14:textId="66E6B38C" w:rsidR="007C5379" w:rsidRDefault="007C5379" w:rsidP="007C5379">
      <w:pPr>
        <w:rPr>
          <w:b/>
          <w:bCs/>
        </w:rPr>
      </w:pPr>
    </w:p>
    <w:p w14:paraId="0091A1F6" w14:textId="77777777" w:rsidR="007C5379" w:rsidRPr="007C5379" w:rsidRDefault="007C5379" w:rsidP="007C53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Acceptance Testing</w:t>
      </w:r>
    </w:p>
    <w:p w14:paraId="6310DC61" w14:textId="65F7A2BA" w:rsidR="007C5379" w:rsidRPr="007C5379" w:rsidRDefault="007C5379" w:rsidP="007C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UAT Execution &amp; Report Submission</w:t>
      </w:r>
    </w:p>
    <w:p w14:paraId="18E371D9" w14:textId="77777777" w:rsidR="007C5379" w:rsidRPr="007C5379" w:rsidRDefault="007C5379" w:rsidP="007C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Purpose of Document</w:t>
      </w:r>
    </w:p>
    <w:p w14:paraId="689347EE" w14:textId="77777777" w:rsidR="007C5379" w:rsidRPr="007C5379" w:rsidRDefault="007C5379" w:rsidP="007C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purpose of this document is to summarize the test coverage, defect status, and open issues of the </w:t>
      </w:r>
      <w:r w:rsidRPr="007C537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 Historical Artifact Description System</w:t>
      </w: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time of release for User Acceptance Testing (UAT).</w:t>
      </w:r>
    </w:p>
    <w:p w14:paraId="753B54D7" w14:textId="77777777" w:rsidR="007C5379" w:rsidRPr="007C5379" w:rsidRDefault="007C5379" w:rsidP="007C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confirms that the application has been tested for functionality, performance, security, and AI response validation before deployment to end users.</w:t>
      </w:r>
    </w:p>
    <w:p w14:paraId="0032C514" w14:textId="4313856B" w:rsidR="007C5379" w:rsidRPr="007C5379" w:rsidRDefault="007C5379" w:rsidP="007C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BF453E" w14:textId="77777777" w:rsidR="007C5379" w:rsidRPr="007C5379" w:rsidRDefault="007C5379" w:rsidP="007C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Defect Analysis</w:t>
      </w:r>
    </w:p>
    <w:p w14:paraId="62D01F1C" w14:textId="77777777" w:rsidR="007C5379" w:rsidRPr="007C5379" w:rsidRDefault="007C5379" w:rsidP="007C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shows the number of resolved or closed bugs at each severity level and how they were handled.</w:t>
      </w:r>
    </w:p>
    <w:tbl>
      <w:tblPr>
        <w:tblW w:w="104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1498"/>
        <w:gridCol w:w="1526"/>
        <w:gridCol w:w="1512"/>
        <w:gridCol w:w="1498"/>
        <w:gridCol w:w="1327"/>
      </w:tblGrid>
      <w:tr w:rsidR="007C5379" w:rsidRPr="007C5379" w14:paraId="035FA067" w14:textId="77777777" w:rsidTr="007C5379">
        <w:trPr>
          <w:trHeight w:val="30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465740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68E2989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DC4D34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8A94F6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B818FBD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4740E91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Subtotal</w:t>
            </w:r>
          </w:p>
        </w:tc>
      </w:tr>
      <w:tr w:rsidR="007C5379" w:rsidRPr="007C5379" w14:paraId="7723B5C3" w14:textId="77777777" w:rsidTr="007C5379">
        <w:trPr>
          <w:trHeight w:val="3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994D1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 Design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22F0B4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D064C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2B80DA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9F078D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589A4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7C5379" w:rsidRPr="007C5379" w14:paraId="57DA91FA" w14:textId="77777777" w:rsidTr="007C5379">
        <w:trPr>
          <w:trHeight w:val="30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00F27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</w:t>
            </w:r>
          </w:p>
        </w:tc>
        <w:tc>
          <w:tcPr>
            <w:tcW w:w="0" w:type="auto"/>
            <w:vAlign w:val="center"/>
            <w:hideMark/>
          </w:tcPr>
          <w:p w14:paraId="2F62F6E2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A5F74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40CE51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E86D1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46E561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7C5379" w:rsidRPr="007C5379" w14:paraId="0310069D" w14:textId="77777777" w:rsidTr="007C5379">
        <w:trPr>
          <w:trHeight w:val="31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1F188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(API related)</w:t>
            </w:r>
          </w:p>
        </w:tc>
        <w:tc>
          <w:tcPr>
            <w:tcW w:w="0" w:type="auto"/>
            <w:vAlign w:val="center"/>
            <w:hideMark/>
          </w:tcPr>
          <w:p w14:paraId="7EFDFFA3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44FA63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E4690A3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27B3F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3053E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7C5379" w:rsidRPr="007C5379" w14:paraId="34F68F06" w14:textId="77777777" w:rsidTr="007C5379">
        <w:trPr>
          <w:trHeight w:val="30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DA56E8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B44B9A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93356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87576C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5B9F5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EFDAD85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</w:tr>
      <w:tr w:rsidR="007C5379" w:rsidRPr="007C5379" w14:paraId="5BB61DAA" w14:textId="77777777" w:rsidTr="007C5379">
        <w:trPr>
          <w:trHeight w:val="30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D9AC7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Reproduced</w:t>
            </w:r>
          </w:p>
        </w:tc>
        <w:tc>
          <w:tcPr>
            <w:tcW w:w="0" w:type="auto"/>
            <w:vAlign w:val="center"/>
            <w:hideMark/>
          </w:tcPr>
          <w:p w14:paraId="46BB83B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B9D064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D7C40E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D3B192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4FEFF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7C5379" w:rsidRPr="007C5379" w14:paraId="0DD2A651" w14:textId="77777777" w:rsidTr="007C5379">
        <w:trPr>
          <w:trHeight w:val="317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9CE67C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Skipped</w:t>
            </w:r>
          </w:p>
        </w:tc>
        <w:tc>
          <w:tcPr>
            <w:tcW w:w="0" w:type="auto"/>
            <w:vAlign w:val="center"/>
            <w:hideMark/>
          </w:tcPr>
          <w:p w14:paraId="42431A2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504FB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B0F2D18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41D718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E5AAB5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7C5379" w:rsidRPr="007C5379" w14:paraId="62B9A2B6" w14:textId="77777777" w:rsidTr="007C5379">
        <w:trPr>
          <w:trHeight w:val="30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5432C9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Won’t Fix</w:t>
            </w:r>
          </w:p>
        </w:tc>
        <w:tc>
          <w:tcPr>
            <w:tcW w:w="0" w:type="auto"/>
            <w:vAlign w:val="center"/>
            <w:hideMark/>
          </w:tcPr>
          <w:p w14:paraId="5D139645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78ABFB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76AB0F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15074C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C5AE3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  <w:tr w:rsidR="007C5379" w:rsidRPr="007C5379" w14:paraId="618A8F74" w14:textId="77777777" w:rsidTr="007C5379">
        <w:trPr>
          <w:trHeight w:val="31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4107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F1756E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CC67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5823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B61556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6B0D4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40</w:t>
            </w:r>
          </w:p>
        </w:tc>
      </w:tr>
    </w:tbl>
    <w:p w14:paraId="1BAE3833" w14:textId="77777777" w:rsidR="007C5379" w:rsidRPr="007C5379" w:rsidRDefault="007C5379" w:rsidP="007C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Levels:</w:t>
      </w:r>
    </w:p>
    <w:p w14:paraId="05AEB4F4" w14:textId="77777777" w:rsidR="007C5379" w:rsidRPr="007C5379" w:rsidRDefault="007C5379" w:rsidP="007C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1 – Critical (System crash, API failure)</w:t>
      </w:r>
    </w:p>
    <w:p w14:paraId="1A609F81" w14:textId="77777777" w:rsidR="007C5379" w:rsidRPr="007C5379" w:rsidRDefault="007C5379" w:rsidP="007C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2 – Major (Incorrect output formatting)</w:t>
      </w:r>
    </w:p>
    <w:p w14:paraId="07D3C772" w14:textId="77777777" w:rsidR="007C5379" w:rsidRPr="007C5379" w:rsidRDefault="007C5379" w:rsidP="007C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3 – Minor (UI issues)</w:t>
      </w:r>
    </w:p>
    <w:p w14:paraId="62972100" w14:textId="77777777" w:rsidR="007C5379" w:rsidRPr="007C5379" w:rsidRDefault="007C5379" w:rsidP="007C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Severity 4 – Cosmetic (Alignment, spacing issues)</w:t>
      </w:r>
    </w:p>
    <w:p w14:paraId="5AD9ECDE" w14:textId="1E22EC5E" w:rsidR="007C5379" w:rsidRPr="007C5379" w:rsidRDefault="007C5379" w:rsidP="007C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60E1C1" w14:textId="77777777" w:rsidR="007C5379" w:rsidRPr="007C5379" w:rsidRDefault="007C5379" w:rsidP="007C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Test Case Analysis</w:t>
      </w:r>
    </w:p>
    <w:p w14:paraId="20C1928A" w14:textId="77777777" w:rsidR="007C5379" w:rsidRPr="007C5379" w:rsidRDefault="007C5379" w:rsidP="007C53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shows the number of test cases that have passed, failed, and untested.</w:t>
      </w:r>
    </w:p>
    <w:tbl>
      <w:tblPr>
        <w:tblW w:w="8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2041"/>
        <w:gridCol w:w="1927"/>
        <w:gridCol w:w="731"/>
        <w:gridCol w:w="866"/>
      </w:tblGrid>
      <w:tr w:rsidR="007C5379" w:rsidRPr="007C5379" w14:paraId="496BDEFF" w14:textId="77777777" w:rsidTr="007C5379">
        <w:trPr>
          <w:trHeight w:val="27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1F817D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CB76B94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Cases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A6FE6F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 Tested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87BB0EE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3F74AD" w14:textId="77777777" w:rsidR="007C5379" w:rsidRPr="007C5379" w:rsidRDefault="007C5379" w:rsidP="007C5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</w:t>
            </w:r>
          </w:p>
        </w:tc>
      </w:tr>
      <w:tr w:rsidR="007C5379" w:rsidRPr="007C5379" w14:paraId="32D6DB57" w14:textId="77777777" w:rsidTr="007C5379">
        <w:trPr>
          <w:trHeight w:val="28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A56C7C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E3B3A1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317168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0D87AD3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ECB48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  <w:tr w:rsidR="007C5379" w:rsidRPr="007C5379" w14:paraId="0E35117B" w14:textId="77777777" w:rsidTr="007C5379">
        <w:trPr>
          <w:trHeight w:val="272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7A95DD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781D4A7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C7D287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E43FF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75AB3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</w:tr>
      <w:tr w:rsidR="007C5379" w:rsidRPr="007C5379" w14:paraId="286C660E" w14:textId="77777777" w:rsidTr="007C5379">
        <w:trPr>
          <w:trHeight w:val="28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4EC424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6B73FD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17D3E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27EC87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A9BAB4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7C5379" w:rsidRPr="007C5379" w14:paraId="16341CB6" w14:textId="77777777" w:rsidTr="007C5379">
        <w:trPr>
          <w:trHeight w:val="272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193F8A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Integration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4B8240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49BFFC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56F1E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8BE09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</w:tr>
      <w:tr w:rsidR="007C5379" w:rsidRPr="007C5379" w14:paraId="01774BB6" w14:textId="77777777" w:rsidTr="007C5379">
        <w:trPr>
          <w:trHeight w:val="272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83E1E6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 Processing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221164F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6193B7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6CA41A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E0645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7C5379" w:rsidRPr="007C5379" w14:paraId="34E900B3" w14:textId="77777777" w:rsidTr="007C5379">
        <w:trPr>
          <w:trHeight w:val="28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8A0256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 Reporting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C81201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675BAD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34AEE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25959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7C5379" w:rsidRPr="007C5379" w14:paraId="29C8ACD7" w14:textId="77777777" w:rsidTr="007C5379">
        <w:trPr>
          <w:trHeight w:val="272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9CC9F01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Report Output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9FCCA3E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E7A768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0E166C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7F1EAC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7C5379" w:rsidRPr="007C5379" w14:paraId="16E139AD" w14:textId="77777777" w:rsidTr="007C5379">
        <w:trPr>
          <w:trHeight w:val="28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9B6D5B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FBEE6D7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AABB72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E5C945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675980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7C5379" w:rsidRPr="007C5379" w14:paraId="7B498C37" w14:textId="77777777" w:rsidTr="007C5379">
        <w:trPr>
          <w:trHeight w:val="27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96E61D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AC2D3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E5C9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62F1016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8DB14" w14:textId="77777777" w:rsidR="007C5379" w:rsidRPr="007C5379" w:rsidRDefault="007C5379" w:rsidP="007C537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C53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60</w:t>
            </w:r>
          </w:p>
        </w:tc>
      </w:tr>
    </w:tbl>
    <w:p w14:paraId="4F952738" w14:textId="76F2138A" w:rsidR="007C5379" w:rsidRPr="007C5379" w:rsidRDefault="007C5379" w:rsidP="007C53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0E7852" w14:textId="42632508" w:rsidR="007C5379" w:rsidRPr="007C5379" w:rsidRDefault="007C5379" w:rsidP="007C53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537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UAT Summar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</w:t>
      </w:r>
    </w:p>
    <w:p w14:paraId="4E2AA79F" w14:textId="77777777" w:rsidR="007C5379" w:rsidRPr="007C5379" w:rsidRDefault="007C5379" w:rsidP="007C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All critical and major defects have been resolved.</w:t>
      </w:r>
    </w:p>
    <w:p w14:paraId="556D63B0" w14:textId="77777777" w:rsidR="007C5379" w:rsidRPr="007C5379" w:rsidRDefault="007C5379" w:rsidP="007C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UI improvements were completed before UAT release.</w:t>
      </w:r>
    </w:p>
    <w:p w14:paraId="60964A7A" w14:textId="77777777" w:rsidR="007C5379" w:rsidRPr="007C5379" w:rsidRDefault="007C5379" w:rsidP="007C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stable and ready for end-user validation.</w:t>
      </w:r>
    </w:p>
    <w:p w14:paraId="00B4079C" w14:textId="77777777" w:rsidR="007C5379" w:rsidRPr="007C5379" w:rsidRDefault="007C5379" w:rsidP="007C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5379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outputs meet expected accuracy and formatting standards.</w:t>
      </w:r>
    </w:p>
    <w:p w14:paraId="3B82E7EA" w14:textId="77777777" w:rsidR="007C5379" w:rsidRPr="007C5379" w:rsidRDefault="007C5379" w:rsidP="007C5379">
      <w:pPr>
        <w:rPr>
          <w:b/>
          <w:bCs/>
        </w:rPr>
      </w:pPr>
    </w:p>
    <w:sectPr w:rsidR="007C5379" w:rsidRPr="007C5379" w:rsidSect="007C5379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C03E1"/>
    <w:multiLevelType w:val="multilevel"/>
    <w:tmpl w:val="168C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8018F"/>
    <w:multiLevelType w:val="multilevel"/>
    <w:tmpl w:val="F7FE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332288">
    <w:abstractNumId w:val="1"/>
  </w:num>
  <w:num w:numId="2" w16cid:durableId="98193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79"/>
    <w:rsid w:val="007B2566"/>
    <w:rsid w:val="007C5379"/>
    <w:rsid w:val="00CA2FE7"/>
    <w:rsid w:val="00E248C3"/>
    <w:rsid w:val="00F9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22949"/>
  <w15:chartTrackingRefBased/>
  <w15:docId w15:val="{B4FCE71C-744F-4612-8427-3406536A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5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C5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C53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5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53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54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9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19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1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0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2026-02-17T08:31:00Z</dcterms:created>
  <dcterms:modified xsi:type="dcterms:W3CDTF">2026-02-22T14:05:00Z</dcterms:modified>
</cp:coreProperties>
</file>