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450F3CF">
      <w:pPr>
        <w:spacing w:after="0" w:line="259" w:lineRule="auto"/>
        <w:ind w:left="29"/>
        <w:jc w:val="center"/>
      </w:pPr>
      <w:r>
        <w:rPr>
          <w:b/>
        </w:rPr>
        <w:t xml:space="preserve">Project Design Phase </w:t>
      </w:r>
    </w:p>
    <w:p w14:paraId="10A63600">
      <w:pPr>
        <w:spacing w:after="0" w:line="259" w:lineRule="auto"/>
        <w:ind w:left="29" w:right="1"/>
        <w:jc w:val="center"/>
      </w:pPr>
      <w:r>
        <w:rPr>
          <w:b/>
        </w:rPr>
        <w:t xml:space="preserve">Problem – Solution Fit Template </w:t>
      </w:r>
    </w:p>
    <w:p w14:paraId="537263C2">
      <w:pPr>
        <w:spacing w:after="0" w:line="259" w:lineRule="auto"/>
        <w:ind w:left="85" w:firstLine="0"/>
        <w:jc w:val="center"/>
      </w:pPr>
      <w:r>
        <w:rPr>
          <w:b/>
        </w:rPr>
        <w:t xml:space="preserve"> </w:t>
      </w:r>
    </w:p>
    <w:tbl>
      <w:tblPr>
        <w:tblStyle w:val="6"/>
        <w:tblW w:w="9018" w:type="dxa"/>
        <w:tblInd w:w="5" w:type="dxa"/>
        <w:tblLayout w:type="autofit"/>
        <w:tblCellMar>
          <w:top w:w="7" w:type="dxa"/>
          <w:left w:w="110" w:type="dxa"/>
          <w:bottom w:w="0" w:type="dxa"/>
          <w:right w:w="115" w:type="dxa"/>
        </w:tblCellMar>
      </w:tblPr>
      <w:tblGrid>
        <w:gridCol w:w="4509"/>
        <w:gridCol w:w="4509"/>
      </w:tblGrid>
      <w:tr w14:paraId="4B5A9475">
        <w:tblPrEx>
          <w:tblCellMar>
            <w:top w:w="7" w:type="dxa"/>
            <w:left w:w="110" w:type="dxa"/>
            <w:bottom w:w="0" w:type="dxa"/>
            <w:right w:w="115" w:type="dxa"/>
          </w:tblCellMar>
        </w:tblPrEx>
        <w:trPr>
          <w:trHeight w:val="288" w:hRule="atLeast"/>
        </w:trPr>
        <w:tc>
          <w:tcPr>
            <w:tcW w:w="45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669E76F">
            <w:pPr>
              <w:spacing w:after="0" w:line="259" w:lineRule="auto"/>
              <w:ind w:left="0" w:firstLine="0"/>
            </w:pPr>
            <w:r>
              <w:t xml:space="preserve">Date </w:t>
            </w:r>
          </w:p>
        </w:tc>
        <w:tc>
          <w:tcPr>
            <w:tcW w:w="45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7E084FD">
            <w:pPr>
              <w:spacing w:after="0" w:line="259" w:lineRule="auto"/>
              <w:ind w:left="0" w:firstLine="0"/>
            </w:pPr>
            <w:r>
              <w:t xml:space="preserve">26 June 2025 </w:t>
            </w:r>
          </w:p>
        </w:tc>
      </w:tr>
      <w:tr w14:paraId="10594300">
        <w:tblPrEx>
          <w:tblCellMar>
            <w:top w:w="7" w:type="dxa"/>
            <w:left w:w="110" w:type="dxa"/>
            <w:bottom w:w="0" w:type="dxa"/>
            <w:right w:w="115" w:type="dxa"/>
          </w:tblCellMar>
        </w:tblPrEx>
        <w:trPr>
          <w:trHeight w:val="288" w:hRule="atLeast"/>
        </w:trPr>
        <w:tc>
          <w:tcPr>
            <w:tcW w:w="45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CFE2F55">
            <w:pPr>
              <w:spacing w:after="0" w:line="259" w:lineRule="auto"/>
              <w:ind w:left="0" w:firstLine="0"/>
            </w:pPr>
            <w:r>
              <w:t xml:space="preserve">Team ID </w:t>
            </w:r>
          </w:p>
        </w:tc>
        <w:tc>
          <w:tcPr>
            <w:tcW w:w="45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E6AC01E">
            <w:pPr>
              <w:spacing w:after="0" w:line="259" w:lineRule="auto"/>
              <w:ind w:left="0" w:firstLine="0"/>
              <w:rPr>
                <w:rFonts w:hint="default"/>
                <w:lang w:val="en-US"/>
              </w:rPr>
            </w:pPr>
            <w:r>
              <w:rPr>
                <w:color w:val="222222"/>
              </w:rPr>
              <w:t>LTVIP2025TMID</w:t>
            </w:r>
            <w:r>
              <w:rPr>
                <w:rFonts w:hint="default"/>
                <w:color w:val="222222"/>
                <w:lang w:val="en-US"/>
              </w:rPr>
              <w:t>20417</w:t>
            </w:r>
            <w:bookmarkStart w:id="0" w:name="_GoBack"/>
            <w:bookmarkEnd w:id="0"/>
          </w:p>
        </w:tc>
      </w:tr>
      <w:tr w14:paraId="356C7B8B">
        <w:tblPrEx>
          <w:tblCellMar>
            <w:top w:w="7" w:type="dxa"/>
            <w:left w:w="110" w:type="dxa"/>
            <w:bottom w:w="0" w:type="dxa"/>
            <w:right w:w="115" w:type="dxa"/>
          </w:tblCellMar>
        </w:tblPrEx>
        <w:trPr>
          <w:trHeight w:val="562" w:hRule="atLeast"/>
        </w:trPr>
        <w:tc>
          <w:tcPr>
            <w:tcW w:w="45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B6C1377">
            <w:pPr>
              <w:spacing w:after="0" w:line="259" w:lineRule="auto"/>
              <w:ind w:left="0" w:firstLine="0"/>
            </w:pPr>
            <w:r>
              <w:t xml:space="preserve">Project Name </w:t>
            </w:r>
          </w:p>
        </w:tc>
        <w:tc>
          <w:tcPr>
            <w:tcW w:w="45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C33AC7A">
            <w:pPr>
              <w:spacing w:after="0" w:line="259" w:lineRule="auto"/>
              <w:ind w:left="0" w:firstLine="0"/>
            </w:pPr>
            <w:r>
              <w:t xml:space="preserve">ResolveNow: Your Platform for Online Complaints </w:t>
            </w:r>
          </w:p>
        </w:tc>
      </w:tr>
      <w:tr w14:paraId="10EE9CBA">
        <w:tblPrEx>
          <w:tblCellMar>
            <w:top w:w="7" w:type="dxa"/>
            <w:left w:w="110" w:type="dxa"/>
            <w:bottom w:w="0" w:type="dxa"/>
            <w:right w:w="115" w:type="dxa"/>
          </w:tblCellMar>
        </w:tblPrEx>
        <w:trPr>
          <w:trHeight w:val="283" w:hRule="atLeast"/>
        </w:trPr>
        <w:tc>
          <w:tcPr>
            <w:tcW w:w="45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DCC5851">
            <w:pPr>
              <w:spacing w:after="0" w:line="259" w:lineRule="auto"/>
              <w:ind w:left="0" w:firstLine="0"/>
            </w:pPr>
            <w:r>
              <w:t xml:space="preserve">Maximum Marks </w:t>
            </w:r>
          </w:p>
        </w:tc>
        <w:tc>
          <w:tcPr>
            <w:tcW w:w="45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364E694">
            <w:pPr>
              <w:spacing w:after="0" w:line="259" w:lineRule="auto"/>
              <w:ind w:left="0" w:firstLine="0"/>
            </w:pPr>
            <w:r>
              <w:t xml:space="preserve">2 Marks </w:t>
            </w:r>
          </w:p>
        </w:tc>
      </w:tr>
    </w:tbl>
    <w:p w14:paraId="2CFF40B2">
      <w:pPr>
        <w:spacing w:after="360" w:line="259" w:lineRule="auto"/>
        <w:ind w:left="0" w:firstLine="0"/>
      </w:pPr>
      <w:r>
        <w:rPr>
          <w:b/>
        </w:rPr>
        <w:t xml:space="preserve"> </w:t>
      </w:r>
    </w:p>
    <w:p w14:paraId="5761BE2F">
      <w:pPr>
        <w:spacing w:after="277" w:line="258" w:lineRule="auto"/>
        <w:ind w:left="-5"/>
      </w:pPr>
      <w:r>
        <w:rPr>
          <w:b/>
        </w:rPr>
        <w:t xml:space="preserve">Problem–Solution Fit Template – ResolveNow </w:t>
      </w:r>
    </w:p>
    <w:p w14:paraId="5BCA02E4">
      <w:pPr>
        <w:pStyle w:val="2"/>
        <w:ind w:left="-5"/>
      </w:pPr>
      <w:r>
        <w:t xml:space="preserve"> Problem Identified </w:t>
      </w:r>
    </w:p>
    <w:p w14:paraId="6FDDBB4B">
      <w:pPr>
        <w:ind w:left="-5"/>
      </w:pPr>
      <w:r>
        <w:t xml:space="preserve">Many users face delays, poor communication, and lack of transparency when registering and resolving complaints through traditional channels. There’s no real-time status tracking, no agent interaction, and often no confirmation or follow-up, leaving users frustrated and helpless. </w:t>
      </w:r>
    </w:p>
    <w:p w14:paraId="28671D9D">
      <w:pPr>
        <w:spacing w:after="285" w:line="259" w:lineRule="auto"/>
        <w:ind w:left="0" w:firstLine="0"/>
      </w:pPr>
      <w:r>
        <w:t xml:space="preserve"> </w:t>
      </w:r>
    </w:p>
    <w:p w14:paraId="16E7E322">
      <w:pPr>
        <w:pStyle w:val="2"/>
        <w:ind w:left="-5"/>
      </w:pPr>
      <w:r>
        <w:t xml:space="preserve"> Proposed Solution </w:t>
      </w:r>
    </w:p>
    <w:p w14:paraId="590153AF">
      <w:pPr>
        <w:ind w:left="-5"/>
      </w:pPr>
      <w:r>
        <w:rPr>
          <w:b/>
        </w:rPr>
        <w:t>ResolveNow</w:t>
      </w:r>
      <w:r>
        <w:t xml:space="preserve"> is a full-stack online platform that allows users to: </w:t>
      </w:r>
    </w:p>
    <w:p w14:paraId="22F45397">
      <w:pPr>
        <w:numPr>
          <w:ilvl w:val="0"/>
          <w:numId w:val="1"/>
        </w:numPr>
        <w:spacing w:after="9"/>
        <w:ind w:hanging="361"/>
      </w:pPr>
      <w:r>
        <w:t xml:space="preserve">Register complaints easily </w:t>
      </w:r>
    </w:p>
    <w:p w14:paraId="12379ABB">
      <w:pPr>
        <w:numPr>
          <w:ilvl w:val="0"/>
          <w:numId w:val="1"/>
        </w:numPr>
        <w:spacing w:after="9"/>
        <w:ind w:hanging="361"/>
      </w:pPr>
      <w:r>
        <w:t xml:space="preserve">Track complaint status in real-time </w:t>
      </w:r>
    </w:p>
    <w:p w14:paraId="7A37A75C">
      <w:pPr>
        <w:numPr>
          <w:ilvl w:val="0"/>
          <w:numId w:val="1"/>
        </w:numPr>
        <w:spacing w:after="9"/>
        <w:ind w:hanging="361"/>
      </w:pPr>
      <w:r>
        <w:t xml:space="preserve">Chat directly with assigned agents </w:t>
      </w:r>
    </w:p>
    <w:p w14:paraId="441C73CD">
      <w:pPr>
        <w:numPr>
          <w:ilvl w:val="0"/>
          <w:numId w:val="1"/>
        </w:numPr>
        <w:spacing w:after="9"/>
        <w:ind w:hanging="361"/>
      </w:pPr>
      <w:r>
        <w:t xml:space="preserve">Receive notifications and resolution updates </w:t>
      </w:r>
    </w:p>
    <w:p w14:paraId="12935139">
      <w:pPr>
        <w:numPr>
          <w:ilvl w:val="0"/>
          <w:numId w:val="1"/>
        </w:numPr>
        <w:ind w:hanging="361"/>
      </w:pPr>
      <w:r>
        <w:t xml:space="preserve">Submit feedback post-resolution </w:t>
      </w:r>
    </w:p>
    <w:p w14:paraId="389FB1B4">
      <w:pPr>
        <w:spacing w:after="277" w:line="258" w:lineRule="auto"/>
        <w:ind w:left="-5"/>
      </w:pPr>
      <w:r>
        <w:rPr>
          <w:b/>
        </w:rPr>
        <w:t xml:space="preserve">Purpose Alignment </w:t>
      </w:r>
    </w:p>
    <w:p w14:paraId="6171107E">
      <w:pPr>
        <w:pStyle w:val="2"/>
        <w:spacing w:after="1"/>
        <w:ind w:left="-5"/>
      </w:pPr>
      <w:r>
        <w:t>Solve complex problems in a customer-focused way</w:t>
      </w:r>
      <w:r>
        <w:rPr>
          <w:b w:val="0"/>
        </w:rPr>
        <w:t xml:space="preserve"> </w:t>
      </w:r>
    </w:p>
    <w:p w14:paraId="4992A443">
      <w:pPr>
        <w:ind w:left="-5"/>
      </w:pPr>
      <w:r>
        <w:t xml:space="preserve">We address the pain of poor complaint handling by streamlining the entire process into a digital, responsive system. </w:t>
      </w:r>
    </w:p>
    <w:p w14:paraId="19B48D29">
      <w:pPr>
        <w:pStyle w:val="2"/>
        <w:spacing w:after="1"/>
        <w:ind w:left="-5"/>
      </w:pPr>
      <w:r>
        <w:t>Faster solution adoption</w:t>
      </w:r>
      <w:r>
        <w:rPr>
          <w:b w:val="0"/>
        </w:rPr>
        <w:t xml:space="preserve"> </w:t>
      </w:r>
    </w:p>
    <w:p w14:paraId="3E982A2C">
      <w:pPr>
        <w:ind w:left="-5"/>
      </w:pPr>
      <w:r>
        <w:t xml:space="preserve">We built ResolveNow using technologies that users already interact with daily (web apps, email, chat) for easy onboarding. </w:t>
      </w:r>
    </w:p>
    <w:p w14:paraId="6E96B060">
      <w:pPr>
        <w:pStyle w:val="2"/>
        <w:spacing w:after="1"/>
        <w:ind w:left="-5"/>
      </w:pPr>
      <w:r>
        <w:t>Effective communication and marketing</w:t>
      </w:r>
      <w:r>
        <w:rPr>
          <w:b w:val="0"/>
        </w:rPr>
        <w:t xml:space="preserve"> </w:t>
      </w:r>
    </w:p>
    <w:p w14:paraId="25F93D46">
      <w:pPr>
        <w:ind w:left="-5"/>
      </w:pPr>
      <w:r>
        <w:t xml:space="preserve">By offering transparency, notifications, and agent communication, we create trust and engagement. </w:t>
      </w:r>
    </w:p>
    <w:p w14:paraId="65B07D92">
      <w:pPr>
        <w:pStyle w:val="2"/>
        <w:spacing w:after="1"/>
        <w:ind w:left="-5"/>
      </w:pPr>
      <w:r>
        <w:t>Increased user touchpoints</w:t>
      </w:r>
      <w:r>
        <w:rPr>
          <w:b w:val="0"/>
        </w:rPr>
        <w:t xml:space="preserve"> </w:t>
      </w:r>
    </w:p>
    <w:p w14:paraId="3ECE2D65">
      <w:pPr>
        <w:ind w:left="-5"/>
      </w:pPr>
      <w:r>
        <w:t xml:space="preserve">Users interact via dashboards, emails, chat, and feedback forms—enhancing the customer experience and platform credibility. </w:t>
      </w:r>
    </w:p>
    <w:p w14:paraId="06B04FFD">
      <w:pPr>
        <w:pStyle w:val="2"/>
        <w:spacing w:after="1"/>
        <w:ind w:left="-5"/>
      </w:pPr>
      <w:r>
        <w:t>Improve existing complaint processes</w:t>
      </w:r>
      <w:r>
        <w:rPr>
          <w:b w:val="0"/>
        </w:rPr>
        <w:t xml:space="preserve"> </w:t>
      </w:r>
    </w:p>
    <w:p w14:paraId="34F95DA6">
      <w:pPr>
        <w:ind w:left="-5"/>
      </w:pPr>
      <w:r>
        <w:t xml:space="preserve">Our platform replaces outdated systems by offering accountability, visibility, and faster resolution. </w:t>
      </w:r>
    </w:p>
    <w:p w14:paraId="5D8A80BF">
      <w:pPr>
        <w:spacing w:after="1" w:line="258" w:lineRule="auto"/>
        <w:ind w:left="-5"/>
      </w:pPr>
      <w:r>
        <w:rPr>
          <w:b/>
        </w:rPr>
        <w:t xml:space="preserve">Template: </w:t>
      </w:r>
    </w:p>
    <w:p w14:paraId="2579F841">
      <w:pPr>
        <w:spacing w:after="359" w:line="259" w:lineRule="auto"/>
        <w:ind w:left="370" w:firstLine="0"/>
      </w:pPr>
      <w:r>
        <w:drawing>
          <wp:inline distT="0" distB="0" distL="0" distR="0">
            <wp:extent cx="5437505" cy="3636645"/>
            <wp:effectExtent l="0" t="0" r="0" b="0"/>
            <wp:docPr id="223" name="Picture 2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" name="Picture 22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7506" cy="363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5996C">
      <w:pPr>
        <w:spacing w:after="277" w:line="258" w:lineRule="auto"/>
        <w:ind w:left="-5"/>
      </w:pPr>
      <w:r>
        <w:rPr>
          <w:b/>
        </w:rPr>
        <w:t xml:space="preserve">1. WHO IS YOUR CUSTOMER? </w:t>
      </w:r>
    </w:p>
    <w:p w14:paraId="4A4BACD5">
      <w:pPr>
        <w:spacing w:after="278" w:line="241" w:lineRule="auto"/>
        <w:ind w:left="-5" w:right="105"/>
        <w:jc w:val="both"/>
      </w:pPr>
      <w:r>
        <w:t xml:space="preserve">Our customers are individuals, citizens, or consumers facing issues with services or products and seeking a faster, transparent, and responsive way to register and resolve complaints— through web or mobile. </w:t>
      </w:r>
    </w:p>
    <w:p w14:paraId="54325719">
      <w:pPr>
        <w:pStyle w:val="2"/>
        <w:ind w:left="-5"/>
      </w:pPr>
      <w:r>
        <w:t xml:space="preserve">2.EXPLORE LIMITATIONS TO BUY/USE YOUR PRODUCT OR SERVICE </w:t>
      </w:r>
    </w:p>
    <w:p w14:paraId="2A442D41">
      <w:pPr>
        <w:ind w:left="-5"/>
      </w:pPr>
      <w:r>
        <w:t xml:space="preserve">Some users may lack digital literacy, have limited internet access, or prefer local language support. Trust issues with digital systems may also limit usage. </w:t>
      </w:r>
    </w:p>
    <w:p w14:paraId="1488E1EB">
      <w:pPr>
        <w:spacing w:after="277" w:line="258" w:lineRule="auto"/>
        <w:ind w:left="-5"/>
      </w:pPr>
      <w:r>
        <w:rPr>
          <w:b/>
        </w:rPr>
        <w:t xml:space="preserve">3.HOW ARE YOU GOING TO BE DIFFERENT THAN COMPETITION? </w:t>
      </w:r>
    </w:p>
    <w:p w14:paraId="624FBCE6">
      <w:pPr>
        <w:ind w:left="-5"/>
      </w:pPr>
      <w:r>
        <w:t xml:space="preserve">Unlike traditional or basic complaint portals, </w:t>
      </w:r>
      <w:r>
        <w:rPr>
          <w:b/>
        </w:rPr>
        <w:t>ResolveNow</w:t>
      </w:r>
      <w:r>
        <w:t xml:space="preserve"> offers real-time status tracking, direct agent chat, smart notifications, and a smooth, user-friendly interface with both mobile and web access. </w:t>
      </w:r>
    </w:p>
    <w:p w14:paraId="280EBD2A">
      <w:pPr>
        <w:pStyle w:val="2"/>
        <w:ind w:left="-5"/>
      </w:pPr>
      <w:r>
        <w:t xml:space="preserve">4.FOCUS ON FREQUENT, COSTLY, OR URGENT PROBLEM TO SOLVE </w:t>
      </w:r>
    </w:p>
    <w:p w14:paraId="587BC687">
      <w:pPr>
        <w:ind w:left="-5"/>
      </w:pPr>
      <w:r>
        <w:t xml:space="preserve">We focus on solving delays and lack of transparency in complaint resolution—a problem that affects large user groups regularly and leads to user dissatisfaction and service loss. </w:t>
      </w:r>
    </w:p>
    <w:p w14:paraId="1F7C13D1">
      <w:pPr>
        <w:pStyle w:val="2"/>
        <w:ind w:left="-5"/>
      </w:pPr>
      <w:r>
        <w:t xml:space="preserve">5.UNDERSTAND THE CAUSE OF THE PROBLEM </w:t>
      </w:r>
    </w:p>
    <w:p w14:paraId="76110C8B">
      <w:pPr>
        <w:spacing w:after="0"/>
        <w:ind w:left="-5"/>
      </w:pPr>
      <w:r>
        <w:t xml:space="preserve">The core issue is that existing systems are outdated, lack real-time features, offer no agent communication, and are not centralized or user-focused. </w:t>
      </w:r>
    </w:p>
    <w:p w14:paraId="071B259D">
      <w:pPr>
        <w:spacing w:after="198" w:line="259" w:lineRule="auto"/>
        <w:ind w:left="654" w:firstLine="0"/>
      </w:pPr>
      <w:r>
        <w:drawing>
          <wp:inline distT="0" distB="0" distL="0" distR="0">
            <wp:extent cx="4786630" cy="3096260"/>
            <wp:effectExtent l="0" t="0" r="0" b="0"/>
            <wp:docPr id="297" name="Picture 2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" name="Picture 29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663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EA7EA">
      <w:pPr>
        <w:pStyle w:val="2"/>
        <w:ind w:left="-5"/>
      </w:pPr>
      <w:r>
        <w:t xml:space="preserve">6.TAP INTO, RESEMBLE, OR SUPPORT EXISTING BEHAVIOR </w:t>
      </w:r>
    </w:p>
    <w:p w14:paraId="10FC9879">
      <w:pPr>
        <w:ind w:left="-5"/>
      </w:pPr>
      <w:r>
        <w:t xml:space="preserve">We designed ResolveNow to align with how users already behave—using apps for communication, expecting live updates, and preferring instant responses like those seen in chat or food delivery apps. </w:t>
      </w:r>
    </w:p>
    <w:p w14:paraId="457212FA">
      <w:pPr>
        <w:pStyle w:val="2"/>
        <w:ind w:left="-5"/>
      </w:pPr>
      <w:r>
        <w:t xml:space="preserve">7.DESIGN TRIGGERS THAT FIT REAL LIFE, SPARK ASSOCIATIONS, MAKE IT FAMILIAR </w:t>
      </w:r>
    </w:p>
    <w:p w14:paraId="444EE36D">
      <w:pPr>
        <w:ind w:left="-5"/>
      </w:pPr>
      <w:r>
        <w:t xml:space="preserve">Triggers like complaint confirmation emails, real-time status change alerts, and instant chat replies are designed to mimic familiar experiences from apps like WhatsApp or Swiggy— making the process intuitive and trustworthy. </w:t>
      </w:r>
    </w:p>
    <w:p w14:paraId="2177A7F0">
      <w:pPr>
        <w:pStyle w:val="2"/>
        <w:ind w:left="-5"/>
      </w:pPr>
      <w:r>
        <w:t xml:space="preserve">8.ADD EMOTIONS FOR STRONGER MESSAGE </w:t>
      </w:r>
    </w:p>
    <w:p w14:paraId="067265C7">
      <w:pPr>
        <w:ind w:left="-5"/>
      </w:pPr>
      <w:r>
        <w:t xml:space="preserve">We aim to reduce frustration and build trust. Users feel heard, informed, and respected when their complaints are acknowledged and resolved transparently. </w:t>
      </w:r>
    </w:p>
    <w:p w14:paraId="6DB7309F">
      <w:pPr>
        <w:pStyle w:val="2"/>
        <w:ind w:left="-5"/>
      </w:pPr>
      <w:r>
        <w:t xml:space="preserve">9.YOUR "DOWN TO EARTH" SOLUTION GUESS </w:t>
      </w:r>
    </w:p>
    <w:p w14:paraId="27D13FD8">
      <w:pPr>
        <w:ind w:left="-5"/>
      </w:pPr>
      <w:r>
        <w:t xml:space="preserve">A clean, easy-to-use platform that lets users submit complaints, track status, talk to agents, and receive timely updates—all from their phone or computer—without complex processes or long waiting times. </w:t>
      </w:r>
    </w:p>
    <w:p w14:paraId="218B1384">
      <w:pPr>
        <w:pStyle w:val="2"/>
        <w:ind w:left="-5"/>
      </w:pPr>
      <w:r>
        <w:t xml:space="preserve">10.BE WHERE YOUR CUSTOMERS ARE </w:t>
      </w:r>
    </w:p>
    <w:p w14:paraId="6F7884D2">
      <w:pPr>
        <w:spacing w:after="350" w:line="241" w:lineRule="auto"/>
        <w:ind w:left="-5" w:right="-15"/>
        <w:jc w:val="both"/>
      </w:pPr>
      <w:r>
        <w:t xml:space="preserve">ResolveNow is accessible via mobile and desktop, integrates email and (optionally) SMS updates, and can be promoted through social media and service portals—meeting users where they already are. </w:t>
      </w:r>
    </w:p>
    <w:p w14:paraId="7D8C4C45">
      <w:pPr>
        <w:pStyle w:val="2"/>
        <w:ind w:left="-5"/>
      </w:pPr>
      <w:r>
        <w:t xml:space="preserve">References </w:t>
      </w:r>
    </w:p>
    <w:p w14:paraId="0A56E722">
      <w:pPr>
        <w:numPr>
          <w:ilvl w:val="0"/>
          <w:numId w:val="2"/>
        </w:numPr>
        <w:spacing w:after="28"/>
        <w:ind w:hanging="361"/>
      </w:pPr>
      <w:r>
        <w:t xml:space="preserve">IdeaHackers – Problem-Solution Fit Canvas </w:t>
      </w:r>
    </w:p>
    <w:p w14:paraId="42EDC4C4">
      <w:pPr>
        <w:spacing w:after="0" w:line="259" w:lineRule="auto"/>
        <w:ind w:left="721" w:firstLine="0"/>
      </w:pPr>
      <w:r>
        <w:rPr>
          <w:rFonts w:ascii="Segoe UI Emoji" w:hAnsi="Segoe UI Emoji" w:eastAsia="Segoe UI Emoji" w:cs="Segoe UI Emoji"/>
        </w:rPr>
        <w:t>🔗</w:t>
      </w:r>
      <w:r>
        <w:fldChar w:fldCharType="begin"/>
      </w:r>
      <w:r>
        <w:instrText xml:space="preserve"> HYPERLINK "https://www.ideahackers.network/problem-solution-fit-canvas/" \h </w:instrText>
      </w:r>
      <w:r>
        <w:fldChar w:fldCharType="separate"/>
      </w:r>
      <w:r>
        <w:t xml:space="preserve"> </w:t>
      </w:r>
      <w:r>
        <w:fldChar w:fldCharType="end"/>
      </w:r>
      <w:r>
        <w:fldChar w:fldCharType="begin"/>
      </w:r>
      <w:r>
        <w:instrText xml:space="preserve"> HYPERLINK "https://www.ideahackers.network/problem-solution-fit-canvas/" \h </w:instrText>
      </w:r>
      <w:r>
        <w:fldChar w:fldCharType="separate"/>
      </w:r>
      <w:r>
        <w:rPr>
          <w:color w:val="0563C1"/>
          <w:u w:val="single" w:color="0563C1"/>
        </w:rPr>
        <w:t>https://www.ideahackers.network/problem</w:t>
      </w:r>
      <w:r>
        <w:rPr>
          <w:color w:val="0563C1"/>
          <w:u w:val="single" w:color="0563C1"/>
        </w:rPr>
        <w:fldChar w:fldCharType="end"/>
      </w:r>
      <w:r>
        <w:fldChar w:fldCharType="begin"/>
      </w:r>
      <w:r>
        <w:instrText xml:space="preserve"> HYPERLINK "https://www.ideahackers.network/problem-solution-fit-canvas/" \h </w:instrText>
      </w:r>
      <w:r>
        <w:fldChar w:fldCharType="separate"/>
      </w:r>
      <w:r>
        <w:rPr>
          <w:color w:val="0563C1"/>
          <w:u w:val="single" w:color="0563C1"/>
        </w:rPr>
        <w:t>-</w:t>
      </w:r>
      <w:r>
        <w:rPr>
          <w:color w:val="0563C1"/>
          <w:u w:val="single" w:color="0563C1"/>
        </w:rPr>
        <w:fldChar w:fldCharType="end"/>
      </w:r>
      <w:r>
        <w:fldChar w:fldCharType="begin"/>
      </w:r>
      <w:r>
        <w:instrText xml:space="preserve"> HYPERLINK "https://www.ideahackers.network/problem-solution-fit-canvas/" \h </w:instrText>
      </w:r>
      <w:r>
        <w:fldChar w:fldCharType="separate"/>
      </w:r>
      <w:r>
        <w:rPr>
          <w:color w:val="0563C1"/>
          <w:u w:val="single" w:color="0563C1"/>
        </w:rPr>
        <w:t>solution</w:t>
      </w:r>
      <w:r>
        <w:rPr>
          <w:color w:val="0563C1"/>
          <w:u w:val="single" w:color="0563C1"/>
        </w:rPr>
        <w:fldChar w:fldCharType="end"/>
      </w:r>
      <w:r>
        <w:fldChar w:fldCharType="begin"/>
      </w:r>
      <w:r>
        <w:instrText xml:space="preserve"> HYPERLINK "https://www.ideahackers.network/problem-solution-fit-canvas/" \h </w:instrText>
      </w:r>
      <w:r>
        <w:fldChar w:fldCharType="separate"/>
      </w:r>
      <w:r>
        <w:rPr>
          <w:color w:val="0563C1"/>
          <w:u w:val="single" w:color="0563C1"/>
        </w:rPr>
        <w:t>-</w:t>
      </w:r>
      <w:r>
        <w:rPr>
          <w:color w:val="0563C1"/>
          <w:u w:val="single" w:color="0563C1"/>
        </w:rPr>
        <w:fldChar w:fldCharType="end"/>
      </w:r>
      <w:r>
        <w:fldChar w:fldCharType="begin"/>
      </w:r>
      <w:r>
        <w:instrText xml:space="preserve"> HYPERLINK "https://www.ideahackers.network/problem-solution-fit-canvas/" \h </w:instrText>
      </w:r>
      <w:r>
        <w:fldChar w:fldCharType="separate"/>
      </w:r>
      <w:r>
        <w:rPr>
          <w:color w:val="0563C1"/>
          <w:u w:val="single" w:color="0563C1"/>
        </w:rPr>
        <w:t>fit</w:t>
      </w:r>
      <w:r>
        <w:rPr>
          <w:color w:val="0563C1"/>
          <w:u w:val="single" w:color="0563C1"/>
        </w:rPr>
        <w:fldChar w:fldCharType="end"/>
      </w:r>
      <w:r>
        <w:fldChar w:fldCharType="begin"/>
      </w:r>
      <w:r>
        <w:instrText xml:space="preserve"> HYPERLINK "https://www.ideahackers.network/problem-solution-fit-canvas/" \h </w:instrText>
      </w:r>
      <w:r>
        <w:fldChar w:fldCharType="separate"/>
      </w:r>
      <w:r>
        <w:rPr>
          <w:color w:val="0563C1"/>
          <w:u w:val="single" w:color="0563C1"/>
        </w:rPr>
        <w:t>-</w:t>
      </w:r>
      <w:r>
        <w:rPr>
          <w:color w:val="0563C1"/>
          <w:u w:val="single" w:color="0563C1"/>
        </w:rPr>
        <w:fldChar w:fldCharType="end"/>
      </w:r>
      <w:r>
        <w:fldChar w:fldCharType="begin"/>
      </w:r>
      <w:r>
        <w:instrText xml:space="preserve"> HYPERLINK "https://www.ideahackers.network/problem-solution-fit-canvas/" \h </w:instrText>
      </w:r>
      <w:r>
        <w:fldChar w:fldCharType="separate"/>
      </w:r>
      <w:r>
        <w:rPr>
          <w:color w:val="0563C1"/>
          <w:u w:val="single" w:color="0563C1"/>
        </w:rPr>
        <w:t>canvas/</w:t>
      </w:r>
      <w:r>
        <w:rPr>
          <w:color w:val="0563C1"/>
          <w:u w:val="single" w:color="0563C1"/>
        </w:rPr>
        <w:fldChar w:fldCharType="end"/>
      </w:r>
      <w:r>
        <w:fldChar w:fldCharType="begin"/>
      </w:r>
      <w:r>
        <w:instrText xml:space="preserve"> HYPERLINK "https://www.ideahackers.network/problem-solution-fit-canvas/" \h </w:instrText>
      </w:r>
      <w:r>
        <w:fldChar w:fldCharType="separate"/>
      </w:r>
      <w:r>
        <w:t xml:space="preserve"> </w:t>
      </w:r>
      <w:r>
        <w:fldChar w:fldCharType="end"/>
      </w:r>
    </w:p>
    <w:p w14:paraId="36A25CA2">
      <w:pPr>
        <w:numPr>
          <w:ilvl w:val="0"/>
          <w:numId w:val="2"/>
        </w:numPr>
        <w:spacing w:after="28"/>
        <w:ind w:hanging="361"/>
      </w:pPr>
      <w:r>
        <w:t xml:space="preserve">Medium by Epicantus – Problem-Solution Fit Canvas </w:t>
      </w:r>
    </w:p>
    <w:p w14:paraId="0DC88CFE">
      <w:pPr>
        <w:spacing w:after="220" w:line="259" w:lineRule="auto"/>
        <w:ind w:left="122" w:firstLine="0"/>
        <w:jc w:val="center"/>
      </w:pPr>
      <w:r>
        <w:rPr>
          <w:rFonts w:ascii="Segoe UI Emoji" w:hAnsi="Segoe UI Emoji" w:eastAsia="Segoe UI Emoji" w:cs="Segoe UI Emoji"/>
        </w:rPr>
        <w:t>🔗</w:t>
      </w:r>
      <w:r>
        <w:fldChar w:fldCharType="begin"/>
      </w:r>
      <w:r>
        <w:instrText xml:space="preserve"> HYPERLINK "https://medium.com/@epicantus/problem-solution-fit-canvas-aa3dd59cb4fe" \h </w:instrText>
      </w:r>
      <w:r>
        <w:fldChar w:fldCharType="separate"/>
      </w:r>
      <w:r>
        <w:t xml:space="preserve"> </w:t>
      </w:r>
      <w:r>
        <w:fldChar w:fldCharType="end"/>
      </w:r>
      <w:r>
        <w:fldChar w:fldCharType="begin"/>
      </w:r>
      <w:r>
        <w:instrText xml:space="preserve"> HYPERLINK "https://medium.com/@epicantus/problem-solution-fit-canvas-aa3dd59cb4fe" \h </w:instrText>
      </w:r>
      <w:r>
        <w:fldChar w:fldCharType="separate"/>
      </w:r>
      <w:r>
        <w:rPr>
          <w:color w:val="0563C1"/>
          <w:u w:val="single" w:color="0563C1"/>
        </w:rPr>
        <w:t>https://medium.com/@epicantus/problem</w:t>
      </w:r>
      <w:r>
        <w:rPr>
          <w:color w:val="0563C1"/>
          <w:u w:val="single" w:color="0563C1"/>
        </w:rPr>
        <w:fldChar w:fldCharType="end"/>
      </w:r>
      <w:r>
        <w:fldChar w:fldCharType="begin"/>
      </w:r>
      <w:r>
        <w:instrText xml:space="preserve"> HYPERLINK "https://medium.com/@epicantus/problem-solution-fit-canvas-aa3dd59cb4fe" \h </w:instrText>
      </w:r>
      <w:r>
        <w:fldChar w:fldCharType="separate"/>
      </w:r>
      <w:r>
        <w:rPr>
          <w:color w:val="0563C1"/>
          <w:u w:val="single" w:color="0563C1"/>
        </w:rPr>
        <w:t>-</w:t>
      </w:r>
      <w:r>
        <w:rPr>
          <w:color w:val="0563C1"/>
          <w:u w:val="single" w:color="0563C1"/>
        </w:rPr>
        <w:fldChar w:fldCharType="end"/>
      </w:r>
      <w:r>
        <w:fldChar w:fldCharType="begin"/>
      </w:r>
      <w:r>
        <w:instrText xml:space="preserve"> HYPERLINK "https://medium.com/@epicantus/problem-solution-fit-canvas-aa3dd59cb4fe" \h </w:instrText>
      </w:r>
      <w:r>
        <w:fldChar w:fldCharType="separate"/>
      </w:r>
      <w:r>
        <w:rPr>
          <w:color w:val="0563C1"/>
          <w:u w:val="single" w:color="0563C1"/>
        </w:rPr>
        <w:t>solution</w:t>
      </w:r>
      <w:r>
        <w:rPr>
          <w:color w:val="0563C1"/>
          <w:u w:val="single" w:color="0563C1"/>
        </w:rPr>
        <w:fldChar w:fldCharType="end"/>
      </w:r>
      <w:r>
        <w:fldChar w:fldCharType="begin"/>
      </w:r>
      <w:r>
        <w:instrText xml:space="preserve"> HYPERLINK "https://medium.com/@epicantus/problem-solution-fit-canvas-aa3dd59cb4fe" \h </w:instrText>
      </w:r>
      <w:r>
        <w:fldChar w:fldCharType="separate"/>
      </w:r>
      <w:r>
        <w:rPr>
          <w:color w:val="0563C1"/>
          <w:u w:val="single" w:color="0563C1"/>
        </w:rPr>
        <w:t>-</w:t>
      </w:r>
      <w:r>
        <w:rPr>
          <w:color w:val="0563C1"/>
          <w:u w:val="single" w:color="0563C1"/>
        </w:rPr>
        <w:fldChar w:fldCharType="end"/>
      </w:r>
      <w:r>
        <w:fldChar w:fldCharType="begin"/>
      </w:r>
      <w:r>
        <w:instrText xml:space="preserve"> HYPERLINK "https://medium.com/@epicantus/problem-solution-fit-canvas-aa3dd59cb4fe" \h </w:instrText>
      </w:r>
      <w:r>
        <w:fldChar w:fldCharType="separate"/>
      </w:r>
      <w:r>
        <w:rPr>
          <w:color w:val="0563C1"/>
          <w:u w:val="single" w:color="0563C1"/>
        </w:rPr>
        <w:t>fit</w:t>
      </w:r>
      <w:r>
        <w:rPr>
          <w:color w:val="0563C1"/>
          <w:u w:val="single" w:color="0563C1"/>
        </w:rPr>
        <w:fldChar w:fldCharType="end"/>
      </w:r>
      <w:r>
        <w:fldChar w:fldCharType="begin"/>
      </w:r>
      <w:r>
        <w:instrText xml:space="preserve"> HYPERLINK "https://medium.com/@epicantus/problem-solution-fit-canvas-aa3dd59cb4fe" \h </w:instrText>
      </w:r>
      <w:r>
        <w:fldChar w:fldCharType="separate"/>
      </w:r>
      <w:r>
        <w:rPr>
          <w:color w:val="0563C1"/>
          <w:u w:val="single" w:color="0563C1"/>
        </w:rPr>
        <w:t>-</w:t>
      </w:r>
      <w:r>
        <w:rPr>
          <w:color w:val="0563C1"/>
          <w:u w:val="single" w:color="0563C1"/>
        </w:rPr>
        <w:fldChar w:fldCharType="end"/>
      </w:r>
      <w:r>
        <w:fldChar w:fldCharType="begin"/>
      </w:r>
      <w:r>
        <w:instrText xml:space="preserve"> HYPERLINK "https://medium.com/@epicantus/problem-solution-fit-canvas-aa3dd59cb4fe" \h </w:instrText>
      </w:r>
      <w:r>
        <w:fldChar w:fldCharType="separate"/>
      </w:r>
      <w:r>
        <w:rPr>
          <w:color w:val="0563C1"/>
          <w:u w:val="single" w:color="0563C1"/>
        </w:rPr>
        <w:t>canvas</w:t>
      </w:r>
      <w:r>
        <w:rPr>
          <w:color w:val="0563C1"/>
          <w:u w:val="single" w:color="0563C1"/>
        </w:rPr>
        <w:fldChar w:fldCharType="end"/>
      </w:r>
      <w:r>
        <w:fldChar w:fldCharType="begin"/>
      </w:r>
      <w:r>
        <w:instrText xml:space="preserve"> HYPERLINK "https://medium.com/@epicantus/problem-solution-fit-canvas-aa3dd59cb4fe" \h </w:instrText>
      </w:r>
      <w:r>
        <w:fldChar w:fldCharType="separate"/>
      </w:r>
      <w:r>
        <w:rPr>
          <w:color w:val="0563C1"/>
          <w:u w:val="single" w:color="0563C1"/>
        </w:rPr>
        <w:t>-</w:t>
      </w:r>
      <w:r>
        <w:rPr>
          <w:color w:val="0563C1"/>
          <w:u w:val="single" w:color="0563C1"/>
        </w:rPr>
        <w:fldChar w:fldCharType="end"/>
      </w:r>
      <w:r>
        <w:fldChar w:fldCharType="begin"/>
      </w:r>
      <w:r>
        <w:instrText xml:space="preserve"> HYPERLINK "https://medium.com/@epicantus/problem-solution-fit-canvas-aa3dd59cb4fe" \h </w:instrText>
      </w:r>
      <w:r>
        <w:fldChar w:fldCharType="separate"/>
      </w:r>
      <w:r>
        <w:rPr>
          <w:color w:val="0563C1"/>
          <w:u w:val="single" w:color="0563C1"/>
        </w:rPr>
        <w:t>aa</w:t>
      </w:r>
      <w:r>
        <w:rPr>
          <w:color w:val="0563C1"/>
          <w:u w:val="single" w:color="0563C1"/>
        </w:rPr>
        <w:fldChar w:fldCharType="end"/>
      </w:r>
      <w:r>
        <w:fldChar w:fldCharType="begin"/>
      </w:r>
      <w:r>
        <w:instrText xml:space="preserve"> HYPERLINK "https://medium.com/@epicantus/problem-solution-fit-canvas-aa3dd59cb4fe" \h </w:instrText>
      </w:r>
      <w:r>
        <w:fldChar w:fldCharType="separate"/>
      </w:r>
      <w:r>
        <w:rPr>
          <w:color w:val="0563C1"/>
          <w:u w:val="single" w:color="0563C1"/>
        </w:rPr>
        <w:t>3</w:t>
      </w:r>
      <w:r>
        <w:rPr>
          <w:color w:val="0563C1"/>
          <w:u w:val="single" w:color="0563C1"/>
        </w:rPr>
        <w:fldChar w:fldCharType="end"/>
      </w:r>
      <w:r>
        <w:fldChar w:fldCharType="begin"/>
      </w:r>
      <w:r>
        <w:instrText xml:space="preserve"> HYPERLINK "https://medium.com/@epicantus/problem-solution-fit-canvas-aa3dd59cb4fe" \h </w:instrText>
      </w:r>
      <w:r>
        <w:fldChar w:fldCharType="separate"/>
      </w:r>
      <w:r>
        <w:rPr>
          <w:color w:val="0563C1"/>
          <w:u w:val="single" w:color="0563C1"/>
        </w:rPr>
        <w:t>dd</w:t>
      </w:r>
      <w:r>
        <w:rPr>
          <w:color w:val="0563C1"/>
          <w:u w:val="single" w:color="0563C1"/>
        </w:rPr>
        <w:fldChar w:fldCharType="end"/>
      </w:r>
      <w:r>
        <w:fldChar w:fldCharType="begin"/>
      </w:r>
      <w:r>
        <w:instrText xml:space="preserve"> HYPERLINK "https://medium.com/@epicantus/problem-solution-fit-canvas-aa3dd59cb4fe" \h </w:instrText>
      </w:r>
      <w:r>
        <w:fldChar w:fldCharType="separate"/>
      </w:r>
      <w:r>
        <w:rPr>
          <w:color w:val="0563C1"/>
          <w:u w:val="single" w:color="0563C1"/>
        </w:rPr>
        <w:t>59</w:t>
      </w:r>
      <w:r>
        <w:rPr>
          <w:color w:val="0563C1"/>
          <w:u w:val="single" w:color="0563C1"/>
        </w:rPr>
        <w:fldChar w:fldCharType="end"/>
      </w:r>
      <w:r>
        <w:fldChar w:fldCharType="begin"/>
      </w:r>
      <w:r>
        <w:instrText xml:space="preserve"> HYPERLINK "https://medium.com/@epicantus/problem-solution-fit-canvas-aa3dd59cb4fe" \h </w:instrText>
      </w:r>
      <w:r>
        <w:fldChar w:fldCharType="separate"/>
      </w:r>
      <w:r>
        <w:rPr>
          <w:color w:val="0563C1"/>
          <w:u w:val="single" w:color="0563C1"/>
        </w:rPr>
        <w:t>cb</w:t>
      </w:r>
      <w:r>
        <w:rPr>
          <w:color w:val="0563C1"/>
          <w:u w:val="single" w:color="0563C1"/>
        </w:rPr>
        <w:fldChar w:fldCharType="end"/>
      </w:r>
      <w:r>
        <w:fldChar w:fldCharType="begin"/>
      </w:r>
      <w:r>
        <w:instrText xml:space="preserve"> HYPERLINK "https://medium.com/@epicantus/problem-solution-fit-canvas-aa3dd59cb4fe" \h </w:instrText>
      </w:r>
      <w:r>
        <w:fldChar w:fldCharType="separate"/>
      </w:r>
      <w:r>
        <w:rPr>
          <w:color w:val="0563C1"/>
          <w:u w:val="single" w:color="0563C1"/>
        </w:rPr>
        <w:t>4</w:t>
      </w:r>
      <w:r>
        <w:rPr>
          <w:color w:val="0563C1"/>
          <w:u w:val="single" w:color="0563C1"/>
        </w:rPr>
        <w:fldChar w:fldCharType="end"/>
      </w:r>
      <w:r>
        <w:fldChar w:fldCharType="begin"/>
      </w:r>
      <w:r>
        <w:instrText xml:space="preserve"> HYPERLINK "https://medium.com/@epicantus/problem-solution-fit-canvas-aa3dd59cb4fe" \h </w:instrText>
      </w:r>
      <w:r>
        <w:fldChar w:fldCharType="separate"/>
      </w:r>
      <w:r>
        <w:rPr>
          <w:color w:val="0563C1"/>
          <w:u w:val="single" w:color="0563C1"/>
        </w:rPr>
        <w:t>fe</w:t>
      </w:r>
      <w:r>
        <w:rPr>
          <w:color w:val="0563C1"/>
          <w:u w:val="single" w:color="0563C1"/>
        </w:rPr>
        <w:fldChar w:fldCharType="end"/>
      </w:r>
      <w:r>
        <w:fldChar w:fldCharType="begin"/>
      </w:r>
      <w:r>
        <w:instrText xml:space="preserve"> HYPERLINK "https://medium.com/@epicantus/problem-solution-fit-canvas-aa3dd59cb4fe" \h </w:instrText>
      </w:r>
      <w:r>
        <w:fldChar w:fldCharType="separate"/>
      </w:r>
      <w:r>
        <w:t xml:space="preserve"> </w:t>
      </w:r>
      <w:r>
        <w:fldChar w:fldCharType="end"/>
      </w:r>
    </w:p>
    <w:p w14:paraId="61D5B374">
      <w:pPr>
        <w:spacing w:after="0" w:line="259" w:lineRule="auto"/>
        <w:ind w:left="0" w:firstLine="0"/>
      </w:pPr>
      <w:r>
        <w:t xml:space="preserve"> </w:t>
      </w:r>
    </w:p>
    <w:sectPr>
      <w:pgSz w:w="11904" w:h="16838"/>
      <w:pgMar w:top="857" w:right="1461" w:bottom="2363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UI Symbol">
    <w:panose1 w:val="020B0502040204020203"/>
    <w:charset w:val="00"/>
    <w:family w:val="roman"/>
    <w:pitch w:val="default"/>
    <w:sig w:usb0="800001E3" w:usb1="1200FFEF" w:usb2="00040000" w:usb3="04000000" w:csb0="00000001" w:csb1="40000000"/>
  </w:font>
  <w:font w:name="Segoe UI Emoji">
    <w:panose1 w:val="020B0502040204020203"/>
    <w:charset w:val="00"/>
    <w:family w:val="swiss"/>
    <w:pitch w:val="default"/>
    <w:sig w:usb0="00000001" w:usb1="02000000" w:usb2="08000000" w:usb3="00000000" w:csb0="00000001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0" w:lineRule="auto"/>
      </w:pPr>
      <w:r>
        <w:separator/>
      </w:r>
    </w:p>
  </w:footnote>
  <w:footnote w:type="continuationSeparator" w:id="1">
    <w:p>
      <w:pPr>
        <w:spacing w:before="0" w:after="0" w:line="25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42B1205"/>
    <w:multiLevelType w:val="multilevel"/>
    <w:tmpl w:val="342B1205"/>
    <w:lvl w:ilvl="0" w:tentative="0">
      <w:start w:val="1"/>
      <w:numFmt w:val="bullet"/>
      <w:lvlText w:val="•"/>
      <w:lvlJc w:val="left"/>
      <w:pPr>
        <w:ind w:left="721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1" w:tentative="0">
      <w:start w:val="1"/>
      <w:numFmt w:val="bullet"/>
      <w:lvlText w:val="o"/>
      <w:lvlJc w:val="left"/>
      <w:pPr>
        <w:ind w:left="144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2" w:tentative="0">
      <w:start w:val="1"/>
      <w:numFmt w:val="bullet"/>
      <w:lvlText w:val="▪"/>
      <w:lvlJc w:val="left"/>
      <w:pPr>
        <w:ind w:left="216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3" w:tentative="0">
      <w:start w:val="1"/>
      <w:numFmt w:val="bullet"/>
      <w:lvlText w:val="•"/>
      <w:lvlJc w:val="left"/>
      <w:pPr>
        <w:ind w:left="28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4" w:tentative="0">
      <w:start w:val="1"/>
      <w:numFmt w:val="bullet"/>
      <w:lvlText w:val="o"/>
      <w:lvlJc w:val="left"/>
      <w:pPr>
        <w:ind w:left="360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5" w:tentative="0">
      <w:start w:val="1"/>
      <w:numFmt w:val="bullet"/>
      <w:lvlText w:val="▪"/>
      <w:lvlJc w:val="left"/>
      <w:pPr>
        <w:ind w:left="432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6" w:tentative="0">
      <w:start w:val="1"/>
      <w:numFmt w:val="bullet"/>
      <w:lvlText w:val="•"/>
      <w:lvlJc w:val="left"/>
      <w:pPr>
        <w:ind w:left="50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7" w:tentative="0">
      <w:start w:val="1"/>
      <w:numFmt w:val="bullet"/>
      <w:lvlText w:val="o"/>
      <w:lvlJc w:val="left"/>
      <w:pPr>
        <w:ind w:left="576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8" w:tentative="0">
      <w:start w:val="1"/>
      <w:numFmt w:val="bullet"/>
      <w:lvlText w:val="▪"/>
      <w:lvlJc w:val="left"/>
      <w:pPr>
        <w:ind w:left="648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1">
    <w:nsid w:val="56FF4F03"/>
    <w:multiLevelType w:val="multilevel"/>
    <w:tmpl w:val="56FF4F03"/>
    <w:lvl w:ilvl="0" w:tentative="0">
      <w:start w:val="1"/>
      <w:numFmt w:val="decimal"/>
      <w:lvlText w:val="%1."/>
      <w:lvlJc w:val="left"/>
      <w:pPr>
        <w:ind w:left="721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44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216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88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60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432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504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76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48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6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DE8"/>
    <w:rsid w:val="005B33B6"/>
    <w:rsid w:val="00645B6F"/>
    <w:rsid w:val="00962DE8"/>
    <w:rsid w:val="47467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66" w:line="250" w:lineRule="auto"/>
      <w:ind w:left="10" w:hanging="10"/>
    </w:pPr>
    <w:rPr>
      <w:rFonts w:ascii="Times New Roman" w:hAnsi="Times New Roman" w:eastAsia="Times New Roman" w:cs="Times New Roman"/>
      <w:color w:val="000000"/>
      <w:kern w:val="2"/>
      <w:sz w:val="24"/>
      <w:szCs w:val="24"/>
      <w:lang w:val="en-IN" w:eastAsia="en-IN" w:bidi="ar-SA"/>
      <w14:ligatures w14:val="standardContextual"/>
    </w:rPr>
  </w:style>
  <w:style w:type="paragraph" w:styleId="2">
    <w:name w:val="heading 1"/>
    <w:next w:val="1"/>
    <w:link w:val="5"/>
    <w:qFormat/>
    <w:uiPriority w:val="9"/>
    <w:pPr>
      <w:keepNext/>
      <w:keepLines/>
      <w:spacing w:after="277" w:line="258" w:lineRule="auto"/>
      <w:ind w:left="29" w:hanging="10"/>
      <w:outlineLvl w:val="0"/>
    </w:pPr>
    <w:rPr>
      <w:rFonts w:ascii="Times New Roman" w:hAnsi="Times New Roman" w:eastAsia="Times New Roman" w:cs="Times New Roman"/>
      <w:b/>
      <w:color w:val="000000"/>
      <w:kern w:val="2"/>
      <w:sz w:val="24"/>
      <w:szCs w:val="24"/>
      <w:lang w:val="en-IN" w:eastAsia="en-IN" w:bidi="ar-SA"/>
      <w14:ligatures w14:val="standardContextual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Heading 1 Char"/>
    <w:link w:val="2"/>
    <w:uiPriority w:val="0"/>
    <w:rPr>
      <w:rFonts w:ascii="Times New Roman" w:hAnsi="Times New Roman" w:eastAsia="Times New Roman" w:cs="Times New Roman"/>
      <w:b/>
      <w:color w:val="000000"/>
      <w:sz w:val="24"/>
    </w:rPr>
  </w:style>
  <w:style w:type="table" w:customStyle="1" w:styleId="6">
    <w:name w:val="TableGrid"/>
    <w:uiPriority w:val="0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958</Words>
  <Characters>5464</Characters>
  <Lines>45</Lines>
  <Paragraphs>12</Paragraphs>
  <TotalTime>1</TotalTime>
  <ScaleCrop>false</ScaleCrop>
  <LinksUpToDate>false</LinksUpToDate>
  <CharactersWithSpaces>6410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2025-06-28T11:23:00Z</dcterms:created>
  <dc:creator>Amarender Katkam</dc:creator>
  <cp:lastModifiedBy>Bhuvana Priya</cp:lastModifiedBy>
  <cp:lastPrinted>2025-06-28T11:22:00Z</cp:lastPrinted>
  <dcterms:modified xsi:type="dcterms:W3CDTF">2025-06-28T12:39:00Z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10881FAC7C2B4BB1B435149C4EE86232_13</vt:lpwstr>
  </property>
</Properties>
</file>