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t>Create a Simple login page (Single Page Application - SPA) using Angular components.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6">
            <o:LockedField>false</o:LockedField>
          </o:OLEObject>
        </w:object>
      </w:r>
      <w:bookmarkStart w:id="0" w:name="_GoBack"/>
      <w:bookmarkEnd w:id="0"/>
    </w:p>
    <w:p/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3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77C"/>
    <w:rsid w:val="004023D4"/>
    <w:rsid w:val="007761FB"/>
    <w:rsid w:val="00A7477C"/>
    <w:rsid w:val="012B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13</Words>
  <Characters>75</Characters>
  <Lines>1</Lines>
  <Paragraphs>1</Paragraphs>
  <TotalTime>2</TotalTime>
  <ScaleCrop>false</ScaleCrop>
  <LinksUpToDate>false</LinksUpToDate>
  <CharactersWithSpaces>87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2022-03-28T05:50:00Z</dcterms:created>
  <dc:creator>IIHT Trainer</dc:creator>
  <cp:lastModifiedBy>ustjavafsdb203</cp:lastModifiedBy>
  <dcterms:modified xsi:type="dcterms:W3CDTF">2022-03-31T05:06:12Z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838F39A3F316465A993BDD637E4D3D70</vt:lpwstr>
  </property>
</Properties>
</file>