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Create a Student management system using the Spring MVC framework</w:t>
      </w:r>
    </w:p>
    <w:p>
      <w:pPr>
        <w:rPr>
          <w:rFonts w:hint="default"/>
          <w:lang w:val="en-US"/>
        </w:rPr>
      </w:pPr>
      <w:r>
        <w:t>.</w:t>
      </w:r>
      <w: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9" DrawAspect="Icon" ObjectID="_1468075725" r:id="rId6">
            <o:LockedField>false</o:LockedField>
          </o:OLEObject>
        </w:objec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F9"/>
    <w:rsid w:val="003C11DF"/>
    <w:rsid w:val="008E0D8A"/>
    <w:rsid w:val="00B22BF9"/>
    <w:rsid w:val="2319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59</Characters>
  <Lines>1</Lines>
  <Paragraphs>1</Paragraphs>
  <TotalTime>0</TotalTime>
  <ScaleCrop>false</ScaleCrop>
  <LinksUpToDate>false</LinksUpToDate>
  <CharactersWithSpaces>68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2022-02-25T04:05:00Z</dcterms:created>
  <dc:creator>IIHT Trainer</dc:creator>
  <cp:lastModifiedBy>User</cp:lastModifiedBy>
  <dcterms:modified xsi:type="dcterms:W3CDTF">2022-02-25T06:52:37Z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8D4F16156A044ABEABA754CB3ACC37AC</vt:lpwstr>
  </property>
</Properties>
</file>