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D3A8E" w14:textId="77777777" w:rsidR="00DF6BCD" w:rsidRDefault="00000000">
      <w:pPr>
        <w:spacing w:after="1" w:line="259" w:lineRule="auto"/>
        <w:ind w:left="0" w:right="1064" w:firstLine="0"/>
        <w:jc w:val="center"/>
      </w:pPr>
      <w:r>
        <w:rPr>
          <w:b/>
          <w:sz w:val="28"/>
        </w:rPr>
        <w:t xml:space="preserve">BHUVANA   JANGA </w:t>
      </w:r>
      <w:r>
        <w:t xml:space="preserve"> </w:t>
      </w:r>
    </w:p>
    <w:p w14:paraId="385C40B0" w14:textId="77777777" w:rsidR="00DF6BCD" w:rsidRDefault="00000000">
      <w:pPr>
        <w:spacing w:after="0" w:line="371" w:lineRule="auto"/>
        <w:ind w:left="15" w:right="2181" w:firstLine="0"/>
      </w:pPr>
      <w:r>
        <w:t xml:space="preserve">       </w:t>
      </w:r>
      <w:r>
        <w:rPr>
          <w:sz w:val="24"/>
        </w:rPr>
        <w:t xml:space="preserve">      +91 9346456526     |     </w:t>
      </w:r>
      <w:r>
        <w:rPr>
          <w:color w:val="0000FF"/>
          <w:sz w:val="24"/>
          <w:u w:val="single" w:color="0000FF"/>
        </w:rPr>
        <w:t>bhuvanajanga8@gmail.com</w:t>
      </w:r>
      <w:r>
        <w:rPr>
          <w:sz w:val="24"/>
        </w:rPr>
        <w:t xml:space="preserve">    |  </w:t>
      </w:r>
      <w:proofErr w:type="spellStart"/>
      <w:r>
        <w:t>Eluru</w:t>
      </w:r>
      <w:proofErr w:type="spellEnd"/>
      <w:r>
        <w:t xml:space="preserve">, India    </w:t>
      </w:r>
      <w:hyperlink r:id="rId5">
        <w:r w:rsidR="00DF6BCD">
          <w:t xml:space="preserve"> </w:t>
        </w:r>
      </w:hyperlink>
      <w:hyperlink r:id="rId6">
        <w:r w:rsidR="00DF6BCD">
          <w:rPr>
            <w:color w:val="0563C1"/>
            <w:u w:val="single" w:color="0563C1"/>
          </w:rPr>
          <w:t>https://github.com/bhuvanajanga</w:t>
        </w:r>
      </w:hyperlink>
      <w:hyperlink r:id="rId7">
        <w:r w:rsidR="00DF6BCD">
          <w:t xml:space="preserve"> </w:t>
        </w:r>
      </w:hyperlink>
      <w:r>
        <w:t xml:space="preserve"> |    </w:t>
      </w:r>
      <w:hyperlink r:id="rId8">
        <w:r w:rsidR="00DF6BCD">
          <w:rPr>
            <w:color w:val="0563C1"/>
            <w:u w:val="single" w:color="0563C1"/>
          </w:rPr>
          <w:t>https://www.linkedin.com/in/bhuvana</w:t>
        </w:r>
      </w:hyperlink>
      <w:hyperlink r:id="rId9">
        <w:r w:rsidR="00DF6BCD">
          <w:rPr>
            <w:color w:val="0563C1"/>
            <w:u w:val="single" w:color="0563C1"/>
          </w:rPr>
          <w:t>-</w:t>
        </w:r>
      </w:hyperlink>
      <w:hyperlink r:id="rId10">
        <w:r w:rsidR="00DF6BCD">
          <w:rPr>
            <w:color w:val="0563C1"/>
            <w:u w:val="single" w:color="0563C1"/>
          </w:rPr>
          <w:t>janga</w:t>
        </w:r>
      </w:hyperlink>
      <w:hyperlink r:id="rId11">
        <w:r w:rsidR="00DF6BCD">
          <w:rPr>
            <w:color w:val="0563C1"/>
            <w:u w:val="single" w:color="0563C1"/>
          </w:rPr>
          <w:t>-</w:t>
        </w:r>
      </w:hyperlink>
      <w:hyperlink r:id="rId12">
        <w:r w:rsidR="00DF6BCD">
          <w:rPr>
            <w:color w:val="0563C1"/>
            <w:u w:val="single" w:color="0563C1"/>
          </w:rPr>
          <w:t>8253b5228</w:t>
        </w:r>
      </w:hyperlink>
      <w:hyperlink r:id="rId13">
        <w:r w:rsidR="00DF6BCD">
          <w:t xml:space="preserve"> </w:t>
        </w:r>
      </w:hyperlink>
      <w:hyperlink r:id="rId14">
        <w:r w:rsidR="00DF6BCD">
          <w:rPr>
            <w:sz w:val="24"/>
          </w:rPr>
          <w:t xml:space="preserve"> </w:t>
        </w:r>
      </w:hyperlink>
      <w:hyperlink r:id="rId15">
        <w:r w:rsidR="00DF6BCD">
          <w:rPr>
            <w:b/>
            <w:sz w:val="24"/>
            <w:u w:val="single" w:color="000000"/>
          </w:rPr>
          <w:t>C</w:t>
        </w:r>
      </w:hyperlink>
      <w:r>
        <w:rPr>
          <w:b/>
          <w:sz w:val="24"/>
          <w:u w:val="single" w:color="000000"/>
        </w:rPr>
        <w:t>areer Objective</w:t>
      </w:r>
      <w:r>
        <w:rPr>
          <w:b/>
        </w:rPr>
        <w:t xml:space="preserve">: </w:t>
      </w:r>
      <w:r>
        <w:rPr>
          <w:rFonts w:ascii="Times New Roman" w:eastAsia="Times New Roman" w:hAnsi="Times New Roman" w:cs="Times New Roman"/>
        </w:rPr>
        <w:t xml:space="preserve"> </w:t>
      </w:r>
    </w:p>
    <w:p w14:paraId="462A7761" w14:textId="77777777" w:rsidR="00DF6BCD" w:rsidRPr="006C0ED8" w:rsidRDefault="00000000">
      <w:pPr>
        <w:spacing w:after="0" w:line="275" w:lineRule="auto"/>
        <w:ind w:left="25" w:right="100"/>
        <w:rPr>
          <w:rFonts w:asciiTheme="minorHAnsi" w:hAnsiTheme="minorHAnsi" w:cstheme="minorHAnsi"/>
        </w:rPr>
      </w:pPr>
      <w:r w:rsidRPr="006C0ED8">
        <w:rPr>
          <w:rFonts w:asciiTheme="minorHAnsi" w:eastAsia="Times New Roman" w:hAnsiTheme="minorHAnsi" w:cstheme="minorHAnsi"/>
        </w:rPr>
        <w:t xml:space="preserve">Motivated Computer Science graduate with strong skills in Python, Web technologies, and Artificial Intelligence. Seeking an entry-level role as a Software Engineer to design and develop innovative software and web applications, while applying AI-driven solutions to solve real-world problems and continuously enhancing my technical expertise. </w:t>
      </w:r>
    </w:p>
    <w:p w14:paraId="66329D1A" w14:textId="77777777" w:rsidR="00DF6BCD" w:rsidRDefault="00000000">
      <w:pPr>
        <w:spacing w:after="70" w:line="259" w:lineRule="auto"/>
        <w:ind w:left="-14" w:firstLine="0"/>
        <w:jc w:val="left"/>
      </w:pPr>
      <w:r>
        <w:rPr>
          <w:noProof/>
        </w:rPr>
        <mc:AlternateContent>
          <mc:Choice Requires="wpg">
            <w:drawing>
              <wp:inline distT="0" distB="0" distL="0" distR="0" wp14:anchorId="060708CA" wp14:editId="56E8D432">
                <wp:extent cx="6876034" cy="18288"/>
                <wp:effectExtent l="0" t="0" r="0" b="0"/>
                <wp:docPr id="2086" name="Group 2086"/>
                <wp:cNvGraphicFramePr/>
                <a:graphic xmlns:a="http://schemas.openxmlformats.org/drawingml/2006/main">
                  <a:graphicData uri="http://schemas.microsoft.com/office/word/2010/wordprocessingGroup">
                    <wpg:wgp>
                      <wpg:cNvGrpSpPr/>
                      <wpg:grpSpPr>
                        <a:xfrm>
                          <a:off x="0" y="0"/>
                          <a:ext cx="6876034" cy="18288"/>
                          <a:chOff x="0" y="0"/>
                          <a:chExt cx="6876034" cy="18288"/>
                        </a:xfrm>
                      </wpg:grpSpPr>
                      <wps:wsp>
                        <wps:cNvPr id="3022" name="Shape 3022"/>
                        <wps:cNvSpPr/>
                        <wps:spPr>
                          <a:xfrm>
                            <a:off x="0" y="0"/>
                            <a:ext cx="6876034" cy="18288"/>
                          </a:xfrm>
                          <a:custGeom>
                            <a:avLst/>
                            <a:gdLst/>
                            <a:ahLst/>
                            <a:cxnLst/>
                            <a:rect l="0" t="0" r="0" b="0"/>
                            <a:pathLst>
                              <a:path w="6876034" h="18288">
                                <a:moveTo>
                                  <a:pt x="0" y="0"/>
                                </a:moveTo>
                                <a:lnTo>
                                  <a:pt x="6876034" y="0"/>
                                </a:lnTo>
                                <a:lnTo>
                                  <a:pt x="687603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86" style="width:541.42pt;height:1.44pt;mso-position-horizontal-relative:char;mso-position-vertical-relative:line" coordsize="68760,182">
                <v:shape id="Shape 3023" style="position:absolute;width:68760;height:182;left:0;top:0;" coordsize="6876034,18288" path="m0,0l6876034,0l6876034,18288l0,18288l0,0">
                  <v:stroke weight="0pt" endcap="flat" joinstyle="miter" miterlimit="10" on="false" color="#000000" opacity="0"/>
                  <v:fill on="true" color="#000000"/>
                </v:shape>
              </v:group>
            </w:pict>
          </mc:Fallback>
        </mc:AlternateContent>
      </w:r>
    </w:p>
    <w:p w14:paraId="3EC1D89E" w14:textId="77777777" w:rsidR="00DF6BCD" w:rsidRDefault="00000000">
      <w:pPr>
        <w:spacing w:after="82" w:line="259" w:lineRule="auto"/>
        <w:ind w:left="-5"/>
        <w:jc w:val="left"/>
      </w:pPr>
      <w:r>
        <w:rPr>
          <w:b/>
          <w:sz w:val="24"/>
          <w:u w:val="single" w:color="000000"/>
        </w:rPr>
        <w:t>Educational Qualifications:</w:t>
      </w:r>
      <w:r>
        <w:rPr>
          <w:b/>
          <w:sz w:val="24"/>
        </w:rPr>
        <w:t xml:space="preserve">  </w:t>
      </w:r>
      <w:r>
        <w:rPr>
          <w:sz w:val="24"/>
        </w:rPr>
        <w:t xml:space="preserve">   </w:t>
      </w:r>
      <w:r>
        <w:t xml:space="preserve"> </w:t>
      </w:r>
    </w:p>
    <w:p w14:paraId="2DA00E00" w14:textId="77777777" w:rsidR="00DF6BCD" w:rsidRDefault="00000000">
      <w:pPr>
        <w:spacing w:after="201"/>
        <w:ind w:left="10" w:right="306"/>
      </w:pPr>
      <w:r>
        <w:t>B. TECH</w:t>
      </w:r>
      <w:proofErr w:type="gramStart"/>
      <w:r>
        <w:t xml:space="preserve">   (CSE)   </w:t>
      </w:r>
      <w:proofErr w:type="gramEnd"/>
      <w:r>
        <w:t xml:space="preserve">    </w:t>
      </w:r>
      <w:proofErr w:type="spellStart"/>
      <w:r>
        <w:t>Eluru</w:t>
      </w:r>
      <w:proofErr w:type="spellEnd"/>
      <w:r>
        <w:t xml:space="preserve"> College of Engineering and Technology (</w:t>
      </w:r>
      <w:proofErr w:type="gramStart"/>
      <w:r>
        <w:t xml:space="preserve">JNTUK)   </w:t>
      </w:r>
      <w:proofErr w:type="gramEnd"/>
      <w:r>
        <w:t xml:space="preserve">     CGPA-7.2            2019-2023    </w:t>
      </w:r>
    </w:p>
    <w:p w14:paraId="7045DF5A" w14:textId="77777777" w:rsidR="00DF6BCD" w:rsidRDefault="00000000">
      <w:pPr>
        <w:spacing w:after="233"/>
        <w:ind w:left="10" w:right="306"/>
      </w:pPr>
      <w:r>
        <w:t>12</w:t>
      </w:r>
      <w:r>
        <w:rPr>
          <w:vertAlign w:val="superscript"/>
        </w:rPr>
        <w:t>TH</w:t>
      </w:r>
      <w:r>
        <w:t xml:space="preserve">      </w:t>
      </w:r>
      <w:proofErr w:type="gramStart"/>
      <w:r>
        <w:t xml:space="preserve">   (MPC)   </w:t>
      </w:r>
      <w:proofErr w:type="gramEnd"/>
      <w:r>
        <w:t xml:space="preserve">      Sri Chaitanya Junior College                                                 CGPA-9.3           2017-2019  </w:t>
      </w:r>
    </w:p>
    <w:p w14:paraId="3BF097DF" w14:textId="77777777" w:rsidR="006C0ED8" w:rsidRDefault="00000000" w:rsidP="006C0ED8">
      <w:pPr>
        <w:pBdr>
          <w:bottom w:val="single" w:sz="12" w:space="1" w:color="auto"/>
        </w:pBdr>
        <w:spacing w:after="284"/>
        <w:ind w:left="10" w:right="306"/>
      </w:pPr>
      <w:r>
        <w:t>10</w:t>
      </w:r>
      <w:r>
        <w:rPr>
          <w:vertAlign w:val="superscript"/>
        </w:rPr>
        <w:t>TH</w:t>
      </w:r>
      <w:r>
        <w:t xml:space="preserve">                             Jai Akshara English Medium High School                           CGPA-9.3            2016-201</w:t>
      </w:r>
      <w:r w:rsidR="006C0ED8">
        <w:t>7</w:t>
      </w:r>
    </w:p>
    <w:p w14:paraId="1790B5EF" w14:textId="7BC502A8" w:rsidR="00DF6BCD" w:rsidRDefault="00000000" w:rsidP="006C0ED8">
      <w:pPr>
        <w:spacing w:after="284"/>
        <w:ind w:left="0" w:right="306" w:firstLine="0"/>
      </w:pPr>
      <w:r>
        <w:rPr>
          <w:b/>
          <w:sz w:val="24"/>
          <w:u w:val="single" w:color="000000"/>
        </w:rPr>
        <w:t>Academic Project:</w:t>
      </w:r>
      <w:r>
        <w:rPr>
          <w:b/>
          <w:sz w:val="24"/>
        </w:rPr>
        <w:t xml:space="preserve"> </w:t>
      </w:r>
      <w:r>
        <w:rPr>
          <w:sz w:val="24"/>
        </w:rPr>
        <w:t xml:space="preserve"> </w:t>
      </w:r>
      <w:r>
        <w:t xml:space="preserve"> </w:t>
      </w:r>
    </w:p>
    <w:p w14:paraId="25A05CFB" w14:textId="77777777" w:rsidR="00DF6BCD" w:rsidRDefault="00000000">
      <w:pPr>
        <w:spacing w:after="12" w:line="261" w:lineRule="auto"/>
        <w:ind w:left="745"/>
        <w:jc w:val="left"/>
      </w:pPr>
      <w:r>
        <w:rPr>
          <w:b/>
        </w:rPr>
        <w:t xml:space="preserve">“PREDICTING STOCK MARKET TRENDS USING MACHINE AND DEEP LEARNING   ALGORITHMS VIA CONTINOUS AND BINARY DATA COMPARATIVE ANALYSIS </w:t>
      </w:r>
      <w:r>
        <w:rPr>
          <w:b/>
          <w:sz w:val="24"/>
        </w:rPr>
        <w:t>“</w:t>
      </w:r>
      <w:r>
        <w:rPr>
          <w:sz w:val="24"/>
        </w:rPr>
        <w:t xml:space="preserve"> </w:t>
      </w:r>
      <w:r>
        <w:t xml:space="preserve"> </w:t>
      </w:r>
    </w:p>
    <w:p w14:paraId="141BC3C8" w14:textId="77777777" w:rsidR="00DF6BCD" w:rsidRDefault="00000000">
      <w:pPr>
        <w:ind w:left="10" w:right="306"/>
      </w:pPr>
      <w:r>
        <w:rPr>
          <w:rFonts w:ascii="Times New Roman" w:eastAsia="Times New Roman" w:hAnsi="Times New Roman" w:cs="Times New Roman"/>
          <w:b/>
        </w:rPr>
        <w:t xml:space="preserve"> Tools and Technologies: </w:t>
      </w:r>
      <w:r>
        <w:t xml:space="preserve">Python, Machine Learning, Deep Learning, HTML, Historical data sets.    </w:t>
      </w:r>
    </w:p>
    <w:p w14:paraId="083284C9" w14:textId="77777777" w:rsidR="00DF6BCD" w:rsidRDefault="00000000">
      <w:pPr>
        <w:spacing w:after="180"/>
        <w:ind w:left="10" w:right="306"/>
      </w:pPr>
      <w:r>
        <w:rPr>
          <w:b/>
        </w:rPr>
        <w:t xml:space="preserve">Project Description: </w:t>
      </w:r>
      <w:r>
        <w:t xml:space="preserve">The main aim of this project is to gain profits of the investors who invest their money in the stock markets. Existing system uses KNN algorithm which has low efficiency and accuracy.so we proposed new design ML&amp;DL algorithms will be using of last ten years historical data given as input.  </w:t>
      </w:r>
    </w:p>
    <w:p w14:paraId="151CBE2E" w14:textId="77777777" w:rsidR="00DF6BCD" w:rsidRDefault="00000000">
      <w:pPr>
        <w:spacing w:after="231" w:line="261" w:lineRule="auto"/>
        <w:ind w:left="10"/>
        <w:jc w:val="left"/>
      </w:pPr>
      <w:r>
        <w:t xml:space="preserve"> </w:t>
      </w:r>
      <w:r>
        <w:rPr>
          <w:b/>
        </w:rPr>
        <w:t xml:space="preserve">Roles &amp; Responsibilities: </w:t>
      </w:r>
      <w:r>
        <w:t xml:space="preserve">  </w:t>
      </w:r>
    </w:p>
    <w:p w14:paraId="0AB8B62B" w14:textId="77777777" w:rsidR="00DF6BCD" w:rsidRDefault="00000000">
      <w:pPr>
        <w:numPr>
          <w:ilvl w:val="0"/>
          <w:numId w:val="1"/>
        </w:numPr>
        <w:ind w:right="461" w:hanging="360"/>
      </w:pPr>
      <w:r>
        <w:t xml:space="preserve">I designed and implemented a predictive module that improved prediction efficiency.   </w:t>
      </w:r>
    </w:p>
    <w:p w14:paraId="6B313FB9" w14:textId="77777777" w:rsidR="00DF6BCD" w:rsidRDefault="00000000">
      <w:pPr>
        <w:numPr>
          <w:ilvl w:val="0"/>
          <w:numId w:val="1"/>
        </w:numPr>
        <w:spacing w:after="37"/>
        <w:ind w:right="461" w:hanging="360"/>
      </w:pPr>
      <w:r>
        <w:t>I have also collected the data sets required for predicting stock future price movements from National Stock Exchange and Bombay stock Exchange</w:t>
      </w:r>
      <w:r>
        <w:rPr>
          <w:sz w:val="28"/>
        </w:rPr>
        <w:t xml:space="preserve">. </w:t>
      </w:r>
      <w:r>
        <w:t xml:space="preserve"> </w:t>
      </w:r>
    </w:p>
    <w:p w14:paraId="5B668D92" w14:textId="77777777" w:rsidR="00DF6BCD" w:rsidRDefault="00000000">
      <w:pPr>
        <w:spacing w:after="86" w:line="261" w:lineRule="auto"/>
        <w:ind w:left="10"/>
        <w:jc w:val="left"/>
      </w:pPr>
      <w:r>
        <w:rPr>
          <w:b/>
        </w:rPr>
        <w:t>“Glow Health Website Project”-</w:t>
      </w:r>
      <w:hyperlink r:id="rId16">
        <w:r w:rsidR="00DF6BCD">
          <w:rPr>
            <w:b/>
          </w:rPr>
          <w:t xml:space="preserve"> </w:t>
        </w:r>
      </w:hyperlink>
      <w:hyperlink r:id="rId17">
        <w:r w:rsidR="00DF6BCD">
          <w:rPr>
            <w:color w:val="0563C1"/>
            <w:u w:val="single" w:color="0563C1"/>
          </w:rPr>
          <w:t>Website</w:t>
        </w:r>
      </w:hyperlink>
      <w:hyperlink r:id="rId18">
        <w:r w:rsidR="00DF6BCD">
          <w:rPr>
            <w:b/>
          </w:rPr>
          <w:t xml:space="preserve"> </w:t>
        </w:r>
      </w:hyperlink>
    </w:p>
    <w:p w14:paraId="08521380" w14:textId="275397C6" w:rsidR="00DF6BCD" w:rsidRDefault="00000000">
      <w:pPr>
        <w:ind w:left="10" w:right="1416"/>
      </w:pPr>
      <w:r>
        <w:rPr>
          <w:b/>
        </w:rPr>
        <w:t>Project Description:</w:t>
      </w:r>
      <w:r>
        <w:rPr>
          <w:rFonts w:ascii="Times New Roman" w:eastAsia="Times New Roman" w:hAnsi="Times New Roman" w:cs="Times New Roman"/>
        </w:rPr>
        <w:t xml:space="preserve"> </w:t>
      </w:r>
      <w:r>
        <w:t>Developed a responsive health and wellness website providing reliable tips, articles, and guides on fitness, nutrition, and mental well-being.</w:t>
      </w:r>
    </w:p>
    <w:p w14:paraId="4FC2D9D5" w14:textId="77777777" w:rsidR="00DF6BCD" w:rsidRDefault="00000000">
      <w:pPr>
        <w:spacing w:after="0" w:line="259" w:lineRule="auto"/>
        <w:ind w:left="-2" w:right="77" w:firstLine="0"/>
        <w:jc w:val="right"/>
      </w:pPr>
      <w:r>
        <w:rPr>
          <w:noProof/>
        </w:rPr>
        <mc:AlternateContent>
          <mc:Choice Requires="wpg">
            <w:drawing>
              <wp:inline distT="0" distB="0" distL="0" distR="0" wp14:anchorId="70588DA0" wp14:editId="103E38F3">
                <wp:extent cx="6797675" cy="15875"/>
                <wp:effectExtent l="0" t="0" r="0" b="0"/>
                <wp:docPr id="2088" name="Group 2088"/>
                <wp:cNvGraphicFramePr/>
                <a:graphic xmlns:a="http://schemas.openxmlformats.org/drawingml/2006/main">
                  <a:graphicData uri="http://schemas.microsoft.com/office/word/2010/wordprocessingGroup">
                    <wpg:wgp>
                      <wpg:cNvGrpSpPr/>
                      <wpg:grpSpPr>
                        <a:xfrm>
                          <a:off x="0" y="0"/>
                          <a:ext cx="6797675" cy="15875"/>
                          <a:chOff x="0" y="0"/>
                          <a:chExt cx="6797675" cy="15875"/>
                        </a:xfrm>
                      </wpg:grpSpPr>
                      <wps:wsp>
                        <wps:cNvPr id="3026" name="Shape 3026"/>
                        <wps:cNvSpPr/>
                        <wps:spPr>
                          <a:xfrm>
                            <a:off x="0" y="0"/>
                            <a:ext cx="6797675" cy="15875"/>
                          </a:xfrm>
                          <a:custGeom>
                            <a:avLst/>
                            <a:gdLst/>
                            <a:ahLst/>
                            <a:cxnLst/>
                            <a:rect l="0" t="0" r="0" b="0"/>
                            <a:pathLst>
                              <a:path w="6797675" h="15875">
                                <a:moveTo>
                                  <a:pt x="0" y="0"/>
                                </a:moveTo>
                                <a:lnTo>
                                  <a:pt x="6797675" y="0"/>
                                </a:lnTo>
                                <a:lnTo>
                                  <a:pt x="6797675" y="15875"/>
                                </a:lnTo>
                                <a:lnTo>
                                  <a:pt x="0" y="15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88" style="width:535.25pt;height:1.25pt;mso-position-horizontal-relative:char;mso-position-vertical-relative:line" coordsize="67976,158">
                <v:shape id="Shape 3027" style="position:absolute;width:67976;height:158;left:0;top:0;" coordsize="6797675,15875" path="m0,0l6797675,0l6797675,15875l0,15875l0,0">
                  <v:stroke weight="0pt" endcap="flat" joinstyle="miter" miterlimit="10" on="false" color="#000000" opacity="0"/>
                  <v:fill on="true" color="#000000"/>
                </v:shape>
              </v:group>
            </w:pict>
          </mc:Fallback>
        </mc:AlternateContent>
      </w:r>
      <w:r>
        <w:rPr>
          <w:b/>
        </w:rPr>
        <w:t xml:space="preserve"> </w:t>
      </w:r>
      <w:r>
        <w:t xml:space="preserve"> </w:t>
      </w:r>
    </w:p>
    <w:tbl>
      <w:tblPr>
        <w:tblStyle w:val="TableGrid"/>
        <w:tblW w:w="10134" w:type="dxa"/>
        <w:tblInd w:w="0" w:type="dxa"/>
        <w:tblCellMar>
          <w:top w:w="23" w:type="dxa"/>
        </w:tblCellMar>
        <w:tblLook w:val="04A0" w:firstRow="1" w:lastRow="0" w:firstColumn="1" w:lastColumn="0" w:noHBand="0" w:noVBand="1"/>
      </w:tblPr>
      <w:tblGrid>
        <w:gridCol w:w="2800"/>
        <w:gridCol w:w="7334"/>
      </w:tblGrid>
      <w:tr w:rsidR="00DF6BCD" w14:paraId="561EF61B" w14:textId="77777777">
        <w:trPr>
          <w:trHeight w:val="314"/>
        </w:trPr>
        <w:tc>
          <w:tcPr>
            <w:tcW w:w="2800" w:type="dxa"/>
            <w:tcBorders>
              <w:top w:val="nil"/>
              <w:left w:val="nil"/>
              <w:bottom w:val="nil"/>
              <w:right w:val="nil"/>
            </w:tcBorders>
          </w:tcPr>
          <w:p w14:paraId="012BB366" w14:textId="77777777" w:rsidR="00DF6BCD" w:rsidRDefault="00000000">
            <w:pPr>
              <w:tabs>
                <w:tab w:val="center" w:pos="2161"/>
              </w:tabs>
              <w:spacing w:after="0" w:line="259" w:lineRule="auto"/>
              <w:ind w:left="0" w:firstLine="0"/>
              <w:jc w:val="left"/>
            </w:pPr>
            <w:r>
              <w:rPr>
                <w:b/>
                <w:sz w:val="24"/>
                <w:u w:val="single" w:color="000000"/>
              </w:rPr>
              <w:t>Technical Skills:</w:t>
            </w:r>
            <w:r>
              <w:rPr>
                <w:b/>
                <w:sz w:val="24"/>
              </w:rPr>
              <w:t xml:space="preserve">     </w:t>
            </w:r>
            <w:r>
              <w:rPr>
                <w:b/>
                <w:sz w:val="24"/>
              </w:rPr>
              <w:tab/>
              <w:t xml:space="preserve"> </w:t>
            </w:r>
          </w:p>
        </w:tc>
        <w:tc>
          <w:tcPr>
            <w:tcW w:w="7335" w:type="dxa"/>
            <w:tcBorders>
              <w:top w:val="nil"/>
              <w:left w:val="nil"/>
              <w:bottom w:val="nil"/>
              <w:right w:val="nil"/>
            </w:tcBorders>
          </w:tcPr>
          <w:p w14:paraId="048DFC91" w14:textId="77777777" w:rsidR="00DF6BCD" w:rsidRDefault="00000000">
            <w:pPr>
              <w:spacing w:after="0" w:line="259" w:lineRule="auto"/>
              <w:ind w:left="82" w:firstLine="0"/>
              <w:jc w:val="left"/>
            </w:pPr>
            <w:r>
              <w:rPr>
                <w:b/>
                <w:sz w:val="24"/>
              </w:rPr>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b/>
              </w:rPr>
              <w:t xml:space="preserve"> </w:t>
            </w:r>
            <w:r>
              <w:rPr>
                <w:b/>
              </w:rPr>
              <w:tab/>
              <w:t xml:space="preserve"> </w:t>
            </w:r>
          </w:p>
        </w:tc>
      </w:tr>
      <w:tr w:rsidR="00DF6BCD" w14:paraId="2097A90C" w14:textId="77777777">
        <w:trPr>
          <w:trHeight w:val="300"/>
        </w:trPr>
        <w:tc>
          <w:tcPr>
            <w:tcW w:w="2800" w:type="dxa"/>
            <w:tcBorders>
              <w:top w:val="nil"/>
              <w:left w:val="nil"/>
              <w:bottom w:val="nil"/>
              <w:right w:val="nil"/>
            </w:tcBorders>
          </w:tcPr>
          <w:p w14:paraId="7CD44E51" w14:textId="77777777" w:rsidR="00DF6BCD" w:rsidRDefault="00000000">
            <w:pPr>
              <w:spacing w:after="0" w:line="259" w:lineRule="auto"/>
              <w:ind w:left="15" w:firstLine="0"/>
              <w:jc w:val="left"/>
            </w:pPr>
            <w:r>
              <w:t xml:space="preserve">Programming Languages  </w:t>
            </w:r>
          </w:p>
        </w:tc>
        <w:tc>
          <w:tcPr>
            <w:tcW w:w="7335" w:type="dxa"/>
            <w:tcBorders>
              <w:top w:val="nil"/>
              <w:left w:val="nil"/>
              <w:bottom w:val="nil"/>
              <w:right w:val="nil"/>
            </w:tcBorders>
          </w:tcPr>
          <w:p w14:paraId="77CD7893" w14:textId="77777777" w:rsidR="00DF6BCD" w:rsidRDefault="00000000">
            <w:pPr>
              <w:spacing w:after="0" w:line="259" w:lineRule="auto"/>
              <w:ind w:left="82" w:firstLine="0"/>
              <w:jc w:val="left"/>
            </w:pPr>
            <w:r>
              <w:t xml:space="preserve">     :   C, Python, Java</w:t>
            </w:r>
            <w:r>
              <w:rPr>
                <w:b/>
              </w:rPr>
              <w:t xml:space="preserve"> </w:t>
            </w:r>
          </w:p>
        </w:tc>
      </w:tr>
      <w:tr w:rsidR="00DF6BCD" w14:paraId="4C6B5511" w14:textId="77777777">
        <w:trPr>
          <w:trHeight w:val="307"/>
        </w:trPr>
        <w:tc>
          <w:tcPr>
            <w:tcW w:w="2800" w:type="dxa"/>
            <w:tcBorders>
              <w:top w:val="nil"/>
              <w:left w:val="nil"/>
              <w:bottom w:val="nil"/>
              <w:right w:val="nil"/>
            </w:tcBorders>
          </w:tcPr>
          <w:p w14:paraId="753CFEC2" w14:textId="77777777" w:rsidR="00DF6BCD" w:rsidRDefault="00000000">
            <w:pPr>
              <w:tabs>
                <w:tab w:val="center" w:pos="1455"/>
                <w:tab w:val="center" w:pos="2175"/>
              </w:tabs>
              <w:spacing w:after="0" w:line="259" w:lineRule="auto"/>
              <w:ind w:left="0" w:firstLine="0"/>
              <w:jc w:val="left"/>
            </w:pPr>
            <w:proofErr w:type="gramStart"/>
            <w:r>
              <w:t xml:space="preserve">Concepts  </w:t>
            </w:r>
            <w:r>
              <w:tab/>
            </w:r>
            <w:proofErr w:type="gramEnd"/>
            <w:r>
              <w:t xml:space="preserve">  </w:t>
            </w:r>
            <w:r>
              <w:tab/>
              <w:t xml:space="preserve">  </w:t>
            </w:r>
          </w:p>
        </w:tc>
        <w:tc>
          <w:tcPr>
            <w:tcW w:w="7335" w:type="dxa"/>
            <w:tcBorders>
              <w:top w:val="nil"/>
              <w:left w:val="nil"/>
              <w:bottom w:val="nil"/>
              <w:right w:val="nil"/>
            </w:tcBorders>
          </w:tcPr>
          <w:p w14:paraId="40064AAB" w14:textId="77777777" w:rsidR="00DF6BCD" w:rsidRDefault="00000000">
            <w:pPr>
              <w:spacing w:after="0" w:line="259" w:lineRule="auto"/>
              <w:ind w:left="283" w:firstLine="0"/>
              <w:jc w:val="left"/>
            </w:pPr>
            <w:r>
              <w:t xml:space="preserve">:   AI, ML, SDLC, SQL </w:t>
            </w:r>
          </w:p>
        </w:tc>
      </w:tr>
      <w:tr w:rsidR="00DF6BCD" w14:paraId="587364C0" w14:textId="77777777">
        <w:trPr>
          <w:trHeight w:val="312"/>
        </w:trPr>
        <w:tc>
          <w:tcPr>
            <w:tcW w:w="2800" w:type="dxa"/>
            <w:tcBorders>
              <w:top w:val="nil"/>
              <w:left w:val="nil"/>
              <w:bottom w:val="nil"/>
              <w:right w:val="nil"/>
            </w:tcBorders>
          </w:tcPr>
          <w:p w14:paraId="4CAB49F0" w14:textId="77777777" w:rsidR="00DF6BCD" w:rsidRDefault="00000000">
            <w:pPr>
              <w:tabs>
                <w:tab w:val="center" w:pos="2175"/>
              </w:tabs>
              <w:spacing w:after="0" w:line="259" w:lineRule="auto"/>
              <w:ind w:left="0" w:firstLine="0"/>
              <w:jc w:val="left"/>
            </w:pPr>
            <w:r>
              <w:t xml:space="preserve"> Web </w:t>
            </w:r>
            <w:proofErr w:type="gramStart"/>
            <w:r>
              <w:t xml:space="preserve">Applications  </w:t>
            </w:r>
            <w:r>
              <w:tab/>
            </w:r>
            <w:proofErr w:type="gramEnd"/>
            <w:r>
              <w:t xml:space="preserve">  </w:t>
            </w:r>
          </w:p>
        </w:tc>
        <w:tc>
          <w:tcPr>
            <w:tcW w:w="7335" w:type="dxa"/>
            <w:tcBorders>
              <w:top w:val="nil"/>
              <w:left w:val="nil"/>
              <w:bottom w:val="nil"/>
              <w:right w:val="nil"/>
            </w:tcBorders>
          </w:tcPr>
          <w:p w14:paraId="62405114" w14:textId="77777777" w:rsidR="00DF6BCD" w:rsidRDefault="00000000">
            <w:pPr>
              <w:spacing w:after="0" w:line="259" w:lineRule="auto"/>
              <w:ind w:left="278" w:firstLine="0"/>
              <w:jc w:val="left"/>
            </w:pPr>
            <w:r>
              <w:t xml:space="preserve">:   HTML5, CSS3, JavaScript, React.js </w:t>
            </w:r>
          </w:p>
        </w:tc>
      </w:tr>
      <w:tr w:rsidR="00DF6BCD" w14:paraId="705FD50E" w14:textId="77777777">
        <w:trPr>
          <w:trHeight w:val="269"/>
        </w:trPr>
        <w:tc>
          <w:tcPr>
            <w:tcW w:w="2800" w:type="dxa"/>
            <w:tcBorders>
              <w:top w:val="nil"/>
              <w:left w:val="nil"/>
              <w:bottom w:val="nil"/>
              <w:right w:val="nil"/>
            </w:tcBorders>
          </w:tcPr>
          <w:p w14:paraId="5DECF696" w14:textId="77777777" w:rsidR="00DF6BCD" w:rsidRDefault="00000000">
            <w:pPr>
              <w:tabs>
                <w:tab w:val="center" w:pos="2175"/>
              </w:tabs>
              <w:spacing w:after="0" w:line="259" w:lineRule="auto"/>
              <w:ind w:left="0" w:firstLine="0"/>
              <w:jc w:val="left"/>
            </w:pPr>
            <w:r>
              <w:t xml:space="preserve"> Methodologies   </w:t>
            </w:r>
            <w:r>
              <w:tab/>
              <w:t xml:space="preserve">  </w:t>
            </w:r>
          </w:p>
        </w:tc>
        <w:tc>
          <w:tcPr>
            <w:tcW w:w="7335" w:type="dxa"/>
            <w:tcBorders>
              <w:top w:val="nil"/>
              <w:left w:val="nil"/>
              <w:bottom w:val="nil"/>
              <w:right w:val="nil"/>
            </w:tcBorders>
          </w:tcPr>
          <w:p w14:paraId="66BCB45A" w14:textId="77777777" w:rsidR="00DF6BCD" w:rsidRDefault="00000000">
            <w:pPr>
              <w:spacing w:after="0" w:line="259" w:lineRule="auto"/>
              <w:ind w:left="0" w:firstLine="0"/>
              <w:jc w:val="left"/>
            </w:pPr>
            <w:r>
              <w:t xml:space="preserve">      :  Agile </w:t>
            </w:r>
          </w:p>
        </w:tc>
      </w:tr>
    </w:tbl>
    <w:p w14:paraId="277D7DA9" w14:textId="77777777" w:rsidR="00DF6BCD" w:rsidRDefault="00000000">
      <w:pPr>
        <w:spacing w:after="17"/>
        <w:ind w:left="10" w:right="306"/>
      </w:pPr>
      <w:r>
        <w:t xml:space="preserve">Platforms                                          </w:t>
      </w:r>
      <w:proofErr w:type="gramStart"/>
      <w:r>
        <w:t xml:space="preserve">  :</w:t>
      </w:r>
      <w:proofErr w:type="gramEnd"/>
      <w:r>
        <w:t xml:space="preserve">  Visual Studio Code </w:t>
      </w:r>
    </w:p>
    <w:p w14:paraId="144A94BD" w14:textId="77777777" w:rsidR="00DF6BCD" w:rsidRDefault="00000000">
      <w:pPr>
        <w:spacing w:after="31"/>
        <w:ind w:left="10" w:right="306"/>
      </w:pPr>
      <w:r>
        <w:t xml:space="preserve"> Tools                                                  </w:t>
      </w:r>
      <w:proofErr w:type="gramStart"/>
      <w:r>
        <w:t xml:space="preserve">  :</w:t>
      </w:r>
      <w:proofErr w:type="gramEnd"/>
      <w:r>
        <w:t xml:space="preserve"> Excel, PowerPoint, Word, Tableau </w:t>
      </w:r>
    </w:p>
    <w:p w14:paraId="0C38D00F" w14:textId="77777777" w:rsidR="00DF6BCD" w:rsidRDefault="00000000">
      <w:pPr>
        <w:tabs>
          <w:tab w:val="center" w:pos="5553"/>
        </w:tabs>
        <w:ind w:left="0" w:firstLine="0"/>
        <w:jc w:val="left"/>
      </w:pPr>
      <w:r>
        <w:t xml:space="preserve"> Soft </w:t>
      </w:r>
      <w:proofErr w:type="gramStart"/>
      <w:r>
        <w:t xml:space="preserve">Skills  </w:t>
      </w:r>
      <w:r>
        <w:tab/>
      </w:r>
      <w:proofErr w:type="gramEnd"/>
      <w:r>
        <w:t xml:space="preserve">                              </w:t>
      </w:r>
      <w:proofErr w:type="gramStart"/>
      <w:r>
        <w:t xml:space="preserve">  :</w:t>
      </w:r>
      <w:proofErr w:type="gramEnd"/>
      <w:r>
        <w:t xml:space="preserve"> Good Communication, Problem Solving, Analytical Thinking, Logical Skills  </w:t>
      </w:r>
    </w:p>
    <w:p w14:paraId="7A92882B" w14:textId="77777777" w:rsidR="00DF6BCD" w:rsidRDefault="00000000">
      <w:pPr>
        <w:spacing w:after="0" w:line="259" w:lineRule="auto"/>
        <w:ind w:left="0" w:firstLine="0"/>
        <w:jc w:val="right"/>
      </w:pPr>
      <w:r>
        <w:rPr>
          <w:noProof/>
        </w:rPr>
        <mc:AlternateContent>
          <mc:Choice Requires="wpg">
            <w:drawing>
              <wp:inline distT="0" distB="0" distL="0" distR="0" wp14:anchorId="3E1B85A3" wp14:editId="40E2A35E">
                <wp:extent cx="6797675" cy="15875"/>
                <wp:effectExtent l="0" t="0" r="0" b="0"/>
                <wp:docPr id="2089" name="Group 2089"/>
                <wp:cNvGraphicFramePr/>
                <a:graphic xmlns:a="http://schemas.openxmlformats.org/drawingml/2006/main">
                  <a:graphicData uri="http://schemas.microsoft.com/office/word/2010/wordprocessingGroup">
                    <wpg:wgp>
                      <wpg:cNvGrpSpPr/>
                      <wpg:grpSpPr>
                        <a:xfrm>
                          <a:off x="0" y="0"/>
                          <a:ext cx="6797675" cy="15875"/>
                          <a:chOff x="0" y="0"/>
                          <a:chExt cx="6797675" cy="15875"/>
                        </a:xfrm>
                      </wpg:grpSpPr>
                      <wps:wsp>
                        <wps:cNvPr id="3028" name="Shape 3028"/>
                        <wps:cNvSpPr/>
                        <wps:spPr>
                          <a:xfrm>
                            <a:off x="0" y="0"/>
                            <a:ext cx="6797675" cy="15875"/>
                          </a:xfrm>
                          <a:custGeom>
                            <a:avLst/>
                            <a:gdLst/>
                            <a:ahLst/>
                            <a:cxnLst/>
                            <a:rect l="0" t="0" r="0" b="0"/>
                            <a:pathLst>
                              <a:path w="6797675" h="15875">
                                <a:moveTo>
                                  <a:pt x="0" y="0"/>
                                </a:moveTo>
                                <a:lnTo>
                                  <a:pt x="6797675" y="0"/>
                                </a:lnTo>
                                <a:lnTo>
                                  <a:pt x="6797675" y="15875"/>
                                </a:lnTo>
                                <a:lnTo>
                                  <a:pt x="0" y="15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89" style="width:535.25pt;height:1.25pt;mso-position-horizontal-relative:char;mso-position-vertical-relative:line" coordsize="67976,158">
                <v:shape id="Shape 3029" style="position:absolute;width:67976;height:158;left:0;top:0;" coordsize="6797675,15875" path="m0,0l6797675,0l6797675,15875l0,15875l0,0">
                  <v:stroke weight="0pt" endcap="flat" joinstyle="miter" miterlimit="10" on="false" color="#000000" opacity="0"/>
                  <v:fill on="true" color="#000000"/>
                </v:shape>
              </v:group>
            </w:pict>
          </mc:Fallback>
        </mc:AlternateContent>
      </w:r>
      <w:r>
        <w:t xml:space="preserve"> </w:t>
      </w:r>
      <w:r>
        <w:rPr>
          <w:rFonts w:ascii="Times New Roman" w:eastAsia="Times New Roman" w:hAnsi="Times New Roman" w:cs="Times New Roman"/>
        </w:rPr>
        <w:t xml:space="preserve"> </w:t>
      </w:r>
    </w:p>
    <w:tbl>
      <w:tblPr>
        <w:tblStyle w:val="TableGrid"/>
        <w:tblW w:w="9572" w:type="dxa"/>
        <w:tblInd w:w="0" w:type="dxa"/>
        <w:tblCellMar>
          <w:top w:w="1" w:type="dxa"/>
        </w:tblCellMar>
        <w:tblLook w:val="04A0" w:firstRow="1" w:lastRow="0" w:firstColumn="1" w:lastColumn="0" w:noHBand="0" w:noVBand="1"/>
      </w:tblPr>
      <w:tblGrid>
        <w:gridCol w:w="5042"/>
        <w:gridCol w:w="4530"/>
      </w:tblGrid>
      <w:tr w:rsidR="00DF6BCD" w14:paraId="1D87E06D" w14:textId="77777777">
        <w:trPr>
          <w:trHeight w:val="323"/>
        </w:trPr>
        <w:tc>
          <w:tcPr>
            <w:tcW w:w="5042" w:type="dxa"/>
            <w:tcBorders>
              <w:top w:val="nil"/>
              <w:left w:val="nil"/>
              <w:bottom w:val="nil"/>
              <w:right w:val="nil"/>
            </w:tcBorders>
          </w:tcPr>
          <w:p w14:paraId="627EC6B7" w14:textId="77777777" w:rsidR="00DF6BCD" w:rsidRDefault="00000000">
            <w:pPr>
              <w:spacing w:after="0" w:line="259" w:lineRule="auto"/>
              <w:ind w:left="0" w:firstLine="0"/>
              <w:jc w:val="left"/>
            </w:pPr>
            <w:r>
              <w:rPr>
                <w:b/>
                <w:sz w:val="24"/>
                <w:u w:val="single" w:color="000000"/>
              </w:rPr>
              <w:t>Certificates:</w:t>
            </w:r>
            <w:r>
              <w:rPr>
                <w:b/>
                <w:sz w:val="24"/>
              </w:rPr>
              <w:t xml:space="preserve"> </w:t>
            </w:r>
            <w:r>
              <w:t xml:space="preserve"> </w:t>
            </w:r>
          </w:p>
        </w:tc>
        <w:tc>
          <w:tcPr>
            <w:tcW w:w="4530" w:type="dxa"/>
            <w:tcBorders>
              <w:top w:val="nil"/>
              <w:left w:val="nil"/>
              <w:bottom w:val="nil"/>
              <w:right w:val="nil"/>
            </w:tcBorders>
          </w:tcPr>
          <w:p w14:paraId="349A464E" w14:textId="77777777" w:rsidR="00DF6BCD" w:rsidRDefault="00DF6BCD">
            <w:pPr>
              <w:spacing w:after="160" w:line="259" w:lineRule="auto"/>
              <w:ind w:left="0" w:firstLine="0"/>
              <w:jc w:val="left"/>
            </w:pPr>
          </w:p>
        </w:tc>
      </w:tr>
      <w:tr w:rsidR="00DF6BCD" w14:paraId="374FEC34" w14:textId="77777777">
        <w:trPr>
          <w:trHeight w:val="365"/>
        </w:trPr>
        <w:tc>
          <w:tcPr>
            <w:tcW w:w="5042" w:type="dxa"/>
            <w:tcBorders>
              <w:top w:val="nil"/>
              <w:left w:val="nil"/>
              <w:bottom w:val="nil"/>
              <w:right w:val="nil"/>
            </w:tcBorders>
          </w:tcPr>
          <w:p w14:paraId="00B97105" w14:textId="77777777" w:rsidR="00DF6BCD" w:rsidRDefault="00000000">
            <w:pPr>
              <w:tabs>
                <w:tab w:val="center" w:pos="754"/>
                <w:tab w:val="center" w:pos="2576"/>
              </w:tabs>
              <w:spacing w:after="0" w:line="259" w:lineRule="auto"/>
              <w:ind w:left="0" w:firstLine="0"/>
              <w:jc w:val="left"/>
            </w:pPr>
            <w:r>
              <w:tab/>
              <w:t>-</w:t>
            </w:r>
            <w:r>
              <w:rPr>
                <w:rFonts w:ascii="Arial" w:eastAsia="Arial" w:hAnsi="Arial" w:cs="Arial"/>
              </w:rPr>
              <w:t xml:space="preserve"> </w:t>
            </w:r>
            <w:r>
              <w:rPr>
                <w:rFonts w:ascii="Arial" w:eastAsia="Arial" w:hAnsi="Arial" w:cs="Arial"/>
              </w:rPr>
              <w:tab/>
            </w:r>
            <w:r>
              <w:t>Programming in Python (</w:t>
            </w:r>
            <w:proofErr w:type="gramStart"/>
            <w:r>
              <w:t xml:space="preserve">APSSDC)   </w:t>
            </w:r>
            <w:proofErr w:type="gramEnd"/>
            <w:r>
              <w:t xml:space="preserve"> </w:t>
            </w:r>
          </w:p>
        </w:tc>
        <w:tc>
          <w:tcPr>
            <w:tcW w:w="4530" w:type="dxa"/>
            <w:tcBorders>
              <w:top w:val="nil"/>
              <w:left w:val="nil"/>
              <w:bottom w:val="nil"/>
              <w:right w:val="nil"/>
            </w:tcBorders>
          </w:tcPr>
          <w:p w14:paraId="653181DD" w14:textId="77777777" w:rsidR="00DF6BCD" w:rsidRDefault="00000000">
            <w:pPr>
              <w:spacing w:after="0" w:line="259" w:lineRule="auto"/>
              <w:ind w:left="0" w:firstLine="0"/>
              <w:jc w:val="left"/>
            </w:pPr>
            <w:r>
              <w:t xml:space="preserve">      -   Web Development Fundaments (IBM)  </w:t>
            </w:r>
          </w:p>
        </w:tc>
      </w:tr>
      <w:tr w:rsidR="00DF6BCD" w14:paraId="52832CF3" w14:textId="77777777">
        <w:trPr>
          <w:trHeight w:val="307"/>
        </w:trPr>
        <w:tc>
          <w:tcPr>
            <w:tcW w:w="5042" w:type="dxa"/>
            <w:tcBorders>
              <w:top w:val="nil"/>
              <w:left w:val="nil"/>
              <w:bottom w:val="nil"/>
              <w:right w:val="nil"/>
            </w:tcBorders>
          </w:tcPr>
          <w:p w14:paraId="102561EF" w14:textId="77777777" w:rsidR="00DF6BCD" w:rsidRDefault="00000000">
            <w:pPr>
              <w:tabs>
                <w:tab w:val="center" w:pos="754"/>
                <w:tab w:val="center" w:pos="2836"/>
              </w:tabs>
              <w:spacing w:after="0" w:line="259" w:lineRule="auto"/>
              <w:ind w:left="0" w:firstLine="0"/>
              <w:jc w:val="left"/>
            </w:pPr>
            <w:r>
              <w:tab/>
              <w:t>-</w:t>
            </w:r>
            <w:r>
              <w:rPr>
                <w:rFonts w:ascii="Arial" w:eastAsia="Arial" w:hAnsi="Arial" w:cs="Arial"/>
              </w:rPr>
              <w:t xml:space="preserve"> </w:t>
            </w:r>
            <w:r>
              <w:rPr>
                <w:rFonts w:ascii="Arial" w:eastAsia="Arial" w:hAnsi="Arial" w:cs="Arial"/>
              </w:rPr>
              <w:tab/>
            </w:r>
            <w:r>
              <w:t xml:space="preserve">Data Analytics Job Simulation (Deloitte)  </w:t>
            </w:r>
          </w:p>
        </w:tc>
        <w:tc>
          <w:tcPr>
            <w:tcW w:w="4530" w:type="dxa"/>
            <w:tcBorders>
              <w:top w:val="nil"/>
              <w:left w:val="nil"/>
              <w:bottom w:val="nil"/>
              <w:right w:val="nil"/>
            </w:tcBorders>
          </w:tcPr>
          <w:p w14:paraId="052AB58A" w14:textId="77777777" w:rsidR="00DF6BCD" w:rsidRDefault="00000000">
            <w:pPr>
              <w:spacing w:after="0" w:line="259" w:lineRule="auto"/>
              <w:ind w:left="0" w:firstLine="0"/>
            </w:pPr>
            <w:r>
              <w:t xml:space="preserve">      -   </w:t>
            </w:r>
            <w:r>
              <w:rPr>
                <w:sz w:val="24"/>
              </w:rPr>
              <w:t xml:space="preserve">Artificial Intelligence </w:t>
            </w:r>
            <w:proofErr w:type="gramStart"/>
            <w:r>
              <w:rPr>
                <w:sz w:val="24"/>
              </w:rPr>
              <w:t>Fundamentals(</w:t>
            </w:r>
            <w:proofErr w:type="gramEnd"/>
            <w:r>
              <w:rPr>
                <w:sz w:val="24"/>
              </w:rPr>
              <w:t>IBM)</w:t>
            </w:r>
            <w:r>
              <w:t xml:space="preserve"> </w:t>
            </w:r>
          </w:p>
        </w:tc>
      </w:tr>
      <w:tr w:rsidR="00DF6BCD" w14:paraId="037E04A2" w14:textId="77777777">
        <w:trPr>
          <w:trHeight w:val="281"/>
        </w:trPr>
        <w:tc>
          <w:tcPr>
            <w:tcW w:w="5042" w:type="dxa"/>
            <w:tcBorders>
              <w:top w:val="nil"/>
              <w:left w:val="nil"/>
              <w:bottom w:val="nil"/>
              <w:right w:val="nil"/>
            </w:tcBorders>
          </w:tcPr>
          <w:p w14:paraId="0D603A80" w14:textId="77777777" w:rsidR="00DF6BCD" w:rsidRDefault="00000000">
            <w:pPr>
              <w:tabs>
                <w:tab w:val="center" w:pos="754"/>
                <w:tab w:val="center" w:pos="2793"/>
              </w:tabs>
              <w:spacing w:after="0" w:line="259" w:lineRule="auto"/>
              <w:ind w:left="0" w:firstLine="0"/>
              <w:jc w:val="left"/>
            </w:pPr>
            <w:r>
              <w:tab/>
              <w:t>-</w:t>
            </w:r>
            <w:r>
              <w:rPr>
                <w:rFonts w:ascii="Arial" w:eastAsia="Arial" w:hAnsi="Arial" w:cs="Arial"/>
              </w:rPr>
              <w:t xml:space="preserve"> </w:t>
            </w:r>
            <w:r>
              <w:rPr>
                <w:rFonts w:ascii="Arial" w:eastAsia="Arial" w:hAnsi="Arial" w:cs="Arial"/>
              </w:rPr>
              <w:tab/>
            </w:r>
            <w:r>
              <w:rPr>
                <w:sz w:val="24"/>
              </w:rPr>
              <w:t xml:space="preserve"> </w:t>
            </w:r>
            <w:r>
              <w:t xml:space="preserve">GEN AI Powered Data Analytics (TATA)  </w:t>
            </w:r>
          </w:p>
        </w:tc>
        <w:tc>
          <w:tcPr>
            <w:tcW w:w="4530" w:type="dxa"/>
            <w:tcBorders>
              <w:top w:val="nil"/>
              <w:left w:val="nil"/>
              <w:bottom w:val="nil"/>
              <w:right w:val="nil"/>
            </w:tcBorders>
          </w:tcPr>
          <w:p w14:paraId="3FB0FA45" w14:textId="77777777" w:rsidR="00DF6BCD" w:rsidRDefault="00000000">
            <w:pPr>
              <w:spacing w:after="0" w:line="259" w:lineRule="auto"/>
              <w:ind w:left="0" w:firstLine="0"/>
              <w:jc w:val="left"/>
            </w:pPr>
            <w:r>
              <w:t xml:space="preserve">       -   SQL and Relational Databases 101 (</w:t>
            </w:r>
            <w:proofErr w:type="gramStart"/>
            <w:r>
              <w:t xml:space="preserve">IBM)   </w:t>
            </w:r>
            <w:proofErr w:type="gramEnd"/>
          </w:p>
        </w:tc>
      </w:tr>
    </w:tbl>
    <w:p w14:paraId="7B3DCFFE" w14:textId="77777777" w:rsidR="00F85C22" w:rsidRDefault="00F85C22" w:rsidP="00E77CCF">
      <w:pPr>
        <w:spacing w:after="0" w:line="259" w:lineRule="auto"/>
        <w:ind w:left="0" w:firstLine="0"/>
        <w:jc w:val="left"/>
      </w:pPr>
    </w:p>
    <w:sectPr w:rsidR="00F85C22">
      <w:pgSz w:w="11904" w:h="16838"/>
      <w:pgMar w:top="612" w:right="435" w:bottom="800" w:left="58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9F2E17"/>
    <w:multiLevelType w:val="hybridMultilevel"/>
    <w:tmpl w:val="345062DA"/>
    <w:lvl w:ilvl="0" w:tplc="D116BB10">
      <w:start w:val="1"/>
      <w:numFmt w:val="bullet"/>
      <w:lvlText w:val=""/>
      <w:lvlJc w:val="left"/>
      <w:pPr>
        <w:ind w:left="10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1286BF0">
      <w:start w:val="1"/>
      <w:numFmt w:val="bullet"/>
      <w:lvlText w:val="o"/>
      <w:lvlJc w:val="left"/>
      <w:pPr>
        <w:ind w:left="18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3D8444E">
      <w:start w:val="1"/>
      <w:numFmt w:val="bullet"/>
      <w:lvlText w:val="▪"/>
      <w:lvlJc w:val="left"/>
      <w:pPr>
        <w:ind w:left="253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8E0C412">
      <w:start w:val="1"/>
      <w:numFmt w:val="bullet"/>
      <w:lvlText w:val="•"/>
      <w:lvlJc w:val="left"/>
      <w:pPr>
        <w:ind w:left="32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77A0CE6">
      <w:start w:val="1"/>
      <w:numFmt w:val="bullet"/>
      <w:lvlText w:val="o"/>
      <w:lvlJc w:val="left"/>
      <w:pPr>
        <w:ind w:left="39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072EB1C">
      <w:start w:val="1"/>
      <w:numFmt w:val="bullet"/>
      <w:lvlText w:val="▪"/>
      <w:lvlJc w:val="left"/>
      <w:pPr>
        <w:ind w:left="469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BA21B9C">
      <w:start w:val="1"/>
      <w:numFmt w:val="bullet"/>
      <w:lvlText w:val="•"/>
      <w:lvlJc w:val="left"/>
      <w:pPr>
        <w:ind w:left="54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12C3C7E">
      <w:start w:val="1"/>
      <w:numFmt w:val="bullet"/>
      <w:lvlText w:val="o"/>
      <w:lvlJc w:val="left"/>
      <w:pPr>
        <w:ind w:left="613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2BE1B76">
      <w:start w:val="1"/>
      <w:numFmt w:val="bullet"/>
      <w:lvlText w:val="▪"/>
      <w:lvlJc w:val="left"/>
      <w:pPr>
        <w:ind w:left="685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716739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BCD"/>
    <w:rsid w:val="00533BAD"/>
    <w:rsid w:val="006C0ED8"/>
    <w:rsid w:val="00C85A95"/>
    <w:rsid w:val="00CC47AD"/>
    <w:rsid w:val="00DF6BCD"/>
    <w:rsid w:val="00E77CCF"/>
    <w:rsid w:val="00F85C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1CDA"/>
  <w15:docId w15:val="{1388A1A7-4693-49AC-A90D-F6557C026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9" w:line="264" w:lineRule="auto"/>
      <w:ind w:left="20" w:hanging="10"/>
      <w:jc w:val="both"/>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uvana-janga-8253b5228" TargetMode="External"/><Relationship Id="rId13" Type="http://schemas.openxmlformats.org/officeDocument/2006/relationships/hyperlink" Target="https://www.linkedin.com/in/bhuvana-janga-8253b5228" TargetMode="External"/><Relationship Id="rId18" Type="http://schemas.openxmlformats.org/officeDocument/2006/relationships/hyperlink" Target="https://bhuvanajanga.github.io/glow_health/home.html" TargetMode="External"/><Relationship Id="rId3" Type="http://schemas.openxmlformats.org/officeDocument/2006/relationships/settings" Target="settings.xml"/><Relationship Id="rId7" Type="http://schemas.openxmlformats.org/officeDocument/2006/relationships/hyperlink" Target="https://github.com/bhuvanajanga" TargetMode="External"/><Relationship Id="rId12" Type="http://schemas.openxmlformats.org/officeDocument/2006/relationships/hyperlink" Target="https://www.linkedin.com/in/bhuvana-janga-8253b5228" TargetMode="External"/><Relationship Id="rId17" Type="http://schemas.openxmlformats.org/officeDocument/2006/relationships/hyperlink" Target="https://bhuvanajanga.github.io/glow_health/home.html" TargetMode="External"/><Relationship Id="rId2" Type="http://schemas.openxmlformats.org/officeDocument/2006/relationships/styles" Target="styles.xml"/><Relationship Id="rId16" Type="http://schemas.openxmlformats.org/officeDocument/2006/relationships/hyperlink" Target="https://bhuvanajanga.github.io/glow_health/home.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bhuvanajanga" TargetMode="External"/><Relationship Id="rId11" Type="http://schemas.openxmlformats.org/officeDocument/2006/relationships/hyperlink" Target="https://www.linkedin.com/in/bhuvana-janga-8253b5228" TargetMode="External"/><Relationship Id="rId5" Type="http://schemas.openxmlformats.org/officeDocument/2006/relationships/hyperlink" Target="https://github.com/bhuvanajanga" TargetMode="External"/><Relationship Id="rId15" Type="http://schemas.openxmlformats.org/officeDocument/2006/relationships/hyperlink" Target="https://www.linkedin.com/in/bhuvana-janga-8253b5228" TargetMode="External"/><Relationship Id="rId10" Type="http://schemas.openxmlformats.org/officeDocument/2006/relationships/hyperlink" Target="https://www.linkedin.com/in/bhuvana-janga-8253b522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bhuvana-janga-8253b5228" TargetMode="External"/><Relationship Id="rId14" Type="http://schemas.openxmlformats.org/officeDocument/2006/relationships/hyperlink" Target="https://www.linkedin.com/in/bhuvana-janga-8253b5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Bhuvana Janga Resume</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Bhuvana Janga Resume</dc:title>
  <dc:subject/>
  <dc:creator>Bhuvana Janga</dc:creator>
  <cp:keywords/>
  <cp:lastModifiedBy>Janga Harshit</cp:lastModifiedBy>
  <cp:revision>4</cp:revision>
  <cp:lastPrinted>2025-09-22T14:39:00Z</cp:lastPrinted>
  <dcterms:created xsi:type="dcterms:W3CDTF">2025-09-22T14:39:00Z</dcterms:created>
  <dcterms:modified xsi:type="dcterms:W3CDTF">2025-09-23T14:42:00Z</dcterms:modified>
</cp:coreProperties>
</file>