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68"/>
          <w:szCs w:val="68"/>
          <w:u w:val="single"/>
        </w:rPr>
      </w:pPr>
      <w:bookmarkStart w:colFirst="0" w:colLast="0" w:name="_56y5fneaxl93" w:id="0"/>
      <w:bookmarkEnd w:id="0"/>
      <w:r w:rsidDel="00000000" w:rsidR="00000000" w:rsidRPr="00000000">
        <w:rPr/>
        <w:drawing>
          <wp:inline distB="114300" distT="114300" distL="114300" distR="114300">
            <wp:extent cx="3171825" cy="41862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4186238"/>
                    </a:xfrm>
                    <a:prstGeom prst="rect"/>
                    <a:ln/>
                  </pic:spPr>
                </pic:pic>
              </a:graphicData>
            </a:graphic>
          </wp:inline>
        </w:drawing>
      </w:r>
      <w:r w:rsidDel="00000000" w:rsidR="00000000" w:rsidRPr="00000000">
        <w:rPr>
          <w:rtl w:val="0"/>
        </w:rPr>
        <w:tab/>
        <w:tab/>
      </w:r>
      <w:r w:rsidDel="00000000" w:rsidR="00000000" w:rsidRPr="00000000">
        <w:rPr>
          <w:b w:val="1"/>
          <w:sz w:val="68"/>
          <w:szCs w:val="68"/>
          <w:rtl w:val="0"/>
        </w:rPr>
        <w:t xml:space="preserve">Task-3</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3219450</wp:posOffset>
            </wp:positionH>
            <wp:positionV relativeFrom="paragraph">
              <wp:posOffset>114300</wp:posOffset>
            </wp:positionV>
            <wp:extent cx="3276600" cy="10715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6600" cy="1071563"/>
                    </a:xfrm>
                    <a:prstGeom prst="rect"/>
                    <a:ln/>
                  </pic:spPr>
                </pic:pic>
              </a:graphicData>
            </a:graphic>
          </wp:anchor>
        </w:drawing>
      </w:r>
    </w:p>
    <w:p w:rsidR="00000000" w:rsidDel="00000000" w:rsidP="00000000" w:rsidRDefault="00000000" w:rsidRPr="00000000" w14:paraId="00000002">
      <w:pPr>
        <w:ind w:left="5040" w:firstLine="0"/>
        <w:rPr/>
      </w:pPr>
      <w:r w:rsidDel="00000000" w:rsidR="00000000" w:rsidRPr="00000000">
        <w:rPr>
          <w:rtl w:val="0"/>
        </w:rPr>
      </w:r>
    </w:p>
    <w:p w:rsidR="00000000" w:rsidDel="00000000" w:rsidP="00000000" w:rsidRDefault="00000000" w:rsidRPr="00000000" w14:paraId="00000003">
      <w:pPr>
        <w:ind w:left="5040" w:firstLine="0"/>
        <w:rPr/>
      </w:pPr>
      <w:r w:rsidDel="00000000" w:rsidR="00000000" w:rsidRPr="00000000">
        <w:rPr>
          <w:rtl w:val="0"/>
        </w:rPr>
      </w:r>
    </w:p>
    <w:p w:rsidR="00000000" w:rsidDel="00000000" w:rsidP="00000000" w:rsidRDefault="00000000" w:rsidRPr="00000000" w14:paraId="00000004">
      <w:pPr>
        <w:ind w:left="5040" w:firstLine="0"/>
        <w:rPr/>
      </w:pPr>
      <w:r w:rsidDel="00000000" w:rsidR="00000000" w:rsidRPr="00000000">
        <w:rPr>
          <w:rtl w:val="0"/>
        </w:rPr>
      </w:r>
    </w:p>
    <w:p w:rsidR="00000000" w:rsidDel="00000000" w:rsidP="00000000" w:rsidRDefault="00000000" w:rsidRPr="00000000" w14:paraId="00000005">
      <w:pPr>
        <w:ind w:left="5040" w:firstLine="0"/>
        <w:rPr/>
      </w:pPr>
      <w:r w:rsidDel="00000000" w:rsidR="00000000" w:rsidRPr="00000000">
        <w:rPr>
          <w:rtl w:val="0"/>
        </w:rPr>
      </w:r>
    </w:p>
    <w:p w:rsidR="00000000" w:rsidDel="00000000" w:rsidP="00000000" w:rsidRDefault="00000000" w:rsidRPr="00000000" w14:paraId="00000006">
      <w:pPr>
        <w:ind w:left="5040" w:firstLine="0"/>
        <w:rPr/>
      </w:pPr>
      <w:r w:rsidDel="00000000" w:rsidR="00000000" w:rsidRPr="00000000">
        <w:rPr>
          <w:rtl w:val="0"/>
        </w:rPr>
      </w:r>
    </w:p>
    <w:p w:rsidR="00000000" w:rsidDel="00000000" w:rsidP="00000000" w:rsidRDefault="00000000" w:rsidRPr="00000000" w14:paraId="00000007">
      <w:pPr>
        <w:ind w:left="5040" w:firstLine="0"/>
        <w:rPr/>
      </w:pPr>
      <w:r w:rsidDel="00000000" w:rsidR="00000000" w:rsidRPr="00000000">
        <w:rPr>
          <w:rtl w:val="0"/>
        </w:rPr>
      </w:r>
    </w:p>
    <w:p w:rsidR="00000000" w:rsidDel="00000000" w:rsidP="00000000" w:rsidRDefault="00000000" w:rsidRPr="00000000" w14:paraId="00000008">
      <w:pPr>
        <w:ind w:left="5040" w:firstLine="0"/>
        <w:rPr/>
      </w:pPr>
      <w:r w:rsidDel="00000000" w:rsidR="00000000" w:rsidRPr="00000000">
        <w:rPr>
          <w:rtl w:val="0"/>
        </w:rPr>
      </w:r>
    </w:p>
    <w:p w:rsidR="00000000" w:rsidDel="00000000" w:rsidP="00000000" w:rsidRDefault="00000000" w:rsidRPr="00000000" w14:paraId="00000009">
      <w:pPr>
        <w:ind w:left="5040" w:firstLine="0"/>
        <w:rPr/>
      </w:pPr>
      <w:r w:rsidDel="00000000" w:rsidR="00000000" w:rsidRPr="00000000">
        <w:rPr>
          <w:rtl w:val="0"/>
        </w:rPr>
      </w:r>
    </w:p>
    <w:p w:rsidR="00000000" w:rsidDel="00000000" w:rsidP="00000000" w:rsidRDefault="00000000" w:rsidRPr="00000000" w14:paraId="0000000A">
      <w:pPr>
        <w:ind w:left="5040" w:firstLine="0"/>
        <w:rPr/>
      </w:pPr>
      <w:r w:rsidDel="00000000" w:rsidR="00000000" w:rsidRPr="00000000">
        <w:rPr>
          <w:rtl w:val="0"/>
        </w:rPr>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ind w:left="5040" w:firstLine="0"/>
        <w:rPr/>
      </w:pPr>
      <w:r w:rsidDel="00000000" w:rsidR="00000000" w:rsidRPr="00000000">
        <w:rPr>
          <w:rtl w:val="0"/>
        </w:rPr>
      </w:r>
    </w:p>
    <w:p w:rsidR="00000000" w:rsidDel="00000000" w:rsidP="00000000" w:rsidRDefault="00000000" w:rsidRPr="00000000" w14:paraId="0000000D">
      <w:pPr>
        <w:ind w:left="5040" w:firstLine="0"/>
        <w:rPr/>
      </w:pPr>
      <w:r w:rsidDel="00000000" w:rsidR="00000000" w:rsidRPr="00000000">
        <w:rPr>
          <w:rtl w:val="0"/>
        </w:rPr>
      </w:r>
    </w:p>
    <w:p w:rsidR="00000000" w:rsidDel="00000000" w:rsidP="00000000" w:rsidRDefault="00000000" w:rsidRPr="00000000" w14:paraId="0000000E">
      <w:pPr>
        <w:ind w:left="5040" w:firstLine="0"/>
        <w:rPr/>
      </w:pPr>
      <w:r w:rsidDel="00000000" w:rsidR="00000000" w:rsidRPr="00000000">
        <w:rPr>
          <w:rtl w:val="0"/>
        </w:rPr>
      </w:r>
    </w:p>
    <w:p w:rsidR="00000000" w:rsidDel="00000000" w:rsidP="00000000" w:rsidRDefault="00000000" w:rsidRPr="00000000" w14:paraId="0000000F">
      <w:pPr>
        <w:ind w:left="5040" w:firstLine="0"/>
        <w:rPr/>
      </w:pPr>
      <w:r w:rsidDel="00000000" w:rsidR="00000000" w:rsidRPr="00000000">
        <w:rPr>
          <w:rtl w:val="0"/>
        </w:rPr>
      </w:r>
    </w:p>
    <w:p w:rsidR="00000000" w:rsidDel="00000000" w:rsidP="00000000" w:rsidRDefault="00000000" w:rsidRPr="00000000" w14:paraId="00000010">
      <w:pPr>
        <w:ind w:left="5040" w:firstLine="0"/>
        <w:rPr/>
      </w:pPr>
      <w:r w:rsidDel="00000000" w:rsidR="00000000" w:rsidRPr="00000000">
        <w:rPr>
          <w:rtl w:val="0"/>
        </w:rPr>
      </w:r>
    </w:p>
    <w:p w:rsidR="00000000" w:rsidDel="00000000" w:rsidP="00000000" w:rsidRDefault="00000000" w:rsidRPr="00000000" w14:paraId="00000011">
      <w:pPr>
        <w:ind w:left="5040" w:firstLine="0"/>
        <w:rPr/>
      </w:pPr>
      <w:r w:rsidDel="00000000" w:rsidR="00000000" w:rsidRPr="00000000">
        <w:rPr>
          <w:rtl w:val="0"/>
        </w:rPr>
      </w:r>
    </w:p>
    <w:p w:rsidR="00000000" w:rsidDel="00000000" w:rsidP="00000000" w:rsidRDefault="00000000" w:rsidRPr="00000000" w14:paraId="00000012">
      <w:pPr>
        <w:ind w:left="5040" w:firstLine="0"/>
        <w:rPr/>
      </w:pPr>
      <w:r w:rsidDel="00000000" w:rsidR="00000000" w:rsidRPr="00000000">
        <w:rPr>
          <w:rtl w:val="0"/>
        </w:rPr>
      </w:r>
    </w:p>
    <w:p w:rsidR="00000000" w:rsidDel="00000000" w:rsidP="00000000" w:rsidRDefault="00000000" w:rsidRPr="00000000" w14:paraId="00000013">
      <w:pPr>
        <w:ind w:left="5040" w:firstLine="0"/>
        <w:rPr/>
      </w:pPr>
      <w:r w:rsidDel="00000000" w:rsidR="00000000" w:rsidRPr="00000000">
        <w:rPr>
          <w:rtl w:val="0"/>
        </w:rPr>
      </w:r>
    </w:p>
    <w:p w:rsidR="00000000" w:rsidDel="00000000" w:rsidP="00000000" w:rsidRDefault="00000000" w:rsidRPr="00000000" w14:paraId="00000014">
      <w:pPr>
        <w:ind w:left="5040" w:firstLine="0"/>
        <w:rPr/>
      </w:pPr>
      <w:r w:rsidDel="00000000" w:rsidR="00000000" w:rsidRPr="00000000">
        <w:rPr>
          <w:rtl w:val="0"/>
        </w:rPr>
      </w:r>
    </w:p>
    <w:p w:rsidR="00000000" w:rsidDel="00000000" w:rsidP="00000000" w:rsidRDefault="00000000" w:rsidRPr="00000000" w14:paraId="00000015">
      <w:pPr>
        <w:ind w:left="5040" w:firstLine="0"/>
        <w:rPr/>
      </w:pPr>
      <w:r w:rsidDel="00000000" w:rsidR="00000000" w:rsidRPr="00000000">
        <w:rPr>
          <w:rtl w:val="0"/>
        </w:rPr>
      </w:r>
    </w:p>
    <w:p w:rsidR="00000000" w:rsidDel="00000000" w:rsidP="00000000" w:rsidRDefault="00000000" w:rsidRPr="00000000" w14:paraId="00000016">
      <w:pPr>
        <w:ind w:left="5040" w:firstLine="0"/>
        <w:rPr/>
      </w:pPr>
      <w:r w:rsidDel="00000000" w:rsidR="00000000" w:rsidRPr="00000000">
        <w:rPr>
          <w:rtl w:val="0"/>
        </w:rPr>
      </w:r>
    </w:p>
    <w:p w:rsidR="00000000" w:rsidDel="00000000" w:rsidP="00000000" w:rsidRDefault="00000000" w:rsidRPr="00000000" w14:paraId="00000017">
      <w:pPr>
        <w:ind w:left="5040" w:firstLine="0"/>
        <w:rPr/>
      </w:pPr>
      <w:r w:rsidDel="00000000" w:rsidR="00000000" w:rsidRPr="00000000">
        <w:rPr>
          <w:rtl w:val="0"/>
        </w:rPr>
      </w:r>
    </w:p>
    <w:p w:rsidR="00000000" w:rsidDel="00000000" w:rsidP="00000000" w:rsidRDefault="00000000" w:rsidRPr="00000000" w14:paraId="00000018">
      <w:pPr>
        <w:ind w:left="5040" w:firstLine="0"/>
        <w:rPr/>
      </w:pPr>
      <w:r w:rsidDel="00000000" w:rsidR="00000000" w:rsidRPr="00000000">
        <w:rPr>
          <w:rtl w:val="0"/>
        </w:rPr>
      </w:r>
    </w:p>
    <w:p w:rsidR="00000000" w:rsidDel="00000000" w:rsidP="00000000" w:rsidRDefault="00000000" w:rsidRPr="00000000" w14:paraId="00000019">
      <w:pPr>
        <w:ind w:left="5040" w:firstLine="0"/>
        <w:rPr/>
      </w:pPr>
      <w:r w:rsidDel="00000000" w:rsidR="00000000" w:rsidRPr="00000000">
        <w:rPr>
          <w:rtl w:val="0"/>
        </w:rPr>
      </w:r>
    </w:p>
    <w:p w:rsidR="00000000" w:rsidDel="00000000" w:rsidP="00000000" w:rsidRDefault="00000000" w:rsidRPr="00000000" w14:paraId="0000001A">
      <w:pPr>
        <w:ind w:left="5040" w:firstLine="0"/>
        <w:rPr/>
      </w:pPr>
      <w:r w:rsidDel="00000000" w:rsidR="00000000" w:rsidRPr="00000000">
        <w:rPr>
          <w:rtl w:val="0"/>
        </w:rPr>
      </w:r>
    </w:p>
    <w:p w:rsidR="00000000" w:rsidDel="00000000" w:rsidP="00000000" w:rsidRDefault="00000000" w:rsidRPr="00000000" w14:paraId="0000001B">
      <w:pPr>
        <w:pStyle w:val="Title"/>
        <w:ind w:left="1440" w:firstLine="720"/>
        <w:rPr>
          <w:b w:val="1"/>
          <w:u w:val="single"/>
        </w:rPr>
      </w:pPr>
      <w:bookmarkStart w:colFirst="0" w:colLast="0" w:name="_sh6yeh7oi5x2" w:id="1"/>
      <w:bookmarkEnd w:id="1"/>
      <w:r w:rsidDel="00000000" w:rsidR="00000000" w:rsidRPr="00000000">
        <w:rPr>
          <w:b w:val="1"/>
          <w:rtl w:val="0"/>
        </w:rPr>
        <w:t xml:space="preserve">1.</w:t>
      </w:r>
      <w:r w:rsidDel="00000000" w:rsidR="00000000" w:rsidRPr="00000000">
        <w:rPr>
          <w:b w:val="1"/>
          <w:u w:val="single"/>
          <w:rtl w:val="0"/>
        </w:rPr>
        <w:t xml:space="preserve">OVERVIEW</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Deloitte is most famous for being one of the "big four" accounting companies, but our expertise and range of service spans much further than that. Building complex software solutions for our clients is something we are more than happy and qualified to do. Our team of experts in the software development domain has helped hundreds of Deloitte's clients on thousands of projects robust, delivering high-quality software craftsmanship</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pStyle w:val="Title"/>
        <w:ind w:left="2880" w:firstLine="0"/>
        <w:rPr>
          <w:b w:val="1"/>
          <w:sz w:val="60"/>
          <w:szCs w:val="60"/>
          <w:u w:val="single"/>
        </w:rPr>
      </w:pPr>
      <w:bookmarkStart w:colFirst="0" w:colLast="0" w:name="_xc9ed2swp93a" w:id="2"/>
      <w:bookmarkEnd w:id="2"/>
      <w:r w:rsidDel="00000000" w:rsidR="00000000" w:rsidRPr="00000000">
        <w:rPr>
          <w:b w:val="1"/>
          <w:sz w:val="60"/>
          <w:szCs w:val="60"/>
          <w:rtl w:val="0"/>
        </w:rPr>
        <w:t xml:space="preserve">2.</w:t>
      </w:r>
      <w:r w:rsidDel="00000000" w:rsidR="00000000" w:rsidRPr="00000000">
        <w:rPr>
          <w:b w:val="1"/>
          <w:sz w:val="60"/>
          <w:szCs w:val="60"/>
          <w:u w:val="single"/>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4"/>
          <w:szCs w:val="24"/>
          <w:rtl w:val="0"/>
        </w:rPr>
        <w:t xml:space="preserve">H</w:t>
      </w:r>
      <w:r w:rsidDel="00000000" w:rsidR="00000000" w:rsidRPr="00000000">
        <w:rPr>
          <w:sz w:val="30"/>
          <w:szCs w:val="30"/>
          <w:rtl w:val="0"/>
        </w:rPr>
        <w:t xml:space="preserve">ere </w:t>
      </w:r>
      <w:r w:rsidDel="00000000" w:rsidR="00000000" w:rsidRPr="00000000">
        <w:rPr>
          <w:sz w:val="28"/>
          <w:szCs w:val="28"/>
          <w:rtl w:val="0"/>
        </w:rPr>
        <w:t xml:space="preserve">are the main characteristics of the project:</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sz w:val="28"/>
          <w:szCs w:val="28"/>
          <w:rtl w:val="0"/>
        </w:rPr>
        <w:t xml:space="preserve">•A private dashboard with health status of the 9 telemtry-enabled machines in each of Daikibo's 4 factories.</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8"/>
          <w:szCs w:val="28"/>
        </w:rPr>
      </w:pPr>
      <w:r w:rsidDel="00000000" w:rsidR="00000000" w:rsidRPr="00000000">
        <w:rPr>
          <w:sz w:val="28"/>
          <w:szCs w:val="28"/>
          <w:rtl w:val="0"/>
        </w:rPr>
        <w:t xml:space="preserve"> Access to the page happens only within Daikibo's Intranet/VPN.</w:t>
      </w:r>
    </w:p>
    <w:p w:rsidR="00000000" w:rsidDel="00000000" w:rsidP="00000000" w:rsidRDefault="00000000" w:rsidRPr="00000000" w14:paraId="00000044">
      <w:pPr>
        <w:numPr>
          <w:ilvl w:val="0"/>
          <w:numId w:val="1"/>
        </w:numPr>
        <w:ind w:left="720" w:hanging="360"/>
        <w:rPr>
          <w:sz w:val="28"/>
          <w:szCs w:val="28"/>
        </w:rPr>
      </w:pPr>
      <w:r w:rsidDel="00000000" w:rsidR="00000000" w:rsidRPr="00000000">
        <w:rPr>
          <w:sz w:val="28"/>
          <w:szCs w:val="28"/>
          <w:rtl w:val="0"/>
        </w:rPr>
        <w:t xml:space="preserve">Authentication is synced to internal authentication server (users don't need to create an account).</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8"/>
          <w:szCs w:val="28"/>
        </w:rPr>
      </w:pPr>
      <w:r w:rsidDel="00000000" w:rsidR="00000000" w:rsidRPr="00000000">
        <w:rPr>
          <w:sz w:val="28"/>
          <w:szCs w:val="28"/>
          <w:rtl w:val="0"/>
        </w:rPr>
        <w:t xml:space="preserve"> The dashboard consists of a single page, listing the current statuses of all monitored devices.</w:t>
      </w:r>
    </w:p>
    <w:p w:rsidR="00000000" w:rsidDel="00000000" w:rsidP="00000000" w:rsidRDefault="00000000" w:rsidRPr="00000000" w14:paraId="00000047">
      <w:pPr>
        <w:numPr>
          <w:ilvl w:val="0"/>
          <w:numId w:val="1"/>
        </w:numPr>
        <w:ind w:left="720" w:hanging="360"/>
        <w:rPr>
          <w:sz w:val="28"/>
          <w:szCs w:val="28"/>
        </w:rPr>
      </w:pPr>
      <w:r w:rsidDel="00000000" w:rsidR="00000000" w:rsidRPr="00000000">
        <w:rPr>
          <w:sz w:val="28"/>
          <w:szCs w:val="28"/>
          <w:rtl w:val="0"/>
        </w:rPr>
        <w:t xml:space="preserve">The view is collapsible/expandable at a factory level, as well as device level (showing history of statuses)</w:t>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pStyle w:val="Title"/>
        <w:ind w:left="2160" w:firstLine="720"/>
        <w:rPr>
          <w:b w:val="1"/>
          <w:sz w:val="58"/>
          <w:szCs w:val="58"/>
          <w:u w:val="single"/>
        </w:rPr>
      </w:pPr>
      <w:bookmarkStart w:colFirst="0" w:colLast="0" w:name="_wqo6re4u3iyd" w:id="3"/>
      <w:bookmarkEnd w:id="3"/>
      <w:r w:rsidDel="00000000" w:rsidR="00000000" w:rsidRPr="00000000">
        <w:rPr>
          <w:b w:val="1"/>
          <w:sz w:val="58"/>
          <w:szCs w:val="58"/>
          <w:rtl w:val="0"/>
        </w:rPr>
        <w:t xml:space="preserve">3.</w:t>
      </w:r>
      <w:r w:rsidDel="00000000" w:rsidR="00000000" w:rsidRPr="00000000">
        <w:rPr>
          <w:b w:val="1"/>
          <w:sz w:val="58"/>
          <w:szCs w:val="58"/>
          <w:u w:val="single"/>
          <w:rtl w:val="0"/>
        </w:rPr>
        <w:t xml:space="preserve">ESTIMATE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man-hours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We are going to form an internal team of 2 software engineers &amp; 1 graphic designer.</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NB!: We will require the help of at least 1 dev ops engineer from Daikibo to hand off the finished product and help us with access to authentication and telemetry databases/servers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pStyle w:val="Title"/>
        <w:ind w:left="2160" w:firstLine="720"/>
        <w:rPr>
          <w:b w:val="1"/>
          <w:sz w:val="56"/>
          <w:szCs w:val="56"/>
          <w:u w:val="single"/>
        </w:rPr>
      </w:pPr>
      <w:bookmarkStart w:colFirst="0" w:colLast="0" w:name="_zhei8zp50xpm" w:id="4"/>
      <w:bookmarkEnd w:id="4"/>
      <w:r w:rsidDel="00000000" w:rsidR="00000000" w:rsidRPr="00000000">
        <w:rPr>
          <w:b w:val="1"/>
          <w:sz w:val="56"/>
          <w:szCs w:val="56"/>
          <w:rtl w:val="0"/>
        </w:rPr>
        <w:t xml:space="preserve">4.</w:t>
      </w:r>
      <w:r w:rsidDel="00000000" w:rsidR="00000000" w:rsidRPr="00000000">
        <w:rPr>
          <w:b w:val="1"/>
          <w:sz w:val="56"/>
          <w:szCs w:val="56"/>
          <w:u w:val="single"/>
          <w:rtl w:val="0"/>
        </w:rPr>
        <w:t xml:space="preserve">TIMELINE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1. [1st of September 2021] Design starts</w:t>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sz w:val="30"/>
          <w:szCs w:val="30"/>
          <w:rtl w:val="0"/>
        </w:rPr>
        <w:t xml:space="preserve">2. [8th of September 2021] Design is circulated to Daikibo for feedback</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3. [12th of September 2021] Design is finalized and Development starts</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4. [1st of October 2021] Development is done and v1 of the product is demonstrated to</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5. [8th of October 2021] Development is finalized and Integration starts</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sz w:val="30"/>
          <w:szCs w:val="30"/>
          <w:rtl w:val="0"/>
        </w:rPr>
        <w:t xml:space="preserve">6. [22nd of October 2021] Integration is completed</w:t>
      </w:r>
    </w:p>
    <w:p w:rsidR="00000000" w:rsidDel="00000000" w:rsidP="00000000" w:rsidRDefault="00000000" w:rsidRPr="00000000" w14:paraId="00000090">
      <w:pPr>
        <w:rPr>
          <w:sz w:val="30"/>
          <w:szCs w:val="30"/>
        </w:rPr>
      </w:pPr>
      <w:r w:rsidDel="00000000" w:rsidR="00000000" w:rsidRPr="00000000">
        <w:rPr>
          <w:rtl w:val="0"/>
        </w:rPr>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rtl w:val="0"/>
        </w:rPr>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rtl w:val="0"/>
        </w:rPr>
      </w:r>
    </w:p>
    <w:p w:rsidR="00000000" w:rsidDel="00000000" w:rsidP="00000000" w:rsidRDefault="00000000" w:rsidRPr="00000000" w14:paraId="00000095">
      <w:pPr>
        <w:rPr>
          <w:sz w:val="30"/>
          <w:szCs w:val="30"/>
        </w:rPr>
      </w:pPr>
      <w:r w:rsidDel="00000000" w:rsidR="00000000" w:rsidRPr="00000000">
        <w:rPr>
          <w:rtl w:val="0"/>
        </w:rPr>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rtl w:val="0"/>
        </w:rPr>
      </w:r>
    </w:p>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sz w:val="30"/>
          <w:szCs w:val="30"/>
        </w:rPr>
      </w:pPr>
      <w:r w:rsidDel="00000000" w:rsidR="00000000" w:rsidRPr="00000000">
        <w:rPr>
          <w:rtl w:val="0"/>
        </w:rPr>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pStyle w:val="Title"/>
        <w:ind w:left="1440" w:firstLine="720"/>
        <w:rPr>
          <w:u w:val="single"/>
        </w:rPr>
      </w:pPr>
      <w:bookmarkStart w:colFirst="0" w:colLast="0" w:name="_314rwqqojsn1" w:id="5"/>
      <w:bookmarkEnd w:id="5"/>
      <w:r w:rsidDel="00000000" w:rsidR="00000000" w:rsidRPr="00000000">
        <w:rPr>
          <w:rtl w:val="0"/>
        </w:rPr>
        <w:t xml:space="preserve">5.</w:t>
      </w:r>
      <w:r w:rsidDel="00000000" w:rsidR="00000000" w:rsidRPr="00000000">
        <w:rPr>
          <w:u w:val="single"/>
          <w:rtl w:val="0"/>
        </w:rPr>
        <w:t xml:space="preserve">SUPPORT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sz w:val="30"/>
          <w:szCs w:val="30"/>
          <w:rtl w:val="0"/>
        </w:rPr>
        <w:t xml:space="preserve">This proposal's main focus is the development of the project, but when we are done and the product is successfully deployed within Daikibo's infrastructure - we are going to remain available for continuous support.</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sz w:val="30"/>
          <w:szCs w:val="30"/>
          <w:rtl w:val="0"/>
        </w:rPr>
        <w:t xml:space="preserve">You can submit support tickets through our internal support system. The estimate of work described earlier doesn't cover the continuous support we provide and any future bug fixes, updates and improvements will be invoiced separately.</w:t>
      </w:r>
    </w:p>
    <w:p w:rsidR="00000000" w:rsidDel="00000000" w:rsidP="00000000" w:rsidRDefault="00000000" w:rsidRPr="00000000" w14:paraId="000000A7">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