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color w:val="000000"/>
          <w:sz w:val="32"/>
          <w:szCs w:val="32"/>
          <w:u w:color="000000"/>
        </w:rPr>
      </w:pPr>
      <w:r>
        <w:rPr>
          <w:b w:val="1"/>
          <w:bCs w:val="1"/>
          <w:color w:val="000000"/>
          <w:sz w:val="32"/>
          <w:szCs w:val="32"/>
          <w:u w:color="000000"/>
          <w:rtl w:val="0"/>
          <w:lang w:val="en-US"/>
        </w:rPr>
        <w:t>Business Intelligence using Product Star Rating &amp; Customer</w:t>
      </w:r>
      <w:r>
        <w:rPr>
          <w:b w:val="1"/>
          <w:bCs w:val="1"/>
          <w:color w:val="000000"/>
          <w:sz w:val="32"/>
          <w:szCs w:val="32"/>
          <w:u w:color="000000"/>
          <w:rtl w:val="0"/>
          <w:lang w:val="en-US"/>
        </w:rPr>
        <w:t>’</w:t>
      </w:r>
      <w:r>
        <w:rPr>
          <w:b w:val="1"/>
          <w:bCs w:val="1"/>
          <w:color w:val="000000"/>
          <w:sz w:val="32"/>
          <w:szCs w:val="32"/>
          <w:u w:color="000000"/>
          <w:rtl w:val="0"/>
          <w:lang w:val="en-US"/>
        </w:rPr>
        <w:t>s Reviews</w:t>
      </w:r>
    </w:p>
    <w:p>
      <w:pPr>
        <w:pStyle w:val="Body"/>
        <w:jc w:val="center"/>
        <w:rPr>
          <w:i w:val="1"/>
          <w:iCs w:val="1"/>
          <w:color w:val="000000"/>
          <w:sz w:val="28"/>
          <w:szCs w:val="28"/>
          <w:u w:color="000000"/>
        </w:rPr>
      </w:pPr>
      <w:r>
        <w:rPr>
          <w:i w:val="1"/>
          <w:iCs w:val="1"/>
          <w:color w:val="000000"/>
          <w:sz w:val="28"/>
          <w:szCs w:val="28"/>
          <w:u w:color="000000"/>
          <w:rtl w:val="0"/>
          <w:lang w:val="en-US"/>
        </w:rPr>
        <w:t xml:space="preserve">Implementation of Recommender Systems and Natural Language Processing on Amazon Dataset </w:t>
      </w:r>
    </w:p>
    <w:p>
      <w:pPr>
        <w:pStyle w:val="Body"/>
        <w:jc w:val="center"/>
        <w:rPr>
          <w:rFonts w:ascii="Arial" w:cs="Arial" w:hAnsi="Arial" w:eastAsia="Arial"/>
          <w:b w:val="1"/>
          <w:bCs w:val="1"/>
          <w:color w:val="000000"/>
          <w:u w:color="000000"/>
        </w:rPr>
      </w:pPr>
      <w:r>
        <w:rPr>
          <w:rFonts w:ascii="Arial" w:hAnsi="Arial"/>
          <w:b w:val="1"/>
          <w:bCs w:val="1"/>
          <w:color w:val="000000"/>
          <w:u w:color="000000"/>
          <w:rtl w:val="0"/>
        </w:rPr>
        <w:t>(Bhuvan Chopra, Fatemeh Rostamzadeh Renani, Junaid Qazi)</w:t>
      </w:r>
    </w:p>
    <w:p>
      <w:pPr>
        <w:pStyle w:val="Body"/>
        <w:rPr>
          <w:rFonts w:ascii="Times New Roman" w:cs="Times New Roman" w:hAnsi="Times New Roman" w:eastAsia="Times New Roman"/>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rPr>
        <w:t>ETL:</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Cassandra related stuff!</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Data cleaning and analysis.</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Data Visualization:</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Natural Language Processing using NLTK</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Recommender Systems:</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Collaborative Filtering with Alternating Least Square (ALS) in Spark</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Collaborative Filtering using Python</w:t>
      </w:r>
      <w:r>
        <w:rPr>
          <w:rFonts w:ascii="Arial" w:hAnsi="Arial" w:hint="default"/>
          <w:color w:val="000000"/>
          <w:sz w:val="28"/>
          <w:szCs w:val="28"/>
          <w:u w:color="000000"/>
          <w:rtl w:val="0"/>
          <w:lang w:val="en-US"/>
        </w:rPr>
        <w:t>’</w:t>
      </w:r>
      <w:r>
        <w:rPr>
          <w:rFonts w:ascii="Arial" w:hAnsi="Arial"/>
          <w:color w:val="000000"/>
          <w:sz w:val="28"/>
          <w:szCs w:val="28"/>
          <w:u w:color="000000"/>
          <w:rtl w:val="0"/>
          <w:lang w:val="en-US"/>
        </w:rPr>
        <w:t xml:space="preserve">s library </w:t>
      </w:r>
      <w:r>
        <w:rPr>
          <w:rFonts w:ascii="Arial" w:hAnsi="Arial" w:hint="default"/>
          <w:color w:val="000000"/>
          <w:sz w:val="28"/>
          <w:szCs w:val="28"/>
          <w:u w:color="000000"/>
          <w:rtl w:val="0"/>
          <w:lang w:val="en-US"/>
        </w:rPr>
        <w:t>“</w:t>
      </w:r>
      <w:r>
        <w:rPr>
          <w:rFonts w:ascii="Arial" w:hAnsi="Arial"/>
          <w:color w:val="000000"/>
          <w:sz w:val="28"/>
          <w:szCs w:val="28"/>
          <w:u w:color="000000"/>
          <w:rtl w:val="0"/>
          <w:lang w:val="en-US"/>
        </w:rPr>
        <w:t>surprise</w:t>
      </w:r>
      <w:r>
        <w:rPr>
          <w:rFonts w:ascii="Arial" w:hAnsi="Arial" w:hint="default"/>
          <w:color w:val="000000"/>
          <w:sz w:val="28"/>
          <w:szCs w:val="28"/>
          <w:u w:color="000000"/>
          <w:rtl w:val="0"/>
          <w:lang w:val="en-US"/>
        </w:rPr>
        <w:t>”</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Outcomes &amp; suggestions</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Learning:</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Data Cleanin</w:t>
      </w:r>
      <w:r>
        <w:rPr>
          <w:rFonts w:ascii="Arial" w:hAnsi="Arial"/>
          <w:color w:val="000000"/>
          <w:sz w:val="28"/>
          <w:szCs w:val="28"/>
          <w:u w:color="000000"/>
          <w:rtl w:val="0"/>
          <w:lang w:val="en-US"/>
        </w:rPr>
        <w:t>g</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pPr>
      <w:r>
        <w:rPr>
          <w:color w:val="000000"/>
          <w:u w:color="000000"/>
        </w:rPr>
        <w:br w:type="page"/>
      </w:r>
    </w:p>
    <w:p>
      <w:pPr>
        <w:pStyle w:val="Body"/>
        <w:rPr>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Recommender systems is a family of methods that filters through large information (what the users have experienced/observed/bought/rated) and provides recommendations to users for which the user has not experienced.</w:t>
      </w:r>
      <w:r>
        <w:rPr>
          <w:rFonts w:ascii="Times" w:hAnsi="Times"/>
          <w:color w:val="000000"/>
          <w:u w:color="000000"/>
          <w:rtl w:val="0"/>
          <w:lang w:val="en-US"/>
        </w:rPr>
        <w:t xml:space="preserve"> </w:t>
      </w:r>
      <w:r>
        <w:rPr>
          <w:rFonts w:ascii="Times" w:hAnsi="Times"/>
          <w:color w:val="000000"/>
          <w:u w:color="000000"/>
          <w:rtl w:val="0"/>
        </w:rPr>
        <w:t xml:space="preserve">35 </w:t>
      </w:r>
      <w:r>
        <w:rPr>
          <w:rFonts w:ascii="Times" w:hAnsi="Times"/>
          <w:color w:val="000000"/>
          <w:u w:color="000000"/>
          <w:rtl w:val="0"/>
          <w:lang w:val="en-US"/>
        </w:rPr>
        <w:t>percent</w:t>
      </w:r>
      <w:r>
        <w:rPr>
          <w:rFonts w:ascii="Times" w:hAnsi="Times"/>
          <w:color w:val="000000"/>
          <w:u w:color="000000"/>
          <w:rtl w:val="0"/>
          <w:lang w:val="en-US"/>
        </w:rPr>
        <w:t xml:space="preserve"> of Amazon's revenue and about 70 percent of everything users watch in Netflix are generated by their recommendation engine.</w:t>
      </w:r>
      <w:r>
        <w:rPr>
          <w:rFonts w:ascii="Times" w:hAnsi="Times"/>
          <w:color w:val="000000"/>
          <w:u w:color="000000"/>
          <w:rtl w:val="0"/>
          <w:lang w:val="en-US"/>
        </w:rPr>
        <w:t xml:space="preserve"> </w:t>
      </w:r>
      <w:r>
        <w:rPr>
          <w:rFonts w:ascii="Times" w:hAnsi="Times"/>
          <w:color w:val="000000"/>
          <w:u w:color="000000"/>
          <w:rtl w:val="0"/>
          <w:lang w:val="en-US"/>
        </w:rPr>
        <w:t xml:space="preserve">By narrowing down the selection options for the costumer, it is more likely that they make a purchase. Therefore, many businesses would greatly benefit from </w:t>
      </w:r>
      <w:r>
        <w:rPr>
          <w:rFonts w:ascii="Times" w:hAnsi="Times"/>
          <w:color w:val="000000"/>
          <w:u w:color="000000"/>
          <w:rtl w:val="0"/>
          <w:lang w:val="en-US"/>
        </w:rPr>
        <w:t>recommender</w:t>
      </w:r>
      <w:r>
        <w:rPr>
          <w:rFonts w:ascii="Times" w:hAnsi="Times"/>
          <w:color w:val="000000"/>
          <w:u w:color="000000"/>
          <w:rtl w:val="0"/>
        </w:rPr>
        <w:t xml:space="preserve"> systems.</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In this project we focus on the Collaborative filtering algorithm.</w:t>
      </w:r>
      <w:r>
        <w:rPr>
          <w:rFonts w:ascii="Times" w:hAnsi="Times"/>
          <w:color w:val="000000"/>
          <w:u w:color="000000"/>
          <w:rtl w:val="0"/>
          <w:lang w:val="en-US"/>
        </w:rPr>
        <w:t xml:space="preserve"> </w:t>
      </w:r>
      <w:r>
        <w:rPr>
          <w:rFonts w:ascii="Times" w:hAnsi="Times"/>
          <w:color w:val="000000"/>
          <w:u w:color="000000"/>
          <w:rtl w:val="0"/>
          <w:lang w:val="en-US"/>
        </w:rPr>
        <w:t xml:space="preserve">In order to recommend appropriate products to costumers based on the costumer's rating we have implemented the recommended system </w:t>
      </w:r>
      <w:r>
        <w:rPr>
          <w:rFonts w:ascii="Times" w:hAnsi="Times"/>
          <w:color w:val="000000"/>
          <w:u w:color="000000"/>
          <w:rtl w:val="0"/>
          <w:lang w:val="en-US"/>
        </w:rPr>
        <w:t>using</w:t>
      </w:r>
      <w:r>
        <w:rPr>
          <w:rFonts w:ascii="Times" w:hAnsi="Times"/>
          <w:color w:val="000000"/>
          <w:u w:color="000000"/>
          <w:rtl w:val="0"/>
          <w:lang w:val="en-US"/>
        </w:rPr>
        <w:t xml:space="preserve"> two technologies.</w:t>
      </w:r>
      <w:r>
        <w:rPr>
          <w:rFonts w:ascii="Times" w:hAnsi="Times"/>
          <w:color w:val="000000"/>
          <w:u w:color="000000"/>
          <w:rtl w:val="0"/>
          <w:lang w:val="en-US"/>
        </w:rPr>
        <w:t xml:space="preserve"> </w:t>
      </w:r>
      <w:r>
        <w:rPr>
          <w:rFonts w:ascii="Times" w:hAnsi="Times"/>
          <w:color w:val="000000"/>
          <w:u w:color="000000"/>
          <w:rtl w:val="0"/>
          <w:lang w:val="en-US"/>
        </w:rPr>
        <w:t xml:space="preserve">We have investigated and learned how recommender systems work in Spark using Collaborative Filtering. We also implemented the Surprise Library (a Python scikit) which builds and analyzes recommender systems. Each </w:t>
      </w:r>
      <w:r>
        <w:rPr>
          <w:rFonts w:ascii="Times" w:hAnsi="Times"/>
          <w:color w:val="000000"/>
          <w:u w:color="000000"/>
          <w:rtl w:val="0"/>
          <w:lang w:val="en-US"/>
        </w:rPr>
        <w:t>approach</w:t>
      </w:r>
      <w:r>
        <w:rPr>
          <w:rFonts w:ascii="Times" w:hAnsi="Times"/>
          <w:color w:val="000000"/>
          <w:u w:color="000000"/>
          <w:rtl w:val="0"/>
          <w:lang w:val="en-US"/>
        </w:rPr>
        <w:t xml:space="preserve"> has its own advantages and requirements.</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 xml:space="preserve">Recommender System Collaborative Filtering: Alternating Least Squares (ALS) in Spark </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The mane idea is to predict whether a customer would like a certain product (</w:t>
      </w:r>
      <w:r>
        <w:rPr>
          <w:rFonts w:ascii="Times" w:hAnsi="Times"/>
          <w:color w:val="000000"/>
          <w:u w:color="000000"/>
          <w:rtl w:val="0"/>
          <w:lang w:val="en-US"/>
        </w:rPr>
        <w:t>a</w:t>
      </w:r>
      <w:r>
        <w:rPr>
          <w:rFonts w:ascii="Times" w:hAnsi="Times"/>
          <w:color w:val="000000"/>
          <w:u w:color="000000"/>
          <w:rtl w:val="0"/>
          <w:lang w:val="en-US"/>
        </w:rPr>
        <w:t xml:space="preserve">n item, a movie, or a song) </w:t>
      </w:r>
      <w:r>
        <w:rPr>
          <w:rFonts w:ascii="Times" w:hAnsi="Times"/>
          <w:color w:val="000000"/>
          <w:u w:color="000000"/>
          <w:rtl w:val="0"/>
          <w:lang w:val="en-US"/>
        </w:rPr>
        <w:t>to</w:t>
      </w:r>
      <w:r>
        <w:rPr>
          <w:rFonts w:ascii="Times" w:hAnsi="Times"/>
          <w:color w:val="000000"/>
          <w:u w:color="000000"/>
          <w:rtl w:val="0"/>
          <w:lang w:val="en-US"/>
        </w:rPr>
        <w:t xml:space="preserve"> find the targeted customers for th</w:t>
      </w:r>
      <w:r>
        <w:rPr>
          <w:rFonts w:ascii="Times" w:hAnsi="Times"/>
          <w:color w:val="000000"/>
          <w:u w:color="000000"/>
          <w:rtl w:val="0"/>
          <w:lang w:val="en-US"/>
        </w:rPr>
        <w:t>e</w:t>
      </w:r>
      <w:r>
        <w:rPr>
          <w:rFonts w:ascii="Times" w:hAnsi="Times"/>
          <w:color w:val="000000"/>
          <w:u w:color="000000"/>
          <w:rtl w:val="0"/>
          <w:lang w:val="en-US"/>
        </w:rPr>
        <w:t xml:space="preserve"> product. The computational complexity increases with the size of a company</w:t>
      </w:r>
      <w:r>
        <w:rPr>
          <w:rFonts w:ascii="Times" w:hAnsi="Times" w:hint="default"/>
          <w:color w:val="000000"/>
          <w:u w:color="000000"/>
          <w:rtl w:val="0"/>
        </w:rPr>
        <w:t>’</w:t>
      </w:r>
      <w:r>
        <w:rPr>
          <w:rFonts w:ascii="Times" w:hAnsi="Times"/>
          <w:color w:val="000000"/>
          <w:u w:color="000000"/>
          <w:rtl w:val="0"/>
          <w:lang w:val="en-US"/>
        </w:rPr>
        <w:t xml:space="preserve">s customer base and products. Therefore the scalability is an important concern. This </w:t>
      </w:r>
      <w:r>
        <w:rPr>
          <w:rFonts w:ascii="Times" w:hAnsi="Times"/>
          <w:color w:val="000000"/>
          <w:u w:color="000000"/>
          <w:rtl w:val="0"/>
          <w:lang w:val="en-US"/>
        </w:rPr>
        <w:t>challenge</w:t>
      </w:r>
      <w:r>
        <w:rPr>
          <w:rFonts w:ascii="Times" w:hAnsi="Times"/>
          <w:color w:val="000000"/>
          <w:u w:color="000000"/>
          <w:rtl w:val="0"/>
          <w:lang w:val="en-US"/>
        </w:rPr>
        <w:t xml:space="preserve"> can be address using Apache Spark MLlib which enables us to build recommendation models from billions of records.</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 xml:space="preserve">Spark MLlib implements a collaborative filtering algorithm called Alternating Least Squares (ALS). ALS models the user-item association matrix (R) as the product of two matrices U and V. Where U is a </w:t>
      </w:r>
      <w:r>
        <w:rPr>
          <w:rFonts w:ascii="Times" w:hAnsi="Times"/>
          <w:color w:val="000000"/>
          <w:u w:color="000000"/>
          <w:rtl w:val="0"/>
          <w:lang w:val="en-US"/>
        </w:rPr>
        <w:t>[</w:t>
      </w:r>
      <w:r>
        <w:rPr>
          <w:rFonts w:ascii="Times" w:hAnsi="Times"/>
          <w:color w:val="000000"/>
          <w:u w:color="000000"/>
          <w:rtl w:val="0"/>
        </w:rPr>
        <w:t xml:space="preserve">u </w:t>
      </w:r>
      <w:r>
        <w:rPr>
          <w:rFonts w:ascii="Times" w:hAnsi="Times"/>
          <w:color w:val="000000"/>
          <w:u w:color="000000"/>
          <w:rtl w:val="0"/>
          <w:lang w:val="en-US"/>
        </w:rPr>
        <w:t>by</w:t>
      </w:r>
      <w:r>
        <w:rPr>
          <w:rFonts w:ascii="Times" w:hAnsi="Times"/>
          <w:color w:val="000000"/>
          <w:u w:color="000000"/>
          <w:rtl w:val="0"/>
          <w:lang w:val="en-US"/>
        </w:rPr>
        <w:t xml:space="preserve"> f </w:t>
      </w:r>
      <w:r>
        <w:rPr>
          <w:rFonts w:ascii="Times" w:hAnsi="Times"/>
          <w:color w:val="000000"/>
          <w:u w:color="000000"/>
          <w:rtl w:val="0"/>
          <w:lang w:val="en-US"/>
        </w:rPr>
        <w:t xml:space="preserve">] </w:t>
      </w:r>
      <w:r>
        <w:rPr>
          <w:rFonts w:ascii="Times" w:hAnsi="Times"/>
          <w:color w:val="000000"/>
          <w:u w:color="000000"/>
          <w:rtl w:val="0"/>
          <w:lang w:val="en-US"/>
        </w:rPr>
        <w:t xml:space="preserve">matrix (users and hidden features) and V is a </w:t>
      </w:r>
      <w:r>
        <w:rPr>
          <w:rFonts w:ascii="Times" w:hAnsi="Times"/>
          <w:color w:val="000000"/>
          <w:u w:color="000000"/>
          <w:rtl w:val="0"/>
          <w:lang w:val="en-US"/>
        </w:rPr>
        <w:t>[</w:t>
      </w:r>
      <w:r>
        <w:rPr>
          <w:rFonts w:ascii="Times" w:hAnsi="Times"/>
          <w:color w:val="000000"/>
          <w:u w:color="000000"/>
          <w:rtl w:val="0"/>
          <w:lang w:val="en-US"/>
        </w:rPr>
        <w:t xml:space="preserve">f </w:t>
      </w:r>
      <w:r>
        <w:rPr>
          <w:rFonts w:ascii="Times" w:hAnsi="Times"/>
          <w:color w:val="000000"/>
          <w:u w:color="000000"/>
          <w:rtl w:val="0"/>
          <w:lang w:val="en-US"/>
        </w:rPr>
        <w:t>by</w:t>
      </w:r>
      <w:r>
        <w:rPr>
          <w:rFonts w:ascii="Times" w:hAnsi="Times"/>
          <w:color w:val="000000"/>
          <w:u w:color="000000"/>
          <w:rtl w:val="0"/>
          <w:lang w:val="da-DK"/>
        </w:rPr>
        <w:t xml:space="preserve"> i </w:t>
      </w:r>
      <w:r>
        <w:rPr>
          <w:rFonts w:ascii="Times" w:hAnsi="Times"/>
          <w:color w:val="000000"/>
          <w:u w:color="000000"/>
          <w:rtl w:val="0"/>
          <w:lang w:val="en-US"/>
        </w:rPr>
        <w:t xml:space="preserve">] </w:t>
      </w:r>
      <w:r>
        <w:rPr>
          <w:rFonts w:ascii="Times" w:hAnsi="Times"/>
          <w:color w:val="000000"/>
          <w:u w:color="000000"/>
          <w:rtl w:val="0"/>
          <w:lang w:val="en-US"/>
        </w:rPr>
        <w:t>matrix (items and hidden features). The idea is to learn these two matrices  by minimizing the reconstruction error of the observed ratings.</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ALS</w:t>
      </w:r>
      <w:r>
        <w:rPr>
          <w:rFonts w:ascii="Times" w:hAnsi="Times"/>
          <w:color w:val="000000"/>
          <w:u w:color="000000"/>
          <w:rtl w:val="0"/>
          <w:lang w:val="en-US"/>
        </w:rPr>
        <w:t xml:space="preserve"> implementation in spark.ml has the following parameters:</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i w:val="1"/>
          <w:iCs w:val="1"/>
          <w:color w:val="000000"/>
          <w:u w:color="000000"/>
          <w:rtl w:val="0"/>
          <w:lang w:val="en-US"/>
        </w:rPr>
        <w:t>N</w:t>
      </w:r>
      <w:r>
        <w:rPr>
          <w:rFonts w:ascii="Times" w:hAnsi="Times"/>
          <w:i w:val="1"/>
          <w:iCs w:val="1"/>
          <w:color w:val="000000"/>
          <w:u w:color="000000"/>
          <w:rtl w:val="0"/>
          <w:lang w:val="en-US"/>
        </w:rPr>
        <w:t>umBlocks</w:t>
      </w:r>
      <w:r>
        <w:rPr>
          <w:rFonts w:ascii="Times" w:hAnsi="Times"/>
          <w:color w:val="000000"/>
          <w:u w:color="000000"/>
          <w:rtl w:val="0"/>
          <w:lang w:val="en-US"/>
        </w:rPr>
        <w:t xml:space="preserve"> is the number of blocks the users and items will be partitioned into in order to parallelize computation (defaults to 10). </w:t>
      </w:r>
      <w:r>
        <w:rPr>
          <w:rFonts w:ascii="Times" w:hAnsi="Times"/>
          <w:i w:val="1"/>
          <w:iCs w:val="1"/>
          <w:color w:val="000000"/>
          <w:u w:color="000000"/>
          <w:rtl w:val="0"/>
          <w:lang w:val="en-US"/>
        </w:rPr>
        <w:t>R</w:t>
      </w:r>
      <w:r>
        <w:rPr>
          <w:rFonts w:ascii="Times" w:hAnsi="Times"/>
          <w:i w:val="1"/>
          <w:iCs w:val="1"/>
          <w:color w:val="000000"/>
          <w:u w:color="000000"/>
          <w:rtl w:val="0"/>
        </w:rPr>
        <w:t>ank</w:t>
      </w:r>
      <w:r>
        <w:rPr>
          <w:rFonts w:ascii="Times" w:hAnsi="Times"/>
          <w:color w:val="000000"/>
          <w:u w:color="000000"/>
          <w:rtl w:val="0"/>
          <w:lang w:val="en-US"/>
        </w:rPr>
        <w:t xml:space="preserve"> is the number of latent factors in the model (defaults to 10). </w:t>
      </w:r>
      <w:r>
        <w:rPr>
          <w:rFonts w:ascii="Times" w:hAnsi="Times"/>
          <w:i w:val="1"/>
          <w:iCs w:val="1"/>
          <w:color w:val="000000"/>
          <w:u w:color="000000"/>
          <w:rtl w:val="0"/>
          <w:lang w:val="en-US"/>
        </w:rPr>
        <w:t>M</w:t>
      </w:r>
      <w:r>
        <w:rPr>
          <w:rFonts w:ascii="Times" w:hAnsi="Times"/>
          <w:i w:val="1"/>
          <w:iCs w:val="1"/>
          <w:color w:val="000000"/>
          <w:u w:color="000000"/>
          <w:rtl w:val="0"/>
          <w:lang w:val="en-US"/>
        </w:rPr>
        <w:t>axIter</w:t>
      </w:r>
      <w:r>
        <w:rPr>
          <w:rFonts w:ascii="Times" w:hAnsi="Times"/>
          <w:color w:val="000000"/>
          <w:u w:color="000000"/>
          <w:rtl w:val="0"/>
          <w:lang w:val="en-US"/>
        </w:rPr>
        <w:t xml:space="preserve"> is the maximum number of iterations to run (defaults to 10). </w:t>
      </w:r>
      <w:r>
        <w:rPr>
          <w:rFonts w:ascii="Times" w:hAnsi="Times"/>
          <w:i w:val="1"/>
          <w:iCs w:val="1"/>
          <w:color w:val="000000"/>
          <w:u w:color="000000"/>
          <w:rtl w:val="0"/>
          <w:lang w:val="en-US"/>
        </w:rPr>
        <w:t>R</w:t>
      </w:r>
      <w:r>
        <w:rPr>
          <w:rFonts w:ascii="Times" w:hAnsi="Times"/>
          <w:i w:val="1"/>
          <w:iCs w:val="1"/>
          <w:color w:val="000000"/>
          <w:u w:color="000000"/>
          <w:rtl w:val="0"/>
          <w:lang w:val="pt-PT"/>
        </w:rPr>
        <w:t>egParam</w:t>
      </w:r>
      <w:r>
        <w:rPr>
          <w:rFonts w:ascii="Times" w:hAnsi="Times"/>
          <w:color w:val="000000"/>
          <w:u w:color="000000"/>
          <w:rtl w:val="0"/>
          <w:lang w:val="en-US"/>
        </w:rPr>
        <w:t xml:space="preserve"> specifies the regularization parameter in ALS (defaults to 1.0). </w:t>
      </w:r>
      <w:r>
        <w:rPr>
          <w:rFonts w:ascii="Times" w:hAnsi="Times"/>
          <w:i w:val="1"/>
          <w:iCs w:val="1"/>
          <w:rtl w:val="0"/>
          <w:lang w:val="en-US"/>
        </w:rPr>
        <w:t>I</w:t>
      </w:r>
      <w:r>
        <w:rPr>
          <w:rFonts w:ascii="Times" w:hAnsi="Times"/>
          <w:i w:val="1"/>
          <w:iCs w:val="1"/>
          <w:color w:val="000000"/>
          <w:u w:color="000000"/>
          <w:rtl w:val="0"/>
          <w:lang w:val="fr-FR"/>
        </w:rPr>
        <w:t>mplicitPrefs</w:t>
      </w:r>
      <w:r>
        <w:rPr>
          <w:rFonts w:ascii="Times" w:hAnsi="Times"/>
          <w:color w:val="000000"/>
          <w:u w:color="000000"/>
          <w:rtl w:val="0"/>
          <w:lang w:val="en-US"/>
        </w:rPr>
        <w:t xml:space="preserve"> specifies whether to use the explicit feedback ALS variant or one adapted for implicit feedback data (defaults to false which means using explicit feedback). </w:t>
      </w:r>
      <w:r>
        <w:rPr>
          <w:rFonts w:ascii="Times" w:hAnsi="Times"/>
          <w:i w:val="1"/>
          <w:iCs w:val="1"/>
          <w:color w:val="000000"/>
          <w:u w:color="000000"/>
          <w:rtl w:val="0"/>
          <w:lang w:val="en-US"/>
        </w:rPr>
        <w:t>A</w:t>
      </w:r>
      <w:r>
        <w:rPr>
          <w:rFonts w:ascii="Times" w:hAnsi="Times"/>
          <w:i w:val="1"/>
          <w:iCs w:val="1"/>
          <w:color w:val="000000"/>
          <w:u w:color="000000"/>
          <w:rtl w:val="0"/>
        </w:rPr>
        <w:t>lpha</w:t>
      </w:r>
      <w:r>
        <w:rPr>
          <w:rFonts w:ascii="Times" w:hAnsi="Times"/>
          <w:color w:val="000000"/>
          <w:u w:color="000000"/>
          <w:rtl w:val="0"/>
          <w:lang w:val="en-US"/>
        </w:rPr>
        <w:t xml:space="preserve"> is a parameter applicable to the implicit feedback variant of ALS that governs the baseline confidence in preference observations (defaults to 1.0). </w:t>
      </w:r>
      <w:r>
        <w:rPr>
          <w:rFonts w:ascii="Times" w:hAnsi="Times"/>
          <w:i w:val="1"/>
          <w:iCs w:val="1"/>
          <w:color w:val="000000"/>
          <w:u w:color="000000"/>
          <w:rtl w:val="0"/>
          <w:lang w:val="en-US"/>
        </w:rPr>
        <w:t>N</w:t>
      </w:r>
      <w:r>
        <w:rPr>
          <w:rFonts w:ascii="Times" w:hAnsi="Times"/>
          <w:i w:val="1"/>
          <w:iCs w:val="1"/>
          <w:color w:val="000000"/>
          <w:u w:color="000000"/>
          <w:rtl w:val="0"/>
          <w:lang w:val="it-IT"/>
        </w:rPr>
        <w:t>onnegative</w:t>
      </w:r>
      <w:r>
        <w:rPr>
          <w:rFonts w:ascii="Times" w:hAnsi="Times"/>
          <w:color w:val="000000"/>
          <w:u w:color="000000"/>
          <w:rtl w:val="0"/>
          <w:lang w:val="en-US"/>
        </w:rPr>
        <w:t xml:space="preserve"> specifies whether or not to use nonnegative constraints for least squares (defaults to false).</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We have performed cross</w:t>
      </w:r>
      <w:r>
        <w:rPr>
          <w:rFonts w:ascii="Times" w:hAnsi="Times"/>
          <w:color w:val="000000"/>
          <w:u w:color="000000"/>
          <w:rtl w:val="0"/>
          <w:lang w:val="en-US"/>
        </w:rPr>
        <w:t>-</w:t>
      </w:r>
      <w:r>
        <w:rPr>
          <w:rFonts w:ascii="Times" w:hAnsi="Times"/>
          <w:color w:val="000000"/>
          <w:u w:color="000000"/>
          <w:rtl w:val="0"/>
          <w:lang w:val="en-US"/>
        </w:rPr>
        <w:t xml:space="preserve">validation to find the best values for </w:t>
      </w:r>
      <w:r>
        <w:rPr>
          <w:rFonts w:ascii="Times" w:hAnsi="Times"/>
          <w:b w:val="1"/>
          <w:bCs w:val="1"/>
          <w:i w:val="1"/>
          <w:iCs w:val="1"/>
          <w:color w:val="000000"/>
          <w:u w:color="000000"/>
          <w:rtl w:val="0"/>
          <w:lang w:val="da-DK"/>
        </w:rPr>
        <w:t>rank, maxlter, regParam</w:t>
      </w:r>
      <w:r>
        <w:rPr>
          <w:rFonts w:ascii="Times" w:hAnsi="Times"/>
          <w:color w:val="000000"/>
          <w:u w:color="000000"/>
          <w:rtl w:val="0"/>
          <w:lang w:val="en-US"/>
        </w:rPr>
        <w:t xml:space="preserve"> parameters in a small dataset (1000 reviews).</w:t>
      </w:r>
      <w:r>
        <w:rPr>
          <w:rFonts w:ascii="Times" w:hAnsi="Times"/>
          <w:color w:val="000000"/>
          <w:u w:color="000000"/>
          <w:rtl w:val="0"/>
          <w:lang w:val="en-US"/>
        </w:rPr>
        <w:t xml:space="preserve"> </w:t>
      </w:r>
      <w:r>
        <w:rPr>
          <w:rFonts w:ascii="Times" w:hAnsi="Times"/>
          <w:color w:val="000000"/>
          <w:u w:color="000000"/>
          <w:rtl w:val="0"/>
          <w:lang w:val="en-US"/>
        </w:rPr>
        <w:t>These are some interesting concept</w:t>
      </w:r>
      <w:r>
        <w:rPr>
          <w:rFonts w:ascii="Times" w:hAnsi="Times"/>
          <w:color w:val="000000"/>
          <w:u w:color="000000"/>
          <w:rtl w:val="0"/>
          <w:lang w:val="en-US"/>
        </w:rPr>
        <w:t>s</w:t>
      </w:r>
      <w:r>
        <w:rPr>
          <w:rFonts w:ascii="Times" w:hAnsi="Times"/>
          <w:color w:val="000000"/>
          <w:u w:color="000000"/>
          <w:rtl w:val="0"/>
          <w:lang w:val="en-US"/>
        </w:rPr>
        <w:t xml:space="preserve"> that we learned using spark ml:</w:t>
      </w:r>
    </w:p>
    <w:p>
      <w:pPr>
        <w:pStyle w:val="Body"/>
        <w:rPr>
          <w:rFonts w:ascii="Times" w:cs="Times" w:hAnsi="Times" w:eastAsia="Times"/>
          <w:color w:val="000000"/>
          <w:u w:color="000000"/>
        </w:rPr>
      </w:pPr>
    </w:p>
    <w:p>
      <w:pPr>
        <w:pStyle w:val="Body"/>
        <w:rPr>
          <w:rFonts w:ascii="Times" w:cs="Times" w:hAnsi="Times" w:eastAsia="Times"/>
          <w:color w:val="000000"/>
          <w:u w:color="000000"/>
        </w:rPr>
      </w:pPr>
    </w:p>
    <w:p>
      <w:pPr>
        <w:pStyle w:val="Body"/>
        <w:rPr>
          <w:rFonts w:ascii="Times" w:cs="Times" w:hAnsi="Times" w:eastAsia="Times"/>
        </w:rPr>
      </w:pPr>
      <w:r>
        <w:rPr>
          <w:rFonts w:ascii="Times" w:hAnsi="Times"/>
          <w:color w:val="000000"/>
          <w:u w:color="000000"/>
          <w:rtl w:val="0"/>
          <w:lang w:val="ru-RU"/>
        </w:rPr>
        <w:t xml:space="preserve">1- </w:t>
      </w:r>
      <w:r>
        <w:rPr>
          <w:rFonts w:ascii="Times" w:hAnsi="Times"/>
          <w:rtl w:val="0"/>
          <w:lang w:val="en-US"/>
        </w:rPr>
        <w:t xml:space="preserve"> The "regParam" is the regularization parameter</w:t>
      </w:r>
      <w:r>
        <w:rPr>
          <w:rFonts w:ascii="Times" w:hAnsi="Times"/>
          <w:rtl w:val="0"/>
          <w:lang w:val="en-US"/>
        </w:rPr>
        <w:t xml:space="preserve">. </w:t>
      </w:r>
      <w:r>
        <w:rPr>
          <w:rFonts w:ascii="Times" w:hAnsi="Times"/>
          <w:rtl w:val="0"/>
          <w:lang w:val="en-US"/>
        </w:rPr>
        <w:t>Fig. a show</w:t>
      </w:r>
      <w:r>
        <w:rPr>
          <w:rFonts w:ascii="Times" w:hAnsi="Times"/>
          <w:rtl w:val="0"/>
          <w:lang w:val="en-US"/>
        </w:rPr>
        <w:t>s</w:t>
      </w:r>
      <w:r>
        <w:rPr>
          <w:rFonts w:ascii="Times" w:hAnsi="Times"/>
          <w:rtl w:val="0"/>
          <w:lang w:val="en-US"/>
        </w:rPr>
        <w:t xml:space="preserve"> the grid-search actually found</w:t>
      </w:r>
      <w:r>
        <w:rPr>
          <w:rFonts w:ascii="Times" w:cs="Times" w:hAnsi="Times" w:eastAsia="Times"/>
        </w:rPr>
        <mc:AlternateContent>
          <mc:Choice Requires="wpg">
            <w:drawing>
              <wp:anchor distT="152400" distB="152400" distL="152400" distR="152400" simplePos="0" relativeHeight="251660288" behindDoc="0" locked="0" layoutInCell="1" allowOverlap="1">
                <wp:simplePos x="0" y="0"/>
                <wp:positionH relativeFrom="margin">
                  <wp:posOffset>-180856</wp:posOffset>
                </wp:positionH>
                <wp:positionV relativeFrom="page">
                  <wp:posOffset>497839</wp:posOffset>
                </wp:positionV>
                <wp:extent cx="6124457" cy="197047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124457" cy="1970476"/>
                          <a:chOff x="0" y="0"/>
                          <a:chExt cx="6124456" cy="1970475"/>
                        </a:xfrm>
                      </wpg:grpSpPr>
                      <pic:pic xmlns:pic="http://schemas.openxmlformats.org/drawingml/2006/picture">
                        <pic:nvPicPr>
                          <pic:cNvPr id="1073741825" name="Screen Shot 2018-12-07 at 9.45.40 AM.png"/>
                          <pic:cNvPicPr>
                            <a:picLocks noChangeAspect="1"/>
                          </pic:cNvPicPr>
                        </pic:nvPicPr>
                        <pic:blipFill>
                          <a:blip r:embed="rId4">
                            <a:extLst/>
                          </a:blip>
                          <a:stretch>
                            <a:fillRect/>
                          </a:stretch>
                        </pic:blipFill>
                        <pic:spPr>
                          <a:xfrm>
                            <a:off x="0" y="0"/>
                            <a:ext cx="5943601" cy="1489821"/>
                          </a:xfrm>
                          <a:prstGeom prst="rect">
                            <a:avLst/>
                          </a:prstGeom>
                          <a:ln w="12700" cap="flat">
                            <a:noFill/>
                            <a:miter lim="400000"/>
                          </a:ln>
                          <a:effectLst/>
                        </pic:spPr>
                      </pic:pic>
                      <wps:wsp>
                        <wps:cNvPr id="1073741826" name="Shape 1073741826"/>
                        <wps:cNvSpPr/>
                        <wps:spPr>
                          <a:xfrm>
                            <a:off x="0" y="1489820"/>
                            <a:ext cx="6124457" cy="480656"/>
                          </a:xfrm>
                          <a:prstGeom prst="rect">
                            <a:avLst/>
                          </a:prstGeom>
                          <a:noFill/>
                          <a:ln w="12700" cap="flat">
                            <a:noFill/>
                            <a:miter lim="400000"/>
                          </a:ln>
                          <a:effectLst/>
                        </wps:spPr>
                        <wps:txbx>
                          <w:txbxContent>
                            <w:p>
                              <w:pPr>
                                <w:pStyle w:val="Body"/>
                                <w:jc w:val="center"/>
                                <w:rPr>
                                  <w:rFonts w:ascii="Times" w:cs="Times" w:hAnsi="Times" w:eastAsia="Times"/>
                                  <w:color w:val="000000"/>
                                  <w:u w:color="000000"/>
                                </w:rPr>
                              </w:pPr>
                              <w:r>
                                <w:rPr>
                                  <w:rFonts w:ascii="Times" w:hAnsi="Times"/>
                                  <w:color w:val="000000"/>
                                  <w:u w:color="000000"/>
                                  <w:rtl w:val="0"/>
                                  <w:lang w:val="en-US"/>
                                </w:rPr>
                                <w:t>Fig. Optimization of RMSE based on a) regParameter regularization parameter,  b) maxIter maximum iteration, c) rank number of hidden features.</w:t>
                              </w:r>
                            </w:p>
                          </w:txbxContent>
                        </wps:txbx>
                        <wps:bodyPr wrap="square" lIns="45719" tIns="45719" rIns="45719" bIns="45719" numCol="1" anchor="t">
                          <a:noAutofit/>
                        </wps:bodyPr>
                      </wps:wsp>
                    </wpg:wgp>
                  </a:graphicData>
                </a:graphic>
              </wp:anchor>
            </w:drawing>
          </mc:Choice>
          <mc:Fallback>
            <w:pict>
              <v:group id="_x0000_s1026" style="visibility:visible;position:absolute;margin-left:-14.2pt;margin-top:39.2pt;width:482.2pt;height:155.2pt;z-index:251660288;mso-position-horizontal:absolute;mso-position-horizontal-relative:margin;mso-position-vertical:absolute;mso-position-vertical-relative:page;mso-wrap-distance-left:12.0pt;mso-wrap-distance-top:12.0pt;mso-wrap-distance-right:12.0pt;mso-wrap-distance-bottom:12.0pt;" coordorigin="0,0" coordsize="6124456,1970476">
                <w10:wrap type="topAndBottom" side="bothSides" anchorx="margin" anchory="page"/>
                <v:shape id="_x0000_s1027" type="#_x0000_t75" style="position:absolute;left:0;top:0;width:5943600;height:1489821;">
                  <v:imagedata r:id="rId4" o:title="Screen Shot 2018-12-07 at 9.45.40 AM.png"/>
                </v:shape>
                <v:rect id="_x0000_s1028" style="position:absolute;left:0;top:1489820;width:6124456;height:48065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Times" w:cs="Times" w:hAnsi="Times" w:eastAsia="Times"/>
                            <w:color w:val="000000"/>
                            <w:u w:color="000000"/>
                          </w:rPr>
                        </w:pPr>
                        <w:r>
                          <w:rPr>
                            <w:rFonts w:ascii="Times" w:hAnsi="Times"/>
                            <w:color w:val="000000"/>
                            <w:u w:color="000000"/>
                            <w:rtl w:val="0"/>
                            <w:lang w:val="en-US"/>
                          </w:rPr>
                          <w:t>Fig. Optimization of RMSE based on a) regParameter regularization parameter,  b) maxIter maximum iteration, c) rank number of hidden features.</w:t>
                        </w:r>
                      </w:p>
                    </w:txbxContent>
                  </v:textbox>
                </v:rect>
              </v:group>
            </w:pict>
          </mc:Fallback>
        </mc:AlternateContent>
      </w:r>
      <w:r>
        <w:rPr>
          <w:rFonts w:ascii="Times" w:hAnsi="Times"/>
          <w:rtl w:val="0"/>
          <w:lang w:val="en-US"/>
        </w:rPr>
        <w:t xml:space="preserve"> the parameters that minimizes the error.</w:t>
      </w:r>
    </w:p>
    <w:p>
      <w:pPr>
        <w:pStyle w:val="Body"/>
        <w:rPr>
          <w:rFonts w:ascii="Times" w:cs="Times" w:hAnsi="Times" w:eastAsia="Times"/>
        </w:rPr>
      </w:pPr>
    </w:p>
    <w:p>
      <w:pPr>
        <w:pStyle w:val="Body"/>
        <w:rPr>
          <w:rFonts w:ascii="Times" w:cs="Times" w:hAnsi="Times" w:eastAsia="Times"/>
        </w:rPr>
      </w:pPr>
      <w:r>
        <w:rPr>
          <w:rFonts w:ascii="Times" w:hAnsi="Times"/>
          <w:rtl w:val="0"/>
          <w:lang w:val="en-US"/>
        </w:rPr>
        <w:t>2- Fig. b shows t</w:t>
      </w:r>
      <w:r>
        <w:rPr>
          <w:rFonts w:ascii="Times" w:hAnsi="Times"/>
          <w:rtl w:val="0"/>
        </w:rPr>
        <w:t>h</w:t>
      </w:r>
      <w:r>
        <w:rPr>
          <w:rFonts w:ascii="Times" w:hAnsi="Times"/>
          <w:rtl w:val="0"/>
          <w:lang w:val="en-US"/>
        </w:rPr>
        <w:t>at the</w:t>
      </w:r>
      <w:r>
        <w:rPr>
          <w:rFonts w:ascii="Times" w:hAnsi="Times"/>
          <w:rtl w:val="0"/>
          <w:lang w:val="en-US"/>
        </w:rPr>
        <w:t xml:space="preserve"> accuracy gets better as the number of iteration increase (agrees with our intuition).</w:t>
      </w:r>
      <w:r>
        <w:rPr>
          <w:rFonts w:ascii="Times" w:hAnsi="Times"/>
          <w:rtl w:val="0"/>
          <w:lang w:val="en-US"/>
        </w:rPr>
        <w:t xml:space="preserve"> </w:t>
      </w:r>
      <w:r>
        <w:rPr>
          <w:rFonts w:ascii="Times" w:hAnsi="Times"/>
          <w:rtl w:val="0"/>
          <w:lang w:val="en-US"/>
        </w:rPr>
        <w:t>However, Spark was not able to perform well for large "maxlter" values when we used our whole dataset. Thus we have used the maxlter default value which is 10.</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3</w:t>
      </w:r>
      <w:r>
        <w:rPr>
          <w:rFonts w:ascii="Times" w:hAnsi="Times"/>
          <w:color w:val="000000"/>
          <w:u w:color="000000"/>
          <w:rtl w:val="0"/>
          <w:lang w:val="ru-RU"/>
        </w:rPr>
        <w:t xml:space="preserve">- </w:t>
      </w:r>
      <w:r>
        <w:rPr>
          <w:rFonts w:ascii="Times" w:hAnsi="Times"/>
          <w:color w:val="000000"/>
          <w:u w:color="000000"/>
          <w:rtl w:val="0"/>
          <w:lang w:val="en-US"/>
        </w:rPr>
        <w:t>As represented in Fig. c t</w:t>
      </w:r>
      <w:r>
        <w:rPr>
          <w:rFonts w:ascii="Times" w:hAnsi="Times"/>
          <w:color w:val="000000"/>
          <w:u w:color="000000"/>
          <w:rtl w:val="0"/>
          <w:lang w:val="en-US"/>
        </w:rPr>
        <w:t xml:space="preserve">he "rank" does not change the accuracy of the predictions. Therefore, we </w:t>
      </w:r>
      <w:r>
        <w:rPr>
          <w:rFonts w:ascii="Times" w:hAnsi="Times"/>
          <w:color w:val="000000"/>
          <w:u w:color="000000"/>
          <w:rtl w:val="0"/>
          <w:lang w:val="en-US"/>
        </w:rPr>
        <w:t>select</w:t>
      </w:r>
      <w:r>
        <w:rPr>
          <w:rFonts w:ascii="Times" w:hAnsi="Times"/>
          <w:color w:val="000000"/>
          <w:u w:color="000000"/>
          <w:rtl w:val="0"/>
          <w:lang w:val="en-US"/>
        </w:rPr>
        <w:t xml:space="preserve"> the default value.</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4- We have found that setting nonnegative= True (which allows to have negative contrains for least squares) improved the prediction, where is default value for this  parameter is False.</w:t>
      </w:r>
      <w:r>
        <w:rPr>
          <w:rFonts w:ascii="Times" w:cs="Times" w:hAnsi="Times" w:eastAsia="Times"/>
          <w:color w:val="000000"/>
          <w:u w:color="000000"/>
        </w:rPr>
        <mc:AlternateContent>
          <mc:Choice Requires="wpg">
            <w:drawing>
              <wp:anchor distT="152400" distB="152400" distL="152400" distR="152400" simplePos="0" relativeHeight="251659264" behindDoc="0" locked="0" layoutInCell="1" allowOverlap="1">
                <wp:simplePos x="0" y="0"/>
                <wp:positionH relativeFrom="margin">
                  <wp:posOffset>-110688</wp:posOffset>
                </wp:positionH>
                <wp:positionV relativeFrom="line">
                  <wp:posOffset>243840</wp:posOffset>
                </wp:positionV>
                <wp:extent cx="6345833" cy="1886503"/>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345833" cy="1886503"/>
                          <a:chOff x="0" y="0"/>
                          <a:chExt cx="6345832" cy="1886502"/>
                        </a:xfrm>
                      </wpg:grpSpPr>
                      <pic:pic xmlns:pic="http://schemas.openxmlformats.org/drawingml/2006/picture">
                        <pic:nvPicPr>
                          <pic:cNvPr id="1073741828" name="Screen Shot 2018-12-07 at 9.51.03 AM.png"/>
                          <pic:cNvPicPr>
                            <a:picLocks noChangeAspect="1"/>
                          </pic:cNvPicPr>
                        </pic:nvPicPr>
                        <pic:blipFill>
                          <a:blip r:embed="rId5">
                            <a:extLst/>
                          </a:blip>
                          <a:stretch>
                            <a:fillRect/>
                          </a:stretch>
                        </pic:blipFill>
                        <pic:spPr>
                          <a:xfrm>
                            <a:off x="445968" y="0"/>
                            <a:ext cx="4607086" cy="1624685"/>
                          </a:xfrm>
                          <a:prstGeom prst="rect">
                            <a:avLst/>
                          </a:prstGeom>
                          <a:ln w="12700" cap="flat">
                            <a:noFill/>
                            <a:miter lim="400000"/>
                          </a:ln>
                          <a:effectLst/>
                        </pic:spPr>
                      </pic:pic>
                      <wps:wsp>
                        <wps:cNvPr id="1073741829" name="Shape 1073741829"/>
                        <wps:cNvSpPr/>
                        <wps:spPr>
                          <a:xfrm>
                            <a:off x="0" y="1624683"/>
                            <a:ext cx="6345833" cy="261820"/>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jc w:val="center"/>
                              </w:pPr>
                              <w:r>
                                <w:rPr>
                                  <w:rFonts w:ascii="Times" w:hAnsi="Times"/>
                                  <w:sz w:val="24"/>
                                  <w:szCs w:val="24"/>
                                  <w:u w:color="000000"/>
                                  <w:rtl w:val="0"/>
                                  <w:lang w:val="en-US"/>
                                </w:rPr>
                                <w:t>Fig. a) Spark recommended products to 10 users d) 10 potential customers for 10 products.</w:t>
                              </w:r>
                            </w:p>
                          </w:txbxContent>
                        </wps:txbx>
                        <wps:bodyPr wrap="square" lIns="45719" tIns="45719" rIns="45719" bIns="45719" numCol="1" anchor="t">
                          <a:noAutofit/>
                        </wps:bodyPr>
                      </wps:wsp>
                    </wpg:wgp>
                  </a:graphicData>
                </a:graphic>
              </wp:anchor>
            </w:drawing>
          </mc:Choice>
          <mc:Fallback>
            <w:pict>
              <v:group id="_x0000_s1029" style="visibility:visible;position:absolute;margin-left:-8.7pt;margin-top:19.2pt;width:499.7pt;height:148.5pt;z-index:251659264;mso-position-horizontal:absolute;mso-position-horizontal-relative:margin;mso-position-vertical:absolute;mso-position-vertical-relative:line;mso-wrap-distance-left:12.0pt;mso-wrap-distance-top:12.0pt;mso-wrap-distance-right:12.0pt;mso-wrap-distance-bottom:12.0pt;" coordorigin="0,0" coordsize="6345833,1886502">
                <w10:wrap type="topAndBottom" side="bothSides" anchorx="margin"/>
                <v:shape id="_x0000_s1030" type="#_x0000_t75" style="position:absolute;left:445968;top:0;width:4607085;height:1624684;">
                  <v:imagedata r:id="rId5" o:title="Screen Shot 2018-12-07 at 9.51.03 AM.png"/>
                </v:shape>
                <v:rect id="_x0000_s1031" style="position:absolute;left:0;top:1624684;width:6345833;height:261818;">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jc w:val="center"/>
                        </w:pPr>
                        <w:r>
                          <w:rPr>
                            <w:rFonts w:ascii="Times" w:hAnsi="Times"/>
                            <w:sz w:val="24"/>
                            <w:szCs w:val="24"/>
                            <w:u w:color="000000"/>
                            <w:rtl w:val="0"/>
                            <w:lang w:val="en-US"/>
                          </w:rPr>
                          <w:t>Fig. a) Spark recommended products to 10 users d) 10 potential customers for 10 products.</w:t>
                        </w:r>
                      </w:p>
                    </w:txbxContent>
                  </v:textbox>
                </v:rect>
              </v:group>
            </w:pict>
          </mc:Fallback>
        </mc:AlternateConten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Here is the the best RMSE (validation) = 2.512477 for the model trained with rank = 10, lambda = 0.04, and numIter = 30</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Challenges: Spark collaborative filtering (ALS) algorithm currently only supports integers for user and item ids. In our original dataset theses features are recorded as strings (combination of the numeric and alphabet). Thus, in order to perform the CF in spark we have to convert the review Id and item Id to unique integer IDs. We completed this task with two methods. First, we used Python numpy library  (df['cod_reviewerID'] = df.reviewerID.astype('category').cat.codes) for this conversion. Later we realized that this task can be down in spark using stringindexer module in spark ml.</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 xml:space="preserve">Finally we run Spark setting </w:t>
      </w:r>
      <w:r>
        <w:rPr>
          <w:rFonts w:ascii="Times" w:hAnsi="Times"/>
          <w:color w:val="000000"/>
          <w:u w:color="000000"/>
          <w:rtl w:val="0"/>
          <w:lang w:val="pt-PT"/>
        </w:rPr>
        <w:t>rank=5, maxIter=10, regParam=0.2</w:t>
      </w:r>
      <w:r>
        <w:rPr>
          <w:rFonts w:ascii="Times" w:hAnsi="Times"/>
          <w:color w:val="000000"/>
          <w:u w:color="000000"/>
          <w:rtl w:val="0"/>
          <w:lang w:val="en-US"/>
        </w:rPr>
        <w:t xml:space="preserve"> for the full dataset reading from Cassandra table. The calculation has RMSE=</w:t>
      </w:r>
      <w:r>
        <w:rPr>
          <w:rFonts w:ascii="Times" w:hAnsi="Times"/>
          <w:color w:val="000000"/>
          <w:u w:color="000000"/>
          <w:rtl w:val="0"/>
        </w:rPr>
        <w:t xml:space="preserve"> 1.651045</w:t>
      </w:r>
      <w:r>
        <w:rPr>
          <w:rFonts w:ascii="Times" w:hAnsi="Times"/>
          <w:color w:val="000000"/>
          <w:u w:color="000000"/>
          <w:rtl w:val="0"/>
          <w:lang w:val="en-US"/>
        </w:rPr>
        <w:t xml:space="preserve">. Fig. represents the </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 xml:space="preserve">Python using </w:t>
      </w:r>
      <w:r>
        <w:rPr>
          <w:rFonts w:ascii="Times" w:hAnsi="Times"/>
          <w:color w:val="000000"/>
          <w:u w:color="000000"/>
          <w:rtl w:val="0"/>
          <w:lang w:val="en-US"/>
        </w:rPr>
        <w:t xml:space="preserve">Surprise Library: </w:t>
      </w:r>
    </w:p>
    <w:p>
      <w:pPr>
        <w:pStyle w:val="Body"/>
        <w:rPr>
          <w:rFonts w:ascii="Times" w:cs="Times" w:hAnsi="Times" w:eastAsia="Times"/>
          <w:color w:val="000000"/>
          <w:u w:color="000000"/>
        </w:rPr>
      </w:pPr>
      <w:r>
        <w:rPr>
          <w:rFonts w:ascii="Times" w:hAnsi="Times"/>
          <w:color w:val="000000"/>
          <w:u w:color="000000"/>
          <w:rtl w:val="0"/>
          <w:lang w:val="en-US"/>
        </w:rPr>
        <w:t>This library p</w:t>
      </w:r>
      <w:r>
        <w:rPr>
          <w:rFonts w:ascii="Times" w:hAnsi="Times"/>
          <w:color w:val="000000"/>
          <w:u w:color="000000"/>
          <w:rtl w:val="0"/>
          <w:lang w:val="en-US"/>
        </w:rPr>
        <w:t>rovide</w:t>
      </w:r>
      <w:r>
        <w:rPr>
          <w:rFonts w:ascii="Times" w:hAnsi="Times"/>
          <w:color w:val="000000"/>
          <w:u w:color="000000"/>
          <w:rtl w:val="0"/>
          <w:lang w:val="en-US"/>
        </w:rPr>
        <w:t>s</w:t>
      </w:r>
      <w:r>
        <w:rPr>
          <w:rFonts w:ascii="Times" w:hAnsi="Times"/>
          <w:color w:val="000000"/>
          <w:u w:color="000000"/>
          <w:rtl w:val="0"/>
          <w:lang w:val="en-US"/>
        </w:rPr>
        <w:t xml:space="preserve"> many prediction algorithms such as baseline algorithms, neighborhood methods, matrix factorization-based such as  SVD, SVD++. Thus we were able to benchmark the RMSE </w:t>
      </w:r>
      <w:r>
        <w:rPr>
          <w:rFonts w:ascii="Times" w:hAnsi="Times"/>
          <w:color w:val="000000"/>
          <w:u w:color="000000"/>
          <w:rtl w:val="0"/>
          <w:lang w:val="en-US"/>
        </w:rPr>
        <w:t>for</w:t>
      </w:r>
      <w:r>
        <w:rPr>
          <w:rFonts w:ascii="Times" w:hAnsi="Times"/>
          <w:color w:val="000000"/>
          <w:u w:color="000000"/>
          <w:rtl w:val="0"/>
          <w:lang w:val="en-US"/>
        </w:rPr>
        <w:t xml:space="preserve"> various algorithms with their default parameters</w:t>
      </w:r>
      <w:r>
        <w:rPr>
          <w:rFonts w:ascii="Times" w:hAnsi="Times"/>
          <w:color w:val="000000"/>
          <w:u w:color="000000"/>
          <w:rtl w:val="0"/>
          <w:lang w:val="en-US"/>
        </w:rPr>
        <w:t xml:space="preserve"> (see Table.)</w:t>
      </w:r>
      <w:r>
        <w:rPr>
          <w:rFonts w:ascii="Times" w:hAnsi="Times"/>
          <w:color w:val="000000"/>
          <w:u w:color="000000"/>
          <w:rtl w:val="0"/>
        </w:rPr>
        <w:t>.</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SVD and SVP++ are based on the matrix factorization-based method and produce better accuracy for our recommender system. Thus we investigated the recommender system using SVD</w:t>
      </w:r>
      <w:r>
        <w:rPr>
          <w:rFonts w:ascii="Times" w:hAnsi="Times"/>
          <w:color w:val="000000"/>
          <w:u w:color="000000"/>
          <w:rtl w:val="0"/>
          <w:lang w:val="en-US"/>
        </w:rPr>
        <w:t>++</w:t>
      </w:r>
      <w:r>
        <w:rPr>
          <w:rFonts w:ascii="Times" w:hAnsi="Times"/>
          <w:color w:val="000000"/>
          <w:u w:color="000000"/>
          <w:rtl w:val="0"/>
          <w:lang w:val="en-US"/>
        </w:rPr>
        <w:t xml:space="preserve"> in more detail to fine</w:t>
      </w:r>
      <w:r>
        <w:rPr>
          <w:rFonts w:ascii="Times" w:hAnsi="Times"/>
          <w:color w:val="000000"/>
          <w:u w:color="000000"/>
          <w:rtl w:val="0"/>
          <w:lang w:val="en-US"/>
        </w:rPr>
        <w:t>-</w:t>
      </w:r>
      <w:r>
        <w:rPr>
          <w:rFonts w:ascii="Times" w:hAnsi="Times"/>
          <w:color w:val="000000"/>
          <w:u w:color="000000"/>
          <w:rtl w:val="0"/>
          <w:lang w:val="fr-FR"/>
        </w:rPr>
        <w:t xml:space="preserve">tune </w:t>
      </w:r>
      <w:r>
        <w:rPr>
          <w:rFonts w:ascii="Times" w:hAnsi="Times"/>
          <w:color w:val="000000"/>
          <w:u w:color="000000"/>
          <w:rtl w:val="0"/>
          <w:lang w:val="en-US"/>
        </w:rPr>
        <w:t>its</w:t>
      </w:r>
      <w:r>
        <w:rPr>
          <w:rFonts w:ascii="Times" w:hAnsi="Times"/>
          <w:color w:val="000000"/>
          <w:u w:color="000000"/>
          <w:rtl w:val="0"/>
          <w:lang w:val="pt-PT"/>
        </w:rPr>
        <w:t xml:space="preserve"> parameter</w:t>
      </w:r>
      <w:r>
        <w:rPr>
          <w:rFonts w:ascii="Times" w:hAnsi="Times"/>
          <w:color w:val="000000"/>
          <w:u w:color="000000"/>
          <w:rtl w:val="0"/>
          <w:lang w:val="en-US"/>
        </w:rPr>
        <w:t>s</w:t>
      </w:r>
      <w:r>
        <w:rPr>
          <w:rFonts w:ascii="Times" w:hAnsi="Times"/>
          <w:color w:val="000000"/>
          <w:u w:color="000000"/>
          <w:rtl w:val="0"/>
        </w:rPr>
        <w:t xml:space="preserve">. </w:t>
      </w:r>
      <w:r>
        <w:rPr>
          <w:rFonts w:ascii="Times" w:hAnsi="Times"/>
          <w:color w:val="000000"/>
          <w:u w:color="000000"/>
          <w:rtl w:val="0"/>
          <w:lang w:val="en-US"/>
        </w:rPr>
        <w:t>Here are the parameter of SVD++:</w:t>
      </w:r>
    </w:p>
    <w:p>
      <w:pPr>
        <w:pStyle w:val="Caption"/>
        <w:tabs>
          <w:tab w:val="left" w:pos="1440"/>
          <w:tab w:val="left" w:pos="2880"/>
          <w:tab w:val="left" w:pos="4320"/>
          <w:tab w:val="left" w:pos="5760"/>
          <w:tab w:val="left" w:pos="7200"/>
          <w:tab w:val="left" w:pos="8640"/>
        </w:tabs>
        <w:rPr>
          <w:rFonts w:ascii="Times" w:cs="Times" w:hAnsi="Times" w:eastAsia="Times"/>
          <w:sz w:val="24"/>
          <w:szCs w:val="24"/>
        </w:rPr>
      </w:pPr>
      <w:r>
        <w:rPr>
          <w:rFonts w:ascii="Times" w:hAnsi="Times"/>
          <w:sz w:val="24"/>
          <w:szCs w:val="24"/>
          <w:rtl w:val="0"/>
          <w:lang w:val="en-US"/>
        </w:rPr>
        <w:t>n_ephocs :  The number of iteration of the SGD procedure. Default is 20.</w:t>
      </w:r>
    </w:p>
    <w:p>
      <w:pPr>
        <w:pStyle w:val="Caption"/>
        <w:tabs>
          <w:tab w:val="left" w:pos="1440"/>
          <w:tab w:val="left" w:pos="2880"/>
          <w:tab w:val="left" w:pos="4320"/>
          <w:tab w:val="left" w:pos="5760"/>
          <w:tab w:val="left" w:pos="7200"/>
          <w:tab w:val="left" w:pos="8640"/>
        </w:tabs>
        <w:rPr>
          <w:rFonts w:ascii="Times" w:cs="Times" w:hAnsi="Times" w:eastAsia="Times"/>
          <w:sz w:val="24"/>
          <w:szCs w:val="24"/>
        </w:rPr>
      </w:pPr>
      <w:r>
        <w:rPr>
          <w:rFonts w:ascii="Times" w:hAnsi="Times"/>
          <w:sz w:val="24"/>
          <w:szCs w:val="24"/>
          <w:rtl w:val="0"/>
          <w:lang w:val="en-US"/>
        </w:rPr>
        <w:t>lr_al</w:t>
      </w:r>
      <w:r>
        <mc:AlternateContent>
          <mc:Choice Requires="wpg">
            <w:drawing>
              <wp:anchor distT="152400" distB="152400" distL="152400" distR="152400" simplePos="0" relativeHeight="251661312" behindDoc="0" locked="0" layoutInCell="1" allowOverlap="1">
                <wp:simplePos x="0" y="0"/>
                <wp:positionH relativeFrom="page">
                  <wp:posOffset>914400</wp:posOffset>
                </wp:positionH>
                <wp:positionV relativeFrom="page">
                  <wp:posOffset>3949700</wp:posOffset>
                </wp:positionV>
                <wp:extent cx="6345833" cy="1803083"/>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345833" cy="1803083"/>
                          <a:chOff x="0" y="25400"/>
                          <a:chExt cx="6345832" cy="1803082"/>
                        </a:xfrm>
                      </wpg:grpSpPr>
                      <wps:wsp>
                        <wps:cNvPr id="1073741831" name="Shape 1073741831"/>
                        <wps:cNvSpPr/>
                        <wps:spPr>
                          <a:xfrm>
                            <a:off x="1460500" y="25400"/>
                            <a:ext cx="3364985" cy="1522215"/>
                          </a:xfrm>
                          <a:prstGeom prst="rect">
                            <a:avLst/>
                          </a:prstGeom>
                        </wps:spPr>
                        <wps:txbx>
                          <w:txbxContent>
                            <w:tbl>
                              <w:tblPr>
                                <w:tblW w:w="527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9cacb"/>
                                <w:tblLayout w:type="fixed"/>
                              </w:tblPr>
                              <w:tblGrid>
                                <w:gridCol w:w="2639"/>
                                <w:gridCol w:w="2640"/>
                              </w:tblGrid>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dcde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algorithm</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dcde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RMSE</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SVD++</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1.1931</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SVD</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1.1950</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BaselineOnly</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1.1996</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KNNBaseline</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1.1995</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KNNBasic</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1.2551</w:t>
                                    </w:r>
                                  </w:p>
                                </w:tc>
                              </w:tr>
                              <w:tr>
                                <w:tblPrEx>
                                  <w:shd w:val="clear" w:color="auto" w:fill="d9cacb"/>
                                </w:tblPrEx>
                                <w:trPr>
                                  <w:trHeight w:val="33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KNNWithMeans</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1.2562</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NMF</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1.2733</w:t>
                                    </w:r>
                                  </w:p>
                                </w:tc>
                              </w:tr>
                            </w:tbl>
                          </w:txbxContent>
                        </wps:txbx>
                        <wps:bodyPr lIns="0" tIns="0" rIns="0" bIns="0">
                          <a:spAutoFit/>
                        </wps:bodyPr>
                      </wps:wsp>
                      <wps:wsp>
                        <wps:cNvPr id="1073741832" name="Shape 1073741832"/>
                        <wps:cNvSpPr/>
                        <wps:spPr>
                          <a:xfrm>
                            <a:off x="0" y="1566663"/>
                            <a:ext cx="6345833" cy="261820"/>
                          </a:xfrm>
                          <a:prstGeom prst="rect">
                            <a:avLst/>
                          </a:prstGeom>
                          <a:noFill/>
                          <a:ln w="12700" cap="flat">
                            <a:noFill/>
                            <a:miter lim="400000"/>
                          </a:ln>
                          <a:effectLst/>
                        </wps:spPr>
                        <wps:txbx>
                          <w:txbxContent>
                            <w:p>
                              <w:pPr>
                                <w:pStyle w:val="Body"/>
                                <w:jc w:val="center"/>
                              </w:pPr>
                              <w:r>
                                <w:rPr>
                                  <w:rFonts w:ascii="Times" w:hAnsi="Times"/>
                                  <w:color w:val="000000"/>
                                  <w:u w:color="000000"/>
                                  <w:rtl w:val="0"/>
                                  <w:lang w:val="en-US"/>
                                </w:rPr>
                                <w:t>Table. RMSE calculated for various algorithms using surprise library.</w:t>
                              </w:r>
                              <w:r>
                                <w:rPr>
                                  <w:rFonts w:ascii="Times" w:cs="Times" w:hAnsi="Times" w:eastAsia="Times"/>
                                  <w:color w:val="000000"/>
                                  <w:u w:color="000000"/>
                                </w:rPr>
                              </w:r>
                            </w:p>
                          </w:txbxContent>
                        </wps:txbx>
                        <wps:bodyPr wrap="square" lIns="45719" tIns="45719" rIns="45719" bIns="45719" numCol="1" anchor="t">
                          <a:noAutofit/>
                        </wps:bodyPr>
                      </wps:wsp>
                    </wpg:wgp>
                  </a:graphicData>
                </a:graphic>
              </wp:anchor>
            </w:drawing>
          </mc:Choice>
          <mc:Fallback>
            <w:pict>
              <v:group id="_x0000_s1032" style="visibility:visible;position:absolute;margin-left:72.0pt;margin-top:311.0pt;width:499.7pt;height:142.0pt;z-index:251661312;mso-position-horizontal:absolute;mso-position-horizontal-relative:page;mso-position-vertical:absolute;mso-position-vertical-relative:page;mso-wrap-distance-left:12.0pt;mso-wrap-distance-top:12.0pt;mso-wrap-distance-right:12.0pt;mso-wrap-distance-bottom:12.0pt;" coordorigin="0,25400" coordsize="6345833,1803082">
                <w10:wrap type="topAndBottom" side="bothSides" anchorx="page" anchory="page"/>
                <v:shape id="_x0000_s1033" type="#_x0000_t202" style="position:absolute;left:1460500;top:25400;width:3364984;height:1522214;">
                  <v:fill on="f"/>
                  <v:stroke on="f" weight="0.8pt" dashstyle="solid" endcap="flat" joinstyle="round" linestyle="single" startarrow="none" startarrowwidth="medium" startarrowlength="medium" endarrow="none" endarrowwidth="medium" endarrowlength="medium"/>
                  <v:textbox>
                    <w:txbxContent>
                      <w:tbl>
                        <w:tblPr>
                          <w:tblW w:w="527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9cacb"/>
                          <w:tblLayout w:type="fixed"/>
                        </w:tblPr>
                        <w:tblGrid>
                          <w:gridCol w:w="2639"/>
                          <w:gridCol w:w="2640"/>
                        </w:tblGrid>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dcde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algorithm</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dcde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RMSE</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SVD++</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1.1931</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SVD</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1.1950</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BaselineOnly</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1.1996</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KNNBaseline</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1.1995</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KNNBasic</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1.2551</w:t>
                              </w:r>
                            </w:p>
                          </w:tc>
                        </w:tr>
                        <w:tr>
                          <w:tblPrEx>
                            <w:shd w:val="clear" w:color="auto" w:fill="d9cacb"/>
                          </w:tblPrEx>
                          <w:trPr>
                            <w:trHeight w:val="33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KNNWithMeans</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1.2562</w:t>
                              </w:r>
                            </w:p>
                          </w:tc>
                        </w:tr>
                        <w:tr>
                          <w:tblPrEx>
                            <w:shd w:val="clear" w:color="auto" w:fill="d9cacb"/>
                          </w:tblPrEx>
                          <w:trPr>
                            <w:trHeight w:val="292"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NMF</w:t>
                              </w:r>
                            </w:p>
                          </w:tc>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vertAlign w:val="baseline"/>
                                  <w:rtl w:val="0"/>
                                </w:rPr>
                                <w:t>1.2733</w:t>
                              </w:r>
                            </w:p>
                          </w:tc>
                        </w:tr>
                      </w:tbl>
                    </w:txbxContent>
                  </v:textbox>
                </v:shape>
                <v:rect id="_x0000_s1034" style="position:absolute;left:0;top:1566664;width:6345833;height:261818;">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w:hAnsi="Times"/>
                            <w:color w:val="000000"/>
                            <w:u w:color="000000"/>
                            <w:rtl w:val="0"/>
                            <w:lang w:val="en-US"/>
                          </w:rPr>
                          <w:t>Table. RMSE calculated for various algorithms using surprise library.</w:t>
                        </w:r>
                        <w:r>
                          <w:rPr>
                            <w:rFonts w:ascii="Times" w:cs="Times" w:hAnsi="Times" w:eastAsia="Times"/>
                            <w:color w:val="000000"/>
                            <w:u w:color="000000"/>
                          </w:rPr>
                        </w:r>
                      </w:p>
                    </w:txbxContent>
                  </v:textbox>
                </v:rect>
              </v:group>
            </w:pict>
          </mc:Fallback>
        </mc:AlternateContent>
      </w:r>
      <w:r>
        <w:rPr>
          <w:rFonts w:ascii="Times" w:hAnsi="Times"/>
          <w:sz w:val="24"/>
          <w:szCs w:val="24"/>
          <w:rtl w:val="0"/>
          <w:lang w:val="en-US"/>
        </w:rPr>
        <w:t>l   :       The learning rate for all parameters. Default is 0.007.</w:t>
      </w:r>
    </w:p>
    <w:p>
      <w:pPr>
        <w:pStyle w:val="Caption"/>
        <w:tabs>
          <w:tab w:val="left" w:pos="1440"/>
          <w:tab w:val="left" w:pos="2880"/>
          <w:tab w:val="left" w:pos="4320"/>
          <w:tab w:val="left" w:pos="5760"/>
          <w:tab w:val="left" w:pos="7200"/>
          <w:tab w:val="left" w:pos="8640"/>
        </w:tabs>
        <w:rPr>
          <w:rFonts w:ascii="Times" w:cs="Times" w:hAnsi="Times" w:eastAsia="Times"/>
          <w:sz w:val="24"/>
          <w:szCs w:val="24"/>
        </w:rPr>
      </w:pPr>
      <w:r>
        <w:rPr>
          <w:rFonts w:ascii="Times" w:hAnsi="Times"/>
          <w:sz w:val="24"/>
          <w:szCs w:val="24"/>
          <w:rtl w:val="0"/>
          <w:lang w:val="en-US"/>
        </w:rPr>
        <w:t>reg_all  :     The regularization term for all parameters. Default is 0.02.</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 xml:space="preserve">We found RMSE= </w:t>
      </w:r>
      <w:r>
        <w:rPr>
          <w:rFonts w:ascii="Times" w:hAnsi="Times"/>
          <w:color w:val="000000"/>
          <w:u w:color="000000"/>
          <w:rtl w:val="0"/>
          <w:lang w:val="en-US"/>
        </w:rPr>
        <w:t>0.8793 implementing SVD</w:t>
      </w:r>
      <w:r>
        <w:rPr>
          <w:rFonts w:ascii="Times" w:hAnsi="Times"/>
          <w:color w:val="000000"/>
          <w:u w:color="000000"/>
          <w:rtl w:val="0"/>
          <w:lang w:val="en-US"/>
        </w:rPr>
        <w:t>++</w:t>
      </w:r>
      <w:r>
        <w:rPr>
          <w:rFonts w:ascii="Times" w:hAnsi="Times"/>
          <w:color w:val="000000"/>
          <w:u w:color="000000"/>
          <w:rtl w:val="0"/>
          <w:lang w:val="en-US"/>
        </w:rPr>
        <w:t xml:space="preserve"> where the parameters of the estimator are optimized by cross-validated grid-search over a parameter grid</w:t>
      </w:r>
      <w:r>
        <w:rPr>
          <w:rFonts w:ascii="Times" w:hAnsi="Times"/>
          <w:color w:val="000000"/>
          <w:u w:color="000000"/>
          <w:rtl w:val="0"/>
          <w:lang w:val="en-US"/>
        </w:rPr>
        <w:t xml:space="preserve"> (</w:t>
      </w:r>
      <w:r>
        <w:rPr>
          <w:rFonts w:ascii="Times" w:hAnsi="Times"/>
          <w:color w:val="000000"/>
          <w:u w:color="000000"/>
          <w:rtl w:val="0"/>
          <w:lang w:val="de-DE"/>
        </w:rPr>
        <w:t>n_epochs</w:t>
      </w:r>
      <w:r>
        <w:rPr>
          <w:rFonts w:ascii="Times" w:hAnsi="Times"/>
          <w:color w:val="000000"/>
          <w:u w:color="000000"/>
          <w:rtl w:val="0"/>
          <w:lang w:val="en-US"/>
        </w:rPr>
        <w:t>=</w:t>
      </w:r>
      <w:r>
        <w:rPr>
          <w:rFonts w:ascii="Times" w:hAnsi="Times"/>
          <w:color w:val="000000"/>
          <w:u w:color="000000"/>
          <w:rtl w:val="0"/>
          <w:lang w:val="en-US"/>
        </w:rPr>
        <w:t>15, lr_all</w:t>
      </w:r>
      <w:r>
        <w:rPr>
          <w:rFonts w:ascii="Times" w:hAnsi="Times"/>
          <w:color w:val="000000"/>
          <w:u w:color="000000"/>
          <w:rtl w:val="0"/>
          <w:lang w:val="en-US"/>
        </w:rPr>
        <w:t>=</w:t>
      </w:r>
      <w:r>
        <w:rPr>
          <w:rFonts w:ascii="Times" w:hAnsi="Times"/>
          <w:color w:val="000000"/>
          <w:u w:color="000000"/>
          <w:rtl w:val="0"/>
          <w:lang w:val="pt-PT"/>
        </w:rPr>
        <w:t xml:space="preserve"> 0.009, reg_all</w:t>
      </w:r>
      <w:r>
        <w:rPr>
          <w:rFonts w:ascii="Times" w:hAnsi="Times"/>
          <w:color w:val="000000"/>
          <w:u w:color="000000"/>
          <w:rtl w:val="0"/>
          <w:lang w:val="en-US"/>
        </w:rPr>
        <w:t>=</w:t>
      </w:r>
      <w:r>
        <w:rPr>
          <w:rFonts w:ascii="Times" w:hAnsi="Times"/>
          <w:color w:val="000000"/>
          <w:u w:color="000000"/>
          <w:rtl w:val="0"/>
        </w:rPr>
        <w:t xml:space="preserve"> 0.06</w:t>
      </w:r>
      <w:r>
        <w:rPr>
          <w:rFonts w:ascii="Times" w:hAnsi="Times"/>
          <w:color w:val="000000"/>
          <w:u w:color="000000"/>
          <w:rtl w:val="0"/>
          <w:lang w:val="en-US"/>
        </w:rPr>
        <w:t>)</w:t>
      </w:r>
      <w:r>
        <w:rPr>
          <w:rFonts w:ascii="Times" w:hAnsi="Times"/>
          <w:color w:val="000000"/>
          <w:u w:color="000000"/>
          <w:rtl w:val="0"/>
        </w:rPr>
        <w:t>.</w:t>
      </w:r>
    </w:p>
    <w:p>
      <w:pPr>
        <w:pStyle w:val="Body"/>
        <w:rPr>
          <w:rFonts w:ascii="Times" w:cs="Times" w:hAnsi="Times" w:eastAsia="Times"/>
          <w:color w:val="000000"/>
          <w:u w:color="000000"/>
        </w:rPr>
      </w:pPr>
    </w:p>
    <w:p>
      <w:pPr>
        <w:pStyle w:val="Body"/>
        <w:rPr>
          <w:rFonts w:ascii="Times" w:cs="Times" w:hAnsi="Times" w:eastAsia="Times"/>
          <w:color w:val="000000"/>
          <w:u w:color="000000"/>
        </w:rPr>
      </w:pPr>
      <w:r>
        <w:rPr>
          <w:rFonts w:ascii="Times" w:hAnsi="Times"/>
          <w:color w:val="000000"/>
          <w:u w:color="000000"/>
          <w:rtl w:val="0"/>
          <w:lang w:val="en-US"/>
        </w:rPr>
        <w:t>Challenges:</w:t>
      </w:r>
    </w:p>
    <w:p>
      <w:pPr>
        <w:pStyle w:val="Body"/>
        <w:rPr>
          <w:rFonts w:ascii="Times" w:cs="Times" w:hAnsi="Times" w:eastAsia="Times"/>
          <w:color w:val="000000"/>
          <w:u w:color="000000"/>
        </w:rPr>
      </w:pPr>
      <w:r>
        <w:rPr>
          <w:rFonts w:ascii="Times" w:hAnsi="Times"/>
          <w:color w:val="000000"/>
          <w:u w:color="000000"/>
          <w:rtl w:val="0"/>
          <w:lang w:val="en-US"/>
        </w:rPr>
        <w:t>We have to learn this library and write python codes to implement different algorithms, performing grid-search for optimization process, finding the top 10 recommendations for users. In order to use the library on cluster to run the python code for the full dataset, we have to install the Surprise library on the cluster.</w:t>
      </w:r>
    </w:p>
    <w:p>
      <w:pPr>
        <w:pStyle w:val="Body"/>
        <w:rPr>
          <w:rFonts w:ascii="Times" w:cs="Times" w:hAnsi="Times" w:eastAsia="Times"/>
          <w:color w:val="000000"/>
          <w:u w:color="000000"/>
        </w:rPr>
      </w:pPr>
    </w:p>
    <w:p>
      <w:pPr>
        <w:pStyle w:val="Body"/>
      </w:pPr>
      <w:r>
        <w:rPr>
          <w:rFonts w:ascii="Times" w:hAnsi="Times"/>
          <w:color w:val="000000"/>
          <w:u w:color="000000"/>
          <w:rtl w:val="0"/>
          <w:lang w:val="en-US"/>
        </w:rPr>
        <w:t>We found our code in Python (using Surprise library) provides more accurate predictions however it is slower than spark.</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