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5F51" w14:textId="77777777" w:rsidR="007C171C" w:rsidRPr="003203C6" w:rsidRDefault="003638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rFonts w:ascii="Times New Roman" w:eastAsia="Calibri" w:hAnsi="Times New Roman" w:cs="Times New Roman"/>
          <w:color w:val="000000"/>
        </w:rPr>
      </w:pPr>
      <w:r w:rsidRPr="003203C6">
        <w:rPr>
          <w:rFonts w:ascii="Times New Roman" w:eastAsia="Calibri" w:hAnsi="Times New Roman" w:cs="Times New Roman"/>
          <w:b/>
          <w:color w:val="000000"/>
        </w:rPr>
        <w:t>PSG COLLEGE OF TECHNOLOGY, COIMBATORE – 641 004</w:t>
      </w:r>
    </w:p>
    <w:p w14:paraId="233B6A9D" w14:textId="77777777" w:rsidR="007C171C" w:rsidRPr="003203C6" w:rsidRDefault="003638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rFonts w:ascii="Times New Roman" w:eastAsia="Calibri" w:hAnsi="Times New Roman" w:cs="Times New Roman"/>
          <w:color w:val="000000"/>
        </w:rPr>
      </w:pPr>
      <w:r w:rsidRPr="003203C6">
        <w:rPr>
          <w:rFonts w:ascii="Times New Roman" w:eastAsia="Calibri" w:hAnsi="Times New Roman" w:cs="Times New Roman"/>
          <w:b/>
          <w:color w:val="000000"/>
        </w:rPr>
        <w:t>DEPARTMENT OF COMPUTER APPLICATIONS</w:t>
      </w:r>
    </w:p>
    <w:p w14:paraId="3975C7C0" w14:textId="77777777" w:rsidR="007C171C" w:rsidRPr="003203C6" w:rsidRDefault="003203C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rFonts w:ascii="Times New Roman" w:eastAsia="Calibri" w:hAnsi="Times New Roman" w:cs="Times New Roman"/>
          <w:color w:val="000000"/>
        </w:rPr>
      </w:pPr>
      <w:r w:rsidRPr="003203C6">
        <w:rPr>
          <w:rFonts w:ascii="Times New Roman" w:eastAsia="Calibri" w:hAnsi="Times New Roman" w:cs="Times New Roman"/>
          <w:b/>
          <w:color w:val="000000"/>
        </w:rPr>
        <w:t>20MX2</w:t>
      </w:r>
      <w:r>
        <w:rPr>
          <w:rFonts w:ascii="Times New Roman" w:eastAsia="Calibri" w:hAnsi="Times New Roman" w:cs="Times New Roman"/>
          <w:b/>
          <w:color w:val="000000"/>
        </w:rPr>
        <w:t>8 ENTERPRISE</w:t>
      </w:r>
      <w:r w:rsidR="0036381F" w:rsidRPr="003203C6">
        <w:rPr>
          <w:rFonts w:ascii="Times New Roman" w:eastAsia="Calibri" w:hAnsi="Times New Roman" w:cs="Times New Roman"/>
          <w:b/>
          <w:color w:val="000000"/>
        </w:rPr>
        <w:t xml:space="preserve"> APPLICATION DEVELOPMENT</w:t>
      </w:r>
    </w:p>
    <w:p w14:paraId="767CEBDC" w14:textId="6CC72A30" w:rsidR="007C171C" w:rsidRPr="003203C6" w:rsidRDefault="003638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rFonts w:ascii="Times New Roman" w:eastAsia="Calibri" w:hAnsi="Times New Roman" w:cs="Times New Roman"/>
          <w:color w:val="000000"/>
        </w:rPr>
      </w:pPr>
      <w:r w:rsidRPr="003203C6">
        <w:rPr>
          <w:rFonts w:ascii="Times New Roman" w:eastAsia="Calibri" w:hAnsi="Times New Roman" w:cs="Times New Roman"/>
          <w:b/>
          <w:color w:val="000000"/>
        </w:rPr>
        <w:t xml:space="preserve">      AY 2020-2021     MCA  </w:t>
      </w:r>
      <w:r w:rsidR="00017466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Pr="003203C6">
        <w:rPr>
          <w:rFonts w:ascii="Times New Roman" w:eastAsia="Calibri" w:hAnsi="Times New Roman" w:cs="Times New Roman"/>
          <w:b/>
          <w:color w:val="000000"/>
        </w:rPr>
        <w:t>Fi</w:t>
      </w:r>
      <w:r w:rsidR="003203C6">
        <w:rPr>
          <w:rFonts w:ascii="Times New Roman" w:eastAsia="Calibri" w:hAnsi="Times New Roman" w:cs="Times New Roman"/>
          <w:b/>
          <w:color w:val="000000"/>
        </w:rPr>
        <w:t xml:space="preserve">rst Year     </w:t>
      </w:r>
      <w:proofErr w:type="gramStart"/>
      <w:r w:rsidR="003203C6">
        <w:rPr>
          <w:rFonts w:ascii="Times New Roman" w:eastAsia="Calibri" w:hAnsi="Times New Roman" w:cs="Times New Roman"/>
          <w:b/>
          <w:color w:val="000000"/>
        </w:rPr>
        <w:t>Semester  2</w:t>
      </w:r>
      <w:proofErr w:type="gramEnd"/>
      <w:r w:rsidRPr="003203C6">
        <w:rPr>
          <w:rFonts w:ascii="Times New Roman" w:eastAsia="Calibri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              </w:t>
      </w:r>
    </w:p>
    <w:p w14:paraId="31715254" w14:textId="77777777" w:rsidR="007C171C" w:rsidRPr="003203C6" w:rsidRDefault="003638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ind w:hanging="142"/>
        <w:rPr>
          <w:rFonts w:ascii="Times New Roman" w:eastAsia="Calibri" w:hAnsi="Times New Roman" w:cs="Times New Roman"/>
          <w:color w:val="000000"/>
        </w:rPr>
      </w:pPr>
      <w:r w:rsidRPr="003203C6">
        <w:rPr>
          <w:rFonts w:ascii="Times New Roman" w:eastAsia="Calibri" w:hAnsi="Times New Roman" w:cs="Times New Roman"/>
          <w:b/>
          <w:color w:val="000000"/>
        </w:rPr>
        <w:t>I.    Team Detail</w:t>
      </w:r>
    </w:p>
    <w:p w14:paraId="637040A6" w14:textId="77777777" w:rsidR="007C171C" w:rsidRPr="003203C6" w:rsidRDefault="007C171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ind w:hanging="142"/>
        <w:rPr>
          <w:rFonts w:ascii="Times New Roman" w:eastAsia="Calibri" w:hAnsi="Times New Roman" w:cs="Times New Roman"/>
          <w:color w:val="000000"/>
        </w:rPr>
      </w:pPr>
    </w:p>
    <w:tbl>
      <w:tblPr>
        <w:tblStyle w:val="a"/>
        <w:tblW w:w="85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5"/>
        <w:gridCol w:w="2695"/>
        <w:gridCol w:w="3543"/>
      </w:tblGrid>
      <w:tr w:rsidR="007C171C" w:rsidRPr="003203C6" w14:paraId="4948B81B" w14:textId="77777777" w:rsidTr="009466F4">
        <w:trPr>
          <w:jc w:val="center"/>
        </w:trPr>
        <w:tc>
          <w:tcPr>
            <w:tcW w:w="851" w:type="dxa"/>
          </w:tcPr>
          <w:p w14:paraId="646CFBDD" w14:textId="77777777" w:rsidR="007C171C" w:rsidRPr="003203C6" w:rsidRDefault="00EB6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Team</w:t>
            </w:r>
            <w:r w:rsidR="0036381F" w:rsidRPr="003203C6">
              <w:rPr>
                <w:rFonts w:ascii="Times New Roman" w:eastAsia="Calibri" w:hAnsi="Times New Roman" w:cs="Times New Roman"/>
                <w:b/>
                <w:color w:val="000000"/>
              </w:rPr>
              <w:t xml:space="preserve"> No.</w:t>
            </w:r>
          </w:p>
        </w:tc>
        <w:tc>
          <w:tcPr>
            <w:tcW w:w="1415" w:type="dxa"/>
          </w:tcPr>
          <w:p w14:paraId="44074C24" w14:textId="77777777" w:rsidR="007C171C" w:rsidRPr="003203C6" w:rsidRDefault="0036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3203C6">
              <w:rPr>
                <w:rFonts w:ascii="Times New Roman" w:eastAsia="Calibri" w:hAnsi="Times New Roman" w:cs="Times New Roman"/>
                <w:b/>
                <w:color w:val="000000"/>
              </w:rPr>
              <w:t>Roll No.</w:t>
            </w:r>
          </w:p>
        </w:tc>
        <w:tc>
          <w:tcPr>
            <w:tcW w:w="2695" w:type="dxa"/>
          </w:tcPr>
          <w:p w14:paraId="6700C868" w14:textId="77777777" w:rsidR="007C171C" w:rsidRPr="003203C6" w:rsidRDefault="0036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3203C6">
              <w:rPr>
                <w:rFonts w:ascii="Times New Roman" w:eastAsia="Calibri" w:hAnsi="Times New Roman" w:cs="Times New Roman"/>
                <w:b/>
                <w:color w:val="000000"/>
              </w:rPr>
              <w:t>Name of the student</w:t>
            </w:r>
          </w:p>
        </w:tc>
        <w:tc>
          <w:tcPr>
            <w:tcW w:w="3543" w:type="dxa"/>
          </w:tcPr>
          <w:p w14:paraId="24153AFD" w14:textId="77777777" w:rsidR="007C171C" w:rsidRPr="003203C6" w:rsidRDefault="0036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3203C6">
              <w:rPr>
                <w:rFonts w:ascii="Times New Roman" w:eastAsia="Calibri" w:hAnsi="Times New Roman" w:cs="Times New Roman"/>
                <w:b/>
                <w:color w:val="000000"/>
              </w:rPr>
              <w:t>Name of the Faculty Guide</w:t>
            </w:r>
          </w:p>
          <w:p w14:paraId="5D84C364" w14:textId="77777777" w:rsidR="007C171C" w:rsidRPr="003203C6" w:rsidRDefault="007C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7C171C" w:rsidRPr="003203C6" w14:paraId="7D61C1E4" w14:textId="77777777" w:rsidTr="009466F4">
        <w:trPr>
          <w:jc w:val="center"/>
        </w:trPr>
        <w:tc>
          <w:tcPr>
            <w:tcW w:w="851" w:type="dxa"/>
            <w:vMerge w:val="restart"/>
          </w:tcPr>
          <w:p w14:paraId="05CBC96A" w14:textId="74110B1C" w:rsidR="007C171C" w:rsidRPr="003203C6" w:rsidRDefault="00946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18</w:t>
            </w:r>
          </w:p>
        </w:tc>
        <w:tc>
          <w:tcPr>
            <w:tcW w:w="1415" w:type="dxa"/>
          </w:tcPr>
          <w:p w14:paraId="75FAA6AB" w14:textId="28431BC2" w:rsidR="007C171C" w:rsidRPr="003203C6" w:rsidRDefault="00946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20MX104</w:t>
            </w:r>
          </w:p>
        </w:tc>
        <w:tc>
          <w:tcPr>
            <w:tcW w:w="2695" w:type="dxa"/>
          </w:tcPr>
          <w:p w14:paraId="2BD8F30C" w14:textId="70951001" w:rsidR="007C171C" w:rsidRPr="003203C6" w:rsidRDefault="00946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color w:val="000000"/>
              </w:rPr>
              <w:t>Banu</w:t>
            </w:r>
            <w:r w:rsidR="006254FC">
              <w:rPr>
                <w:rFonts w:ascii="Times New Roman" w:eastAsia="Calibri" w:hAnsi="Times New Roman" w:cs="Times New Roman"/>
                <w:color w:val="000000"/>
              </w:rPr>
              <w:t>p</w:t>
            </w:r>
            <w:r>
              <w:rPr>
                <w:rFonts w:ascii="Times New Roman" w:eastAsia="Calibri" w:hAnsi="Times New Roman" w:cs="Times New Roman"/>
                <w:color w:val="000000"/>
              </w:rPr>
              <w:t>riya</w:t>
            </w:r>
            <w:proofErr w:type="spellEnd"/>
            <w:r w:rsidR="000E7115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>.K</w:t>
            </w:r>
            <w:proofErr w:type="gramEnd"/>
          </w:p>
        </w:tc>
        <w:tc>
          <w:tcPr>
            <w:tcW w:w="3543" w:type="dxa"/>
            <w:vMerge w:val="restart"/>
          </w:tcPr>
          <w:p w14:paraId="3CF0CFD4" w14:textId="2193DCCB" w:rsidR="007C171C" w:rsidRPr="003203C6" w:rsidRDefault="007F40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/>
              </w:rPr>
              <w:t>B</w:t>
            </w:r>
            <w:r w:rsidR="000E7115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>.Kalpana</w:t>
            </w:r>
            <w:proofErr w:type="gramEnd"/>
          </w:p>
        </w:tc>
      </w:tr>
      <w:tr w:rsidR="007C171C" w:rsidRPr="003203C6" w14:paraId="4B18B5E2" w14:textId="77777777" w:rsidTr="009466F4">
        <w:trPr>
          <w:jc w:val="center"/>
        </w:trPr>
        <w:tc>
          <w:tcPr>
            <w:tcW w:w="851" w:type="dxa"/>
            <w:vMerge/>
          </w:tcPr>
          <w:p w14:paraId="2A584BC7" w14:textId="77777777" w:rsidR="007C171C" w:rsidRPr="003203C6" w:rsidRDefault="007C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415" w:type="dxa"/>
          </w:tcPr>
          <w:p w14:paraId="185FE631" w14:textId="37EDB7C3" w:rsidR="007C171C" w:rsidRPr="003203C6" w:rsidRDefault="00946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20MX105</w:t>
            </w:r>
          </w:p>
        </w:tc>
        <w:tc>
          <w:tcPr>
            <w:tcW w:w="2695" w:type="dxa"/>
          </w:tcPr>
          <w:p w14:paraId="320E918F" w14:textId="2328EB46" w:rsidR="007C171C" w:rsidRPr="003203C6" w:rsidRDefault="00946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Bhuvaneswari.M</w:t>
            </w:r>
          </w:p>
        </w:tc>
        <w:tc>
          <w:tcPr>
            <w:tcW w:w="3543" w:type="dxa"/>
            <w:vMerge/>
          </w:tcPr>
          <w:p w14:paraId="73F2F7C8" w14:textId="77777777" w:rsidR="007C171C" w:rsidRPr="003203C6" w:rsidRDefault="007C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0E066D41" w14:textId="77777777" w:rsidR="007C171C" w:rsidRPr="003203C6" w:rsidRDefault="003638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Times New Roman" w:eastAsia="Calibri" w:hAnsi="Times New Roman" w:cs="Times New Roman"/>
          <w:color w:val="000000"/>
        </w:rPr>
      </w:pPr>
      <w:r w:rsidRPr="003203C6">
        <w:rPr>
          <w:rFonts w:ascii="Times New Roman" w:eastAsia="Calibri" w:hAnsi="Times New Roman" w:cs="Times New Roman"/>
          <w:b/>
          <w:color w:val="000000"/>
        </w:rPr>
        <w:t xml:space="preserve">       </w:t>
      </w:r>
    </w:p>
    <w:p w14:paraId="279A1B66" w14:textId="77777777" w:rsidR="007C171C" w:rsidRPr="003203C6" w:rsidRDefault="0036381F">
      <w:pPr>
        <w:spacing w:line="360" w:lineRule="auto"/>
        <w:rPr>
          <w:rFonts w:ascii="Times New Roman" w:eastAsia="Calibri" w:hAnsi="Times New Roman" w:cs="Times New Roman"/>
        </w:rPr>
      </w:pPr>
      <w:r w:rsidRPr="003203C6">
        <w:rPr>
          <w:rFonts w:ascii="Times New Roman" w:eastAsia="Calibri" w:hAnsi="Times New Roman" w:cs="Times New Roman"/>
          <w:b/>
        </w:rPr>
        <w:t>II. Title of the Application</w:t>
      </w:r>
    </w:p>
    <w:tbl>
      <w:tblPr>
        <w:tblStyle w:val="a0"/>
        <w:tblW w:w="9576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C171C" w:rsidRPr="003203C6" w14:paraId="22EC00AD" w14:textId="77777777" w:rsidTr="00EB6847">
        <w:trPr>
          <w:trHeight w:val="460"/>
        </w:trPr>
        <w:tc>
          <w:tcPr>
            <w:tcW w:w="9576" w:type="dxa"/>
          </w:tcPr>
          <w:p w14:paraId="5E19E827" w14:textId="7DF05C6B" w:rsidR="007C171C" w:rsidRPr="003203C6" w:rsidRDefault="009466F4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Stay Nourished</w:t>
            </w:r>
          </w:p>
        </w:tc>
      </w:tr>
    </w:tbl>
    <w:p w14:paraId="52E2C4E3" w14:textId="77777777" w:rsidR="007C171C" w:rsidRPr="003203C6" w:rsidRDefault="0036381F">
      <w:pPr>
        <w:spacing w:line="360" w:lineRule="auto"/>
        <w:rPr>
          <w:rFonts w:ascii="Times New Roman" w:eastAsia="Calibri" w:hAnsi="Times New Roman" w:cs="Times New Roman"/>
          <w:sz w:val="20"/>
          <w:szCs w:val="20"/>
        </w:rPr>
      </w:pPr>
      <w:r w:rsidRPr="003203C6">
        <w:rPr>
          <w:rFonts w:ascii="Times New Roman" w:eastAsia="Calibri" w:hAnsi="Times New Roman" w:cs="Times New Roman"/>
          <w:b/>
        </w:rPr>
        <w:t xml:space="preserve">III. Abstract 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C171C" w:rsidRPr="003203C6" w14:paraId="00C8ADF8" w14:textId="77777777">
        <w:trPr>
          <w:trHeight w:val="1550"/>
        </w:trPr>
        <w:tc>
          <w:tcPr>
            <w:tcW w:w="9576" w:type="dxa"/>
          </w:tcPr>
          <w:p w14:paraId="2491001D" w14:textId="279DD37D" w:rsidR="007F76B3" w:rsidRDefault="007F76B3" w:rsidP="007F76B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F5E65">
              <w:rPr>
                <w:rFonts w:ascii="Times New Roman" w:hAnsi="Times New Roman" w:cs="Times New Roman"/>
              </w:rPr>
              <w:t>Stay</w:t>
            </w:r>
            <w:r w:rsidR="0094232B">
              <w:rPr>
                <w:rFonts w:ascii="Times New Roman" w:hAnsi="Times New Roman" w:cs="Times New Roman"/>
              </w:rPr>
              <w:t>N</w:t>
            </w:r>
            <w:r w:rsidRPr="006F5E65">
              <w:rPr>
                <w:rFonts w:ascii="Times New Roman" w:hAnsi="Times New Roman" w:cs="Times New Roman"/>
              </w:rPr>
              <w:t>ourished</w:t>
            </w:r>
            <w:proofErr w:type="spellEnd"/>
            <w:r w:rsidRPr="006F5E65">
              <w:rPr>
                <w:rFonts w:ascii="Times New Roman" w:hAnsi="Times New Roman" w:cs="Times New Roman"/>
              </w:rPr>
              <w:t xml:space="preserve"> will help the user in</w:t>
            </w:r>
            <w:r w:rsidR="001A0DBB">
              <w:rPr>
                <w:rFonts w:ascii="Times New Roman" w:hAnsi="Times New Roman" w:cs="Times New Roman"/>
              </w:rPr>
              <w:t xml:space="preserve"> </w:t>
            </w:r>
            <w:r w:rsidRPr="006F5E65">
              <w:rPr>
                <w:rFonts w:ascii="Times New Roman" w:hAnsi="Times New Roman" w:cs="Times New Roman"/>
              </w:rPr>
              <w:t>keeping track of th</w:t>
            </w:r>
            <w:r>
              <w:rPr>
                <w:rFonts w:ascii="Times New Roman" w:hAnsi="Times New Roman" w:cs="Times New Roman"/>
              </w:rPr>
              <w:t>ei</w:t>
            </w:r>
            <w:r w:rsidRPr="006F5E65">
              <w:rPr>
                <w:rFonts w:ascii="Times New Roman" w:hAnsi="Times New Roman" w:cs="Times New Roman"/>
              </w:rPr>
              <w:t>r nutritional health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F5E65">
              <w:rPr>
                <w:rFonts w:ascii="Times New Roman" w:hAnsi="Times New Roman" w:cs="Times New Roman"/>
              </w:rPr>
              <w:t xml:space="preserve">With </w:t>
            </w:r>
            <w:r>
              <w:rPr>
                <w:rFonts w:ascii="Times New Roman" w:hAnsi="Times New Roman" w:cs="Times New Roman"/>
              </w:rPr>
              <w:t xml:space="preserve">this </w:t>
            </w:r>
            <w:r w:rsidRPr="006F5E65">
              <w:rPr>
                <w:rFonts w:ascii="Times New Roman" w:hAnsi="Times New Roman" w:cs="Times New Roman"/>
              </w:rPr>
              <w:t xml:space="preserve">application the user can track </w:t>
            </w:r>
            <w:r>
              <w:rPr>
                <w:rFonts w:ascii="Times New Roman" w:hAnsi="Times New Roman" w:cs="Times New Roman"/>
              </w:rPr>
              <w:t>their</w:t>
            </w:r>
            <w:r w:rsidRPr="006F5E65">
              <w:rPr>
                <w:rFonts w:ascii="Times New Roman" w:hAnsi="Times New Roman" w:cs="Times New Roman"/>
              </w:rPr>
              <w:t xml:space="preserve"> nutritional health by providing some basic details like height, weight, and some of the details on personal medical records. By providing </w:t>
            </w:r>
            <w:proofErr w:type="gramStart"/>
            <w:r w:rsidRPr="006F5E65">
              <w:rPr>
                <w:rFonts w:ascii="Times New Roman" w:hAnsi="Times New Roman" w:cs="Times New Roman"/>
              </w:rPr>
              <w:t>those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5E65">
              <w:rPr>
                <w:rFonts w:ascii="Times New Roman" w:hAnsi="Times New Roman" w:cs="Times New Roman"/>
              </w:rPr>
              <w:t>information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6F5E65">
              <w:rPr>
                <w:rFonts w:ascii="Times New Roman" w:hAnsi="Times New Roman" w:cs="Times New Roman"/>
              </w:rPr>
              <w:t xml:space="preserve">a report will be generated for the user describing about his health </w:t>
            </w:r>
            <w:r>
              <w:rPr>
                <w:rFonts w:ascii="Times New Roman" w:hAnsi="Times New Roman" w:cs="Times New Roman"/>
              </w:rPr>
              <w:t>condition. A</w:t>
            </w:r>
            <w:r w:rsidRPr="006F5E65">
              <w:rPr>
                <w:rFonts w:ascii="Times New Roman" w:hAnsi="Times New Roman" w:cs="Times New Roman"/>
              </w:rPr>
              <w:t>long with</w:t>
            </w:r>
            <w:r>
              <w:rPr>
                <w:rFonts w:ascii="Times New Roman" w:hAnsi="Times New Roman" w:cs="Times New Roman"/>
              </w:rPr>
              <w:t xml:space="preserve"> that</w:t>
            </w:r>
            <w:r w:rsidRPr="006F5E65">
              <w:rPr>
                <w:rFonts w:ascii="Times New Roman" w:hAnsi="Times New Roman" w:cs="Times New Roman"/>
              </w:rPr>
              <w:t xml:space="preserve"> a tailor-made diet plan will be suggested to the user for the better improvement of their health</w:t>
            </w:r>
            <w:r>
              <w:rPr>
                <w:rFonts w:ascii="Times New Roman" w:hAnsi="Times New Roman" w:cs="Times New Roman"/>
              </w:rPr>
              <w:t xml:space="preserve">. In addition to </w:t>
            </w:r>
            <w:r w:rsidRPr="006F5E65">
              <w:rPr>
                <w:rFonts w:ascii="Times New Roman" w:hAnsi="Times New Roman" w:cs="Times New Roman"/>
              </w:rPr>
              <w:t>this the user can come to know about a particular food's nutritional composition by searching with the food's name in the Know your foods.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5E65">
              <w:rPr>
                <w:rFonts w:ascii="Times New Roman" w:hAnsi="Times New Roman" w:cs="Times New Roman"/>
              </w:rPr>
              <w:t xml:space="preserve">The user can </w:t>
            </w:r>
            <w:r>
              <w:rPr>
                <w:rFonts w:ascii="Times New Roman" w:hAnsi="Times New Roman" w:cs="Times New Roman"/>
              </w:rPr>
              <w:t xml:space="preserve">also </w:t>
            </w:r>
            <w:r w:rsidRPr="006F5E65">
              <w:rPr>
                <w:rFonts w:ascii="Times New Roman" w:hAnsi="Times New Roman" w:cs="Times New Roman"/>
              </w:rPr>
              <w:t>explore various types of diets in the types of diets.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25263">
              <w:rPr>
                <w:rFonts w:ascii="Times New Roman" w:hAnsi="Times New Roman" w:cs="Times New Roman"/>
              </w:rPr>
              <w:t>The user will stay connected to application by asking their queries related to diet or nutrition if they have any.</w:t>
            </w:r>
          </w:p>
          <w:p w14:paraId="206293B1" w14:textId="77777777" w:rsidR="007C171C" w:rsidRPr="003203C6" w:rsidRDefault="007C171C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2DC6AD34" w14:textId="77777777" w:rsidR="007C171C" w:rsidRPr="003203C6" w:rsidRDefault="0036381F">
      <w:pPr>
        <w:spacing w:line="360" w:lineRule="auto"/>
        <w:rPr>
          <w:rFonts w:ascii="Times New Roman" w:eastAsia="Calibri" w:hAnsi="Times New Roman" w:cs="Times New Roman"/>
        </w:rPr>
      </w:pPr>
      <w:r w:rsidRPr="003203C6">
        <w:rPr>
          <w:rFonts w:ascii="Times New Roman" w:eastAsia="Calibri" w:hAnsi="Times New Roman" w:cs="Times New Roman"/>
          <w:b/>
        </w:rPr>
        <w:tab/>
      </w:r>
    </w:p>
    <w:p w14:paraId="39EF80E1" w14:textId="77777777" w:rsidR="007C171C" w:rsidRPr="003203C6" w:rsidRDefault="0036381F">
      <w:pPr>
        <w:rPr>
          <w:rFonts w:ascii="Times New Roman" w:eastAsia="Calibri" w:hAnsi="Times New Roman" w:cs="Times New Roman"/>
        </w:rPr>
      </w:pPr>
      <w:r w:rsidRPr="003203C6">
        <w:rPr>
          <w:rFonts w:ascii="Times New Roman" w:eastAsia="Calibri" w:hAnsi="Times New Roman" w:cs="Times New Roman"/>
          <w:b/>
        </w:rPr>
        <w:t>IV. Objectives of the Proposed Application</w:t>
      </w:r>
    </w:p>
    <w:tbl>
      <w:tblPr>
        <w:tblStyle w:val="a2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30"/>
      </w:tblGrid>
      <w:tr w:rsidR="007C171C" w:rsidRPr="003203C6" w14:paraId="317CEF38" w14:textId="77777777" w:rsidTr="00EB6847">
        <w:trPr>
          <w:trHeight w:val="1270"/>
        </w:trPr>
        <w:tc>
          <w:tcPr>
            <w:tcW w:w="9530" w:type="dxa"/>
          </w:tcPr>
          <w:p w14:paraId="343006AD" w14:textId="1F330E7B" w:rsidR="007F4038" w:rsidRPr="007F4038" w:rsidRDefault="00AC4E3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help people maintain a healthy weight and to prevent chronic diseases by improving dietary habits and creating nutritional awareness.</w:t>
            </w:r>
          </w:p>
        </w:tc>
      </w:tr>
    </w:tbl>
    <w:p w14:paraId="20F1FF0D" w14:textId="77777777" w:rsidR="007C171C" w:rsidRPr="003203C6" w:rsidRDefault="007C171C">
      <w:pPr>
        <w:rPr>
          <w:rFonts w:ascii="Times New Roman" w:eastAsia="Calibri" w:hAnsi="Times New Roman" w:cs="Times New Roman"/>
        </w:rPr>
      </w:pPr>
    </w:p>
    <w:p w14:paraId="7ED2690A" w14:textId="77777777" w:rsidR="007C171C" w:rsidRPr="003203C6" w:rsidRDefault="00EB684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V. Scope / Use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C171C" w:rsidRPr="003203C6" w14:paraId="4C3587A4" w14:textId="77777777" w:rsidTr="00EB6847">
        <w:trPr>
          <w:trHeight w:val="865"/>
        </w:trPr>
        <w:tc>
          <w:tcPr>
            <w:tcW w:w="9576" w:type="dxa"/>
          </w:tcPr>
          <w:p w14:paraId="2BDBCEA2" w14:textId="77777777" w:rsidR="007C171C" w:rsidRDefault="009450FA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StayNourished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will create nutritional awareness among people</w:t>
            </w:r>
            <w:r w:rsidR="006254FC">
              <w:rPr>
                <w:rFonts w:ascii="Times New Roman" w:eastAsia="Calibri" w:hAnsi="Times New Roman" w:cs="Times New Roman"/>
              </w:rPr>
              <w:t xml:space="preserve"> </w:t>
            </w:r>
            <w:r w:rsidR="006254FC">
              <w:rPr>
                <w:rFonts w:ascii="Times New Roman" w:eastAsia="Calibri" w:hAnsi="Times New Roman" w:cs="Times New Roman"/>
              </w:rPr>
              <w:t>and</w:t>
            </w:r>
            <w:r w:rsidR="006254FC">
              <w:rPr>
                <w:rFonts w:ascii="Times New Roman" w:eastAsia="Calibri" w:hAnsi="Times New Roman" w:cs="Times New Roman"/>
              </w:rPr>
              <w:t xml:space="preserve"> </w:t>
            </w:r>
            <w:r w:rsidR="006254FC">
              <w:rPr>
                <w:rFonts w:ascii="Times New Roman" w:eastAsia="Calibri" w:hAnsi="Times New Roman" w:cs="Times New Roman"/>
              </w:rPr>
              <w:t>will bring a healthy society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  <w:p w14:paraId="57ED7886" w14:textId="2D0B76DD" w:rsidR="006254FC" w:rsidRPr="003203C6" w:rsidRDefault="006254FC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3CA18C0D" w14:textId="77777777" w:rsidR="007C171C" w:rsidRPr="003203C6" w:rsidRDefault="007C171C">
      <w:pPr>
        <w:rPr>
          <w:rFonts w:ascii="Times New Roman" w:eastAsia="Calibri" w:hAnsi="Times New Roman" w:cs="Times New Roman"/>
        </w:rPr>
      </w:pPr>
    </w:p>
    <w:p w14:paraId="1C8690A9" w14:textId="77777777" w:rsidR="007C171C" w:rsidRPr="003203C6" w:rsidRDefault="0036381F">
      <w:pPr>
        <w:rPr>
          <w:rFonts w:ascii="Times New Roman" w:eastAsia="Calibri" w:hAnsi="Times New Roman" w:cs="Times New Roman"/>
        </w:rPr>
      </w:pPr>
      <w:r w:rsidRPr="003203C6">
        <w:rPr>
          <w:rFonts w:ascii="Times New Roman" w:eastAsia="Calibri" w:hAnsi="Times New Roman" w:cs="Times New Roman"/>
          <w:b/>
        </w:rPr>
        <w:t xml:space="preserve">VI. </w:t>
      </w:r>
      <w:r w:rsidRPr="003203C6">
        <w:rPr>
          <w:rFonts w:ascii="Times New Roman" w:eastAsia="Calibri" w:hAnsi="Times New Roman" w:cs="Times New Roman"/>
          <w:b/>
        </w:rPr>
        <w:tab/>
        <w:t xml:space="preserve">Software Technology to be used (Specific Framework etc.) </w:t>
      </w:r>
    </w:p>
    <w:p w14:paraId="7168773D" w14:textId="77777777" w:rsidR="007C171C" w:rsidRPr="003203C6" w:rsidRDefault="007C171C">
      <w:pPr>
        <w:rPr>
          <w:rFonts w:ascii="Times New Roman" w:eastAsia="Calibri" w:hAnsi="Times New Roman" w:cs="Times New Roman"/>
        </w:rPr>
      </w:pPr>
    </w:p>
    <w:tbl>
      <w:tblPr>
        <w:tblStyle w:val="a4"/>
        <w:tblW w:w="9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1"/>
      </w:tblGrid>
      <w:tr w:rsidR="007C171C" w:rsidRPr="003203C6" w14:paraId="1BB9A57D" w14:textId="77777777" w:rsidTr="009466F4">
        <w:trPr>
          <w:trHeight w:val="1852"/>
        </w:trPr>
        <w:tc>
          <w:tcPr>
            <w:tcW w:w="9741" w:type="dxa"/>
          </w:tcPr>
          <w:p w14:paraId="4FB342D0" w14:textId="77777777" w:rsidR="007C171C" w:rsidRPr="003203C6" w:rsidRDefault="007C171C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</w:p>
          <w:p w14:paraId="2FAF3D4B" w14:textId="57FB7994" w:rsidR="003203C6" w:rsidRPr="009466F4" w:rsidRDefault="003203C6" w:rsidP="009466F4">
            <w:pPr>
              <w:spacing w:after="399"/>
              <w:ind w:left="130"/>
            </w:pPr>
            <w:r>
              <w:rPr>
                <w:rFonts w:ascii="Times New Roman" w:eastAsia="Calibri" w:hAnsi="Times New Roman" w:cs="Times New Roman"/>
              </w:rPr>
              <w:t>Front end:</w:t>
            </w:r>
            <w:r w:rsidR="009466F4">
              <w:t xml:space="preserve"> HTML, CSS, BOOTSTRAP.</w:t>
            </w:r>
          </w:p>
          <w:p w14:paraId="70CF36F1" w14:textId="1F20DDED" w:rsidR="007C171C" w:rsidRPr="003203C6" w:rsidRDefault="003203C6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Back end: </w:t>
            </w:r>
            <w:r w:rsidR="009466F4">
              <w:t>DJANGO</w:t>
            </w:r>
            <w:r w:rsidR="005925A9">
              <w:t xml:space="preserve">, </w:t>
            </w:r>
            <w:r w:rsidR="006254FC">
              <w:t>PostgreSQL</w:t>
            </w:r>
            <w:r w:rsidR="009466F4">
              <w:t>.</w:t>
            </w:r>
          </w:p>
          <w:p w14:paraId="587BAD71" w14:textId="77777777" w:rsidR="007C171C" w:rsidRPr="003203C6" w:rsidRDefault="007C171C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3C0E734B" w14:textId="77777777" w:rsidR="007C171C" w:rsidRDefault="007C171C">
      <w:pPr>
        <w:rPr>
          <w:rFonts w:ascii="Times New Roman" w:eastAsia="Calibri" w:hAnsi="Times New Roman" w:cs="Times New Roman"/>
        </w:rPr>
      </w:pPr>
    </w:p>
    <w:p w14:paraId="4C026B79" w14:textId="77777777" w:rsidR="00D25263" w:rsidRDefault="00EB684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Signature of the students</w:t>
      </w:r>
      <w:r>
        <w:rPr>
          <w:rFonts w:ascii="Times New Roman" w:eastAsia="Calibri" w:hAnsi="Times New Roman" w:cs="Times New Roman"/>
        </w:rPr>
        <w:tab/>
      </w:r>
    </w:p>
    <w:p w14:paraId="5CFD99FA" w14:textId="77777777" w:rsidR="00D25263" w:rsidRDefault="00D25263">
      <w:pPr>
        <w:rPr>
          <w:rFonts w:ascii="Times New Roman" w:eastAsia="Calibri" w:hAnsi="Times New Roman" w:cs="Times New Roman"/>
        </w:rPr>
      </w:pPr>
    </w:p>
    <w:p w14:paraId="635D6D15" w14:textId="60E3EEEE" w:rsidR="00D25263" w:rsidRDefault="00D25263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K.</w:t>
      </w:r>
      <w:r w:rsidR="006254FC"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Banupriya</w:t>
      </w:r>
      <w:proofErr w:type="spellEnd"/>
    </w:p>
    <w:p w14:paraId="24171D2D" w14:textId="77777777" w:rsidR="00D25263" w:rsidRDefault="00D25263">
      <w:pPr>
        <w:rPr>
          <w:rFonts w:ascii="Times New Roman" w:eastAsia="Calibri" w:hAnsi="Times New Roman" w:cs="Times New Roman"/>
        </w:rPr>
      </w:pPr>
    </w:p>
    <w:p w14:paraId="161EDC36" w14:textId="2A92E83B" w:rsidR="00D25263" w:rsidRDefault="00D25263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M.</w:t>
      </w:r>
      <w:r w:rsidR="006254FC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Bhuvaneswari</w:t>
      </w:r>
      <w:r w:rsidR="00EB6847">
        <w:rPr>
          <w:rFonts w:ascii="Times New Roman" w:eastAsia="Calibri" w:hAnsi="Times New Roman" w:cs="Times New Roman"/>
        </w:rPr>
        <w:tab/>
      </w:r>
      <w:r w:rsidR="00EB6847">
        <w:rPr>
          <w:rFonts w:ascii="Times New Roman" w:eastAsia="Calibri" w:hAnsi="Times New Roman" w:cs="Times New Roman"/>
        </w:rPr>
        <w:tab/>
      </w:r>
      <w:r w:rsidR="00EB6847">
        <w:rPr>
          <w:rFonts w:ascii="Times New Roman" w:eastAsia="Calibri" w:hAnsi="Times New Roman" w:cs="Times New Roman"/>
        </w:rPr>
        <w:tab/>
      </w:r>
      <w:r w:rsidR="00EB6847">
        <w:rPr>
          <w:rFonts w:ascii="Times New Roman" w:eastAsia="Calibri" w:hAnsi="Times New Roman" w:cs="Times New Roman"/>
        </w:rPr>
        <w:tab/>
      </w:r>
    </w:p>
    <w:p w14:paraId="53D3F4F7" w14:textId="77777777" w:rsidR="00D25263" w:rsidRDefault="00D25263">
      <w:pPr>
        <w:rPr>
          <w:rFonts w:ascii="Times New Roman" w:eastAsia="Calibri" w:hAnsi="Times New Roman" w:cs="Times New Roman"/>
        </w:rPr>
      </w:pPr>
    </w:p>
    <w:p w14:paraId="1169D7A5" w14:textId="38F2C09C" w:rsidR="00EB6847" w:rsidRPr="003203C6" w:rsidRDefault="00EB684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Signature of the Faculty Guide</w:t>
      </w:r>
    </w:p>
    <w:sectPr w:rsidR="00EB6847" w:rsidRPr="003203C6">
      <w:pgSz w:w="12240" w:h="15840"/>
      <w:pgMar w:top="709" w:right="1440" w:bottom="42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mbus Roman No9 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1C"/>
    <w:rsid w:val="00017466"/>
    <w:rsid w:val="000E7115"/>
    <w:rsid w:val="001A0DBB"/>
    <w:rsid w:val="002E0E1C"/>
    <w:rsid w:val="003203C6"/>
    <w:rsid w:val="0036381F"/>
    <w:rsid w:val="005925A9"/>
    <w:rsid w:val="006254FC"/>
    <w:rsid w:val="007C171C"/>
    <w:rsid w:val="007F4038"/>
    <w:rsid w:val="007F76B3"/>
    <w:rsid w:val="008C245B"/>
    <w:rsid w:val="009045F4"/>
    <w:rsid w:val="0094232B"/>
    <w:rsid w:val="009450FA"/>
    <w:rsid w:val="009466F4"/>
    <w:rsid w:val="009E087B"/>
    <w:rsid w:val="00A95E40"/>
    <w:rsid w:val="00AC4E30"/>
    <w:rsid w:val="00D25263"/>
    <w:rsid w:val="00E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978D"/>
  <w15:docId w15:val="{5F1FCABE-5656-47D4-9CC6-4722912D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imbus Roman No9 L" w:eastAsia="Nimbus Roman No9 L" w:hAnsi="Nimbus Roman No9 L" w:cs="Nimbus Roman No9 L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Liberation Sans" w:eastAsia="Liberation Sans" w:hAnsi="Liberation Sans" w:cs="Liberation Sans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Bhuvaneswari Manickamoorthi</cp:lastModifiedBy>
  <cp:revision>8</cp:revision>
  <dcterms:created xsi:type="dcterms:W3CDTF">2021-05-16T15:03:00Z</dcterms:created>
  <dcterms:modified xsi:type="dcterms:W3CDTF">2021-05-18T15:39:00Z</dcterms:modified>
</cp:coreProperties>
</file>