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71C" w:rsidRDefault="00132688">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CT/DT Number: </w:t>
      </w:r>
    </w:p>
    <w:p w:rsidR="0080071C" w:rsidRDefault="00132688">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Contestant Name: </w:t>
      </w:r>
    </w:p>
    <w:p w:rsidR="0080071C" w:rsidRDefault="00132688">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College Name: </w:t>
      </w:r>
    </w:p>
    <w:p w:rsidR="0080071C" w:rsidRDefault="0013268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Forecast energy usage of households- Forecast the electricity consumption of the top households with highest number of samples on an hourly basis based on the previous usage pattern. The major features for analysis includes ID, plans, </w:t>
      </w:r>
      <w:proofErr w:type="gramStart"/>
      <w:r>
        <w:rPr>
          <w:rFonts w:ascii="Times New Roman" w:eastAsia="Times New Roman" w:hAnsi="Times New Roman" w:cs="Times New Roman"/>
          <w:sz w:val="24"/>
          <w:szCs w:val="24"/>
        </w:rPr>
        <w:t>date</w:t>
      </w:r>
      <w:proofErr w:type="gramEnd"/>
      <w:r>
        <w:rPr>
          <w:rFonts w:ascii="Times New Roman" w:eastAsia="Times New Roman" w:hAnsi="Times New Roman" w:cs="Times New Roman"/>
          <w:sz w:val="24"/>
          <w:szCs w:val="24"/>
        </w:rPr>
        <w:t xml:space="preserve">, time and meter </w:t>
      </w:r>
      <w:r>
        <w:rPr>
          <w:rFonts w:ascii="Times New Roman" w:eastAsia="Times New Roman" w:hAnsi="Times New Roman" w:cs="Times New Roman"/>
          <w:sz w:val="24"/>
          <w:szCs w:val="24"/>
        </w:rPr>
        <w:t>readings in KWH.</w:t>
      </w:r>
    </w:p>
    <w:p w:rsidR="0080071C" w:rsidRDefault="00132688">
      <w:pPr>
        <w:pStyle w:val="normal0"/>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rsidR="0080071C" w:rsidRDefault="00132688">
      <w:pPr>
        <w:pStyle w:val="normal0"/>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Today, the competitive energy market demands more accurate forecasting at different scales, ranging from a single smart-meter (end-user) up to a whole power grid system.</w:t>
      </w:r>
      <w:proofErr w:type="gramEnd"/>
      <w:r>
        <w:rPr>
          <w:rFonts w:ascii="Times New Roman" w:eastAsia="Times New Roman" w:hAnsi="Times New Roman" w:cs="Times New Roman"/>
          <w:sz w:val="24"/>
          <w:szCs w:val="24"/>
        </w:rPr>
        <w:t xml:space="preserve"> As a result of this </w:t>
      </w:r>
      <w:proofErr w:type="gramStart"/>
      <w:r>
        <w:rPr>
          <w:rFonts w:ascii="Times New Roman" w:eastAsia="Times New Roman" w:hAnsi="Times New Roman" w:cs="Times New Roman"/>
          <w:sz w:val="24"/>
          <w:szCs w:val="24"/>
        </w:rPr>
        <w:t>market</w:t>
      </w:r>
      <w:proofErr w:type="gramEnd"/>
      <w:r>
        <w:rPr>
          <w:rFonts w:ascii="Times New Roman" w:eastAsia="Times New Roman" w:hAnsi="Times New Roman" w:cs="Times New Roman"/>
          <w:sz w:val="24"/>
          <w:szCs w:val="24"/>
        </w:rPr>
        <w:t xml:space="preserve"> need, load forecasting is consi</w:t>
      </w:r>
      <w:r>
        <w:rPr>
          <w:rFonts w:ascii="Times New Roman" w:eastAsia="Times New Roman" w:hAnsi="Times New Roman" w:cs="Times New Roman"/>
          <w:sz w:val="24"/>
          <w:szCs w:val="24"/>
        </w:rPr>
        <w:t xml:space="preserve">dered today as an essential part of the electricity industry's planning process. Load forecasting is not only important for the management of electricity's generation, transmission, and distribution; but also, is crucial for consumers in order to optimize </w:t>
      </w:r>
      <w:r>
        <w:rPr>
          <w:rFonts w:ascii="Times New Roman" w:eastAsia="Times New Roman" w:hAnsi="Times New Roman" w:cs="Times New Roman"/>
          <w:sz w:val="24"/>
          <w:szCs w:val="24"/>
        </w:rPr>
        <w:t>the use of their home electricity management systems.</w:t>
      </w:r>
    </w:p>
    <w:p w:rsidR="0080071C" w:rsidRDefault="00132688">
      <w:pPr>
        <w:pStyle w:val="normal0"/>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Understanding</w:t>
      </w:r>
    </w:p>
    <w:p w:rsidR="0080071C" w:rsidRDefault="0013268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consider each characteristic as an independent task and intend to predict multiple household characteristics simultaneously by designing a new multi-task learning formulation: Data</w:t>
      </w:r>
      <w:r>
        <w:rPr>
          <w:rFonts w:ascii="Times New Roman" w:eastAsia="Times New Roman" w:hAnsi="Times New Roman" w:cs="Times New Roman"/>
          <w:sz w:val="24"/>
          <w:szCs w:val="24"/>
        </w:rPr>
        <w:t xml:space="preserve"> was trained and the proposed model was validated using long short-term memory (LSTM) techniques. The model has been tested with actual energy consumption data and verified if this yields satisfactory performance.</w:t>
      </w:r>
    </w:p>
    <w:p w:rsidR="0080071C" w:rsidRDefault="00132688">
      <w:pPr>
        <w:pStyle w:val="normal0"/>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w:t>
      </w:r>
    </w:p>
    <w:p w:rsidR="0080071C" w:rsidRDefault="0013268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Electrical load forecasting is an im</w:t>
      </w:r>
      <w:r>
        <w:rPr>
          <w:rFonts w:ascii="Times New Roman" w:eastAsia="Times New Roman" w:hAnsi="Times New Roman" w:cs="Times New Roman"/>
          <w:sz w:val="24"/>
          <w:szCs w:val="24"/>
        </w:rPr>
        <w:t>portant process that can increase the efficiency and revenues for the electrical generating and distribution companies. It helps them to plan on their capacity and operations in order to reliably supply all consumers with the required energy.</w:t>
      </w:r>
    </w:p>
    <w:p w:rsidR="0080071C" w:rsidRDefault="00132688">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Availability </w:t>
      </w:r>
      <w:r>
        <w:rPr>
          <w:rFonts w:ascii="Times New Roman" w:eastAsia="Times New Roman" w:hAnsi="Times New Roman" w:cs="Times New Roman"/>
          <w:sz w:val="24"/>
          <w:szCs w:val="24"/>
        </w:rPr>
        <w:t>of live data about the current power generation</w:t>
      </w:r>
    </w:p>
    <w:p w:rsidR="0080071C" w:rsidRDefault="00132688">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Device metadata, including the device’s generation capacity</w:t>
      </w:r>
    </w:p>
    <w:p w:rsidR="0080071C" w:rsidRDefault="00132688">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Historical data about weather and actual production recorded</w:t>
      </w:r>
    </w:p>
    <w:p w:rsidR="0080071C" w:rsidRDefault="0080071C">
      <w:pPr>
        <w:pStyle w:val="normal0"/>
        <w:spacing w:before="240" w:line="360" w:lineRule="auto"/>
        <w:jc w:val="both"/>
        <w:rPr>
          <w:rFonts w:ascii="Times New Roman" w:eastAsia="Times New Roman" w:hAnsi="Times New Roman" w:cs="Times New Roman"/>
          <w:b/>
          <w:sz w:val="24"/>
          <w:szCs w:val="24"/>
        </w:rPr>
      </w:pPr>
    </w:p>
    <w:p w:rsidR="0080071C" w:rsidRDefault="00132688">
      <w:pPr>
        <w:pStyle w:val="normal0"/>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 of Scope</w:t>
      </w:r>
    </w:p>
    <w:p w:rsidR="0080071C" w:rsidRDefault="00132688">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Forecasting energy demand is a complex task because it is affected by man</w:t>
      </w:r>
      <w:r>
        <w:rPr>
          <w:rFonts w:ascii="Times New Roman" w:eastAsia="Times New Roman" w:hAnsi="Times New Roman" w:cs="Times New Roman"/>
          <w:sz w:val="24"/>
          <w:szCs w:val="24"/>
        </w:rPr>
        <w:t xml:space="preserve">y variables at the micro level. Therefore, a macro model with only a few variables that can be predicted in a global way is needed;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e. without a detailed analysis for each of these variables. </w:t>
      </w:r>
    </w:p>
    <w:p w:rsidR="0080071C" w:rsidRDefault="00132688">
      <w:pPr>
        <w:pStyle w:val="normal0"/>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Assumptions</w:t>
      </w:r>
    </w:p>
    <w:p w:rsidR="0080071C" w:rsidRDefault="0013268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General Assumptions:</w:t>
      </w:r>
      <w:r>
        <w:rPr>
          <w:rFonts w:ascii="Times New Roman" w:eastAsia="Times New Roman" w:hAnsi="Times New Roman" w:cs="Times New Roman"/>
          <w:sz w:val="24"/>
          <w:szCs w:val="24"/>
        </w:rPr>
        <w:t xml:space="preserve"> We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that certain hou</w:t>
      </w:r>
      <w:r>
        <w:rPr>
          <w:rFonts w:ascii="Times New Roman" w:eastAsia="Times New Roman" w:hAnsi="Times New Roman" w:cs="Times New Roman"/>
          <w:sz w:val="24"/>
          <w:szCs w:val="24"/>
        </w:rPr>
        <w:t>seholds consume more electric energy based on the usage of general appliances.</w:t>
      </w:r>
    </w:p>
    <w:p w:rsidR="0080071C" w:rsidRDefault="0013268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Technical Assumptions:</w:t>
      </w:r>
      <w:r>
        <w:rPr>
          <w:rFonts w:ascii="Times New Roman" w:eastAsia="Times New Roman" w:hAnsi="Times New Roman" w:cs="Times New Roman"/>
          <w:sz w:val="24"/>
          <w:szCs w:val="24"/>
        </w:rPr>
        <w:t xml:space="preserve"> We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LSTM is the best model for energy forecasting.</w:t>
      </w:r>
    </w:p>
    <w:p w:rsidR="0080071C" w:rsidRDefault="00132688">
      <w:pPr>
        <w:pStyle w:val="normal0"/>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 Approach</w:t>
      </w:r>
    </w:p>
    <w:p w:rsidR="0080071C" w:rsidRDefault="0013268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 two deep neural network architectures to energy disaggregation: Long sh</w:t>
      </w:r>
      <w:r>
        <w:rPr>
          <w:rFonts w:ascii="Times New Roman" w:eastAsia="Times New Roman" w:hAnsi="Times New Roman" w:cs="Times New Roman"/>
          <w:sz w:val="24"/>
          <w:szCs w:val="24"/>
        </w:rPr>
        <w:t xml:space="preserve">ort-term memory (LSTM); Long short-term memory (LSTM) is an artificial recurrent neural network (RNN) architecture used in the field of deep learning. Unlike standard </w:t>
      </w:r>
      <w:proofErr w:type="spellStart"/>
      <w:r>
        <w:rPr>
          <w:rFonts w:ascii="Times New Roman" w:eastAsia="Times New Roman" w:hAnsi="Times New Roman" w:cs="Times New Roman"/>
          <w:sz w:val="24"/>
          <w:szCs w:val="24"/>
        </w:rPr>
        <w:t>feedforward</w:t>
      </w:r>
      <w:proofErr w:type="spellEnd"/>
      <w:r>
        <w:rPr>
          <w:rFonts w:ascii="Times New Roman" w:eastAsia="Times New Roman" w:hAnsi="Times New Roman" w:cs="Times New Roman"/>
          <w:sz w:val="24"/>
          <w:szCs w:val="24"/>
        </w:rPr>
        <w:t xml:space="preserve"> neural networks, LSTM has feedback connections. A network which regresses the</w:t>
      </w:r>
      <w:r>
        <w:rPr>
          <w:rFonts w:ascii="Times New Roman" w:eastAsia="Times New Roman" w:hAnsi="Times New Roman" w:cs="Times New Roman"/>
          <w:sz w:val="24"/>
          <w:szCs w:val="24"/>
        </w:rPr>
        <w:t xml:space="preserve"> start time, end time and average power demand of each appliance called linear regression Algorithm. We use five metrics like ID, plans, date, time and meter readings to test the performance of these algorithms on real aggregate power data from households.</w:t>
      </w:r>
      <w:r>
        <w:rPr>
          <w:rFonts w:ascii="Times New Roman" w:eastAsia="Times New Roman" w:hAnsi="Times New Roman" w:cs="Times New Roman"/>
          <w:sz w:val="24"/>
          <w:szCs w:val="24"/>
        </w:rPr>
        <w:t xml:space="preserve"> </w:t>
      </w:r>
    </w:p>
    <w:p w:rsidR="0080071C" w:rsidRDefault="0080071C">
      <w:pPr>
        <w:pStyle w:val="normal0"/>
        <w:spacing w:line="360" w:lineRule="auto"/>
        <w:jc w:val="both"/>
        <w:rPr>
          <w:rFonts w:ascii="Times New Roman" w:eastAsia="Times New Roman" w:hAnsi="Times New Roman" w:cs="Times New Roman"/>
          <w:sz w:val="24"/>
          <w:szCs w:val="24"/>
        </w:rPr>
      </w:pPr>
    </w:p>
    <w:p w:rsidR="0080071C" w:rsidRDefault="00132688">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Models/ Algorithms proposed</w:t>
      </w:r>
    </w:p>
    <w:p w:rsidR="0080071C" w:rsidRDefault="0013268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Recurrent neural networks, or RNNs, are specifically designed to work, learn, and predict sequence data. A recurrent neural network is a neural network where the output of the network from one time step is provided as an inpu</w:t>
      </w:r>
      <w:r>
        <w:rPr>
          <w:rFonts w:ascii="Times New Roman" w:eastAsia="Times New Roman" w:hAnsi="Times New Roman" w:cs="Times New Roman"/>
          <w:sz w:val="24"/>
          <w:szCs w:val="24"/>
        </w:rPr>
        <w:t>t in the subsequent time step. This allows the model to make a decision as to what to predict based on both the input for the current time step and direct knowledge of what was output in the prior time step.</w:t>
      </w:r>
    </w:p>
    <w:p w:rsidR="0080071C" w:rsidRDefault="0080071C">
      <w:pPr>
        <w:pStyle w:val="normal0"/>
        <w:spacing w:line="360" w:lineRule="auto"/>
        <w:jc w:val="both"/>
        <w:rPr>
          <w:rFonts w:ascii="Times New Roman" w:eastAsia="Times New Roman" w:hAnsi="Times New Roman" w:cs="Times New Roman"/>
          <w:sz w:val="24"/>
          <w:szCs w:val="24"/>
        </w:rPr>
      </w:pPr>
    </w:p>
    <w:p w:rsidR="0080071C" w:rsidRDefault="0013268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Perhaps the most successful and widely used RNN</w:t>
      </w:r>
      <w:r>
        <w:rPr>
          <w:rFonts w:ascii="Times New Roman" w:eastAsia="Times New Roman" w:hAnsi="Times New Roman" w:cs="Times New Roman"/>
          <w:sz w:val="24"/>
          <w:szCs w:val="24"/>
        </w:rPr>
        <w:t xml:space="preserve"> is the long short-term memory </w:t>
      </w:r>
      <w:proofErr w:type="gramStart"/>
      <w:r>
        <w:rPr>
          <w:rFonts w:ascii="Times New Roman" w:eastAsia="Times New Roman" w:hAnsi="Times New Roman" w:cs="Times New Roman"/>
          <w:sz w:val="24"/>
          <w:szCs w:val="24"/>
        </w:rPr>
        <w:t>network,</w:t>
      </w:r>
      <w:proofErr w:type="gramEnd"/>
      <w:r>
        <w:rPr>
          <w:rFonts w:ascii="Times New Roman" w:eastAsia="Times New Roman" w:hAnsi="Times New Roman" w:cs="Times New Roman"/>
          <w:sz w:val="24"/>
          <w:szCs w:val="24"/>
        </w:rPr>
        <w:t xml:space="preserve"> or LSTM for short. It is successful because it overcomes the challenges involved in training a recurrent neural network, resulting in stable models. In addition to harnessing the recurrent connection of the outputs f</w:t>
      </w:r>
      <w:r>
        <w:rPr>
          <w:rFonts w:ascii="Times New Roman" w:eastAsia="Times New Roman" w:hAnsi="Times New Roman" w:cs="Times New Roman"/>
          <w:sz w:val="24"/>
          <w:szCs w:val="24"/>
        </w:rPr>
        <w:t>rom the prior time step, LSTMs also have an internal memory that operates like a local variable, allowing them to accumulate state over the input sequence.</w:t>
      </w:r>
    </w:p>
    <w:p w:rsidR="0080071C" w:rsidRDefault="00132688">
      <w:pPr>
        <w:pStyle w:val="normal0"/>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Framework</w:t>
      </w:r>
    </w:p>
    <w:p w:rsidR="0080071C" w:rsidRDefault="00132688">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Software: Anaconda tool - Python 3.7</w:t>
      </w:r>
    </w:p>
    <w:p w:rsidR="0080071C" w:rsidRDefault="00132688">
      <w:pPr>
        <w:pStyle w:val="normal0"/>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 Submission</w:t>
      </w:r>
    </w:p>
    <w:p w:rsidR="0080071C" w:rsidRDefault="00BA5682">
      <w:pPr>
        <w:pStyle w:val="normal0"/>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Share the link uploaded </w:t>
      </w:r>
      <w:proofErr w:type="gramStart"/>
      <w:r>
        <w:rPr>
          <w:rFonts w:ascii="Times New Roman" w:eastAsia="Times New Roman" w:hAnsi="Times New Roman" w:cs="Times New Roman"/>
          <w:sz w:val="24"/>
          <w:szCs w:val="24"/>
        </w:rPr>
        <w:t xml:space="preserve">on </w:t>
      </w:r>
      <w:r w:rsidR="00132688">
        <w:rPr>
          <w:rFonts w:ascii="Times New Roman" w:eastAsia="Times New Roman" w:hAnsi="Times New Roman" w:cs="Times New Roman"/>
          <w:sz w:val="24"/>
          <w:szCs w:val="24"/>
        </w:rPr>
        <w:t xml:space="preserve"> </w:t>
      </w:r>
      <w:proofErr w:type="spellStart"/>
      <w:r w:rsidR="00132688">
        <w:rPr>
          <w:rFonts w:ascii="Times New Roman" w:eastAsia="Times New Roman" w:hAnsi="Times New Roman" w:cs="Times New Roman"/>
          <w:sz w:val="24"/>
          <w:szCs w:val="24"/>
        </w:rPr>
        <w:t>GitHub</w:t>
      </w:r>
      <w:proofErr w:type="spellEnd"/>
      <w:proofErr w:type="gramEnd"/>
      <w:r w:rsidR="00132688">
        <w:rPr>
          <w:rFonts w:ascii="Times New Roman" w:eastAsia="Times New Roman" w:hAnsi="Times New Roman" w:cs="Times New Roman"/>
          <w:sz w:val="24"/>
          <w:szCs w:val="24"/>
        </w:rPr>
        <w:t>.\\</w:t>
      </w:r>
      <w:r w:rsidRPr="00BA5682">
        <w:t xml:space="preserve"> </w:t>
      </w:r>
      <w:hyperlink r:id="rId5" w:history="1">
        <w:r w:rsidR="00132688" w:rsidRPr="00DC3A13">
          <w:rPr>
            <w:rStyle w:val="Hyperlink"/>
            <w:rFonts w:ascii="Times New Roman" w:eastAsia="Times New Roman" w:hAnsi="Times New Roman" w:cs="Times New Roman"/>
            <w:sz w:val="24"/>
            <w:szCs w:val="24"/>
          </w:rPr>
          <w:t>https://github.com/bhuvaneshwari09/bhuvi.git</w:t>
        </w:r>
      </w:hyperlink>
    </w:p>
    <w:p w:rsidR="0080071C" w:rsidRDefault="00132688">
      <w:pPr>
        <w:pStyle w:val="normal0"/>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80071C" w:rsidRDefault="00132688">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Utility-Scale Smart Meter Deployments, Plans, &amp; Proposals, Report by Institute for Electric Efficiency, the Edison foundation (2012). </w:t>
      </w:r>
    </w:p>
    <w:p w:rsidR="0080071C" w:rsidRDefault="00132688">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Smart Metering Summary Plan, Policy paper, Department of en</w:t>
      </w:r>
      <w:r>
        <w:rPr>
          <w:rFonts w:ascii="Times New Roman" w:eastAsia="Times New Roman" w:hAnsi="Times New Roman" w:cs="Times New Roman"/>
          <w:sz w:val="24"/>
          <w:szCs w:val="24"/>
        </w:rPr>
        <w:t xml:space="preserve">ergy and climate change, UK (2013). </w:t>
      </w:r>
    </w:p>
    <w:p w:rsidR="0080071C" w:rsidRDefault="00132688">
      <w:pPr>
        <w:pStyle w:val="normal0"/>
        <w:numPr>
          <w:ilvl w:val="0"/>
          <w:numId w:val="1"/>
        </w:numPr>
        <w:spacing w:line="360" w:lineRule="auto"/>
        <w:jc w:val="both"/>
        <w:rPr>
          <w:rFonts w:ascii="Times New Roman" w:eastAsia="Times New Roman" w:hAnsi="Times New Roman" w:cs="Times New Roman"/>
          <w:sz w:val="24"/>
          <w:szCs w:val="24"/>
        </w:rPr>
      </w:pPr>
      <w:r w:rsidRPr="00BA5682">
        <w:rPr>
          <w:rFonts w:ascii="Times New Roman" w:eastAsia="Times New Roman" w:hAnsi="Times New Roman" w:cs="Times New Roman"/>
          <w:sz w:val="24"/>
          <w:szCs w:val="24"/>
          <w:lang w:val="fr-FR"/>
        </w:rPr>
        <w:t xml:space="preserve">A. Molina-Markham, et al. </w:t>
      </w:r>
      <w:r>
        <w:rPr>
          <w:rFonts w:ascii="Times New Roman" w:eastAsia="Times New Roman" w:hAnsi="Times New Roman" w:cs="Times New Roman"/>
          <w:sz w:val="24"/>
          <w:szCs w:val="24"/>
        </w:rPr>
        <w:t xml:space="preserve">“Private memoirs of a smart meter,” Proceedings of the 2nd ACM workshop on embedded sensing systems for energy-efficiency in building. ACM, 2010. </w:t>
      </w:r>
    </w:p>
    <w:p w:rsidR="0080071C" w:rsidRDefault="00132688">
      <w:pPr>
        <w:pStyle w:val="normal0"/>
        <w:numPr>
          <w:ilvl w:val="0"/>
          <w:numId w:val="1"/>
        </w:numPr>
        <w:spacing w:line="360" w:lineRule="auto"/>
        <w:jc w:val="both"/>
        <w:rPr>
          <w:rFonts w:ascii="Times New Roman" w:eastAsia="Times New Roman" w:hAnsi="Times New Roman" w:cs="Times New Roman"/>
          <w:sz w:val="24"/>
          <w:szCs w:val="24"/>
        </w:rPr>
      </w:pPr>
      <w:r w:rsidRPr="00BA5682">
        <w:rPr>
          <w:rFonts w:ascii="Times New Roman" w:eastAsia="Times New Roman" w:hAnsi="Times New Roman" w:cs="Times New Roman"/>
          <w:sz w:val="24"/>
          <w:szCs w:val="24"/>
          <w:lang w:val="fr-FR"/>
        </w:rPr>
        <w:t xml:space="preserve">C. Armel, K., et al. </w:t>
      </w:r>
      <w:r>
        <w:rPr>
          <w:rFonts w:ascii="Times New Roman" w:eastAsia="Times New Roman" w:hAnsi="Times New Roman" w:cs="Times New Roman"/>
          <w:sz w:val="24"/>
          <w:szCs w:val="24"/>
        </w:rPr>
        <w:t>“Is disaggregation the ho</w:t>
      </w:r>
      <w:r>
        <w:rPr>
          <w:rFonts w:ascii="Times New Roman" w:eastAsia="Times New Roman" w:hAnsi="Times New Roman" w:cs="Times New Roman"/>
          <w:sz w:val="24"/>
          <w:szCs w:val="24"/>
        </w:rPr>
        <w:t>ly grail of energy efficiency? The case of electricity.” Energy Policy 52 (2013): 213-234</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rsidR="0080071C" w:rsidRDefault="00132688">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B.J. </w:t>
      </w:r>
      <w:proofErr w:type="spellStart"/>
      <w:r>
        <w:rPr>
          <w:rFonts w:ascii="Times New Roman" w:eastAsia="Times New Roman" w:hAnsi="Times New Roman" w:cs="Times New Roman"/>
          <w:sz w:val="24"/>
          <w:szCs w:val="24"/>
        </w:rPr>
        <w:t>Birt</w:t>
      </w:r>
      <w:proofErr w:type="spellEnd"/>
      <w:r>
        <w:rPr>
          <w:rFonts w:ascii="Times New Roman" w:eastAsia="Times New Roman" w:hAnsi="Times New Roman" w:cs="Times New Roman"/>
          <w:sz w:val="24"/>
          <w:szCs w:val="24"/>
        </w:rPr>
        <w:t xml:space="preserve">, et al, “Disaggregating categories of electrical energy end-use from whole-house hourly data,” Energy and Buildings 50, pp. 93-102 (2012). </w:t>
      </w:r>
    </w:p>
    <w:p w:rsidR="0080071C" w:rsidRDefault="00132688">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“Evaluation, </w:t>
      </w:r>
      <w:r>
        <w:rPr>
          <w:rFonts w:ascii="Times New Roman" w:eastAsia="Times New Roman" w:hAnsi="Times New Roman" w:cs="Times New Roman"/>
          <w:sz w:val="24"/>
          <w:szCs w:val="24"/>
        </w:rPr>
        <w:t xml:space="preserve">Measurement, and Verification (EM&amp;V) of Residential Behavior-Based Energy Efficiency Programs: Issues and Recommendations.” US Department of Energy, 2012. </w:t>
      </w:r>
    </w:p>
    <w:p w:rsidR="0080071C" w:rsidRDefault="00132688">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Harding, and A. </w:t>
      </w:r>
      <w:proofErr w:type="spellStart"/>
      <w:r>
        <w:rPr>
          <w:rFonts w:ascii="Times New Roman" w:eastAsia="Times New Roman" w:hAnsi="Times New Roman" w:cs="Times New Roman"/>
          <w:sz w:val="24"/>
          <w:szCs w:val="24"/>
        </w:rPr>
        <w:t>Hsiaw</w:t>
      </w:r>
      <w:proofErr w:type="spellEnd"/>
      <w:r>
        <w:rPr>
          <w:rFonts w:ascii="Times New Roman" w:eastAsia="Times New Roman" w:hAnsi="Times New Roman" w:cs="Times New Roman"/>
          <w:sz w:val="24"/>
          <w:szCs w:val="24"/>
        </w:rPr>
        <w:t>, “Goal Setting and Energy Efficiency,” Working Paper (2012).</w:t>
      </w:r>
    </w:p>
    <w:p w:rsidR="0080071C" w:rsidRDefault="00132688">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w:t>
      </w:r>
      <w:proofErr w:type="spellStart"/>
      <w:r>
        <w:rPr>
          <w:rFonts w:ascii="Times New Roman" w:eastAsia="Times New Roman" w:hAnsi="Times New Roman" w:cs="Times New Roman"/>
          <w:sz w:val="24"/>
          <w:szCs w:val="24"/>
        </w:rPr>
        <w:t>Caliendo</w:t>
      </w:r>
      <w:proofErr w:type="spellEnd"/>
      <w:r>
        <w:rPr>
          <w:rFonts w:ascii="Times New Roman" w:eastAsia="Times New Roman" w:hAnsi="Times New Roman" w:cs="Times New Roman"/>
          <w:sz w:val="24"/>
          <w:szCs w:val="24"/>
        </w:rPr>
        <w:t>, 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Kopeinig</w:t>
      </w:r>
      <w:proofErr w:type="spellEnd"/>
      <w:r>
        <w:rPr>
          <w:rFonts w:ascii="Times New Roman" w:eastAsia="Times New Roman" w:hAnsi="Times New Roman" w:cs="Times New Roman"/>
          <w:sz w:val="24"/>
          <w:szCs w:val="24"/>
        </w:rPr>
        <w:t xml:space="preserve">, “Some Practical Guidance for the Implementation of Propensity Score Matching,” Journal of Economic Surveys 22, pp. 31–72 (2008). </w:t>
      </w:r>
    </w:p>
    <w:p w:rsidR="0080071C" w:rsidRDefault="00132688">
      <w:pPr>
        <w:pStyle w:val="normal0"/>
        <w:numPr>
          <w:ilvl w:val="0"/>
          <w:numId w:val="1"/>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Zeifman</w:t>
      </w:r>
      <w:proofErr w:type="spellEnd"/>
      <w:r>
        <w:rPr>
          <w:rFonts w:ascii="Times New Roman" w:eastAsia="Times New Roman" w:hAnsi="Times New Roman" w:cs="Times New Roman"/>
          <w:sz w:val="24"/>
          <w:szCs w:val="24"/>
        </w:rPr>
        <w:t xml:space="preserve"> M., “System and Method of Prediction of Household Enrollment in Energy Saving Program,” patent application</w:t>
      </w:r>
      <w:r>
        <w:rPr>
          <w:rFonts w:ascii="Times New Roman" w:eastAsia="Times New Roman" w:hAnsi="Times New Roman" w:cs="Times New Roman"/>
          <w:sz w:val="24"/>
          <w:szCs w:val="24"/>
        </w:rPr>
        <w:t xml:space="preserve"> (2013). </w:t>
      </w:r>
    </w:p>
    <w:p w:rsidR="0080071C" w:rsidRDefault="00132688">
      <w:pPr>
        <w:pStyle w:val="normal0"/>
        <w:numPr>
          <w:ilvl w:val="0"/>
          <w:numId w:val="1"/>
        </w:numPr>
        <w:spacing w:after="4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 Census Bureau community facts, available at http://factfinder2.census.gov/faces/nav/jsf/pages/community_facts.xhtm. </w:t>
      </w:r>
    </w:p>
    <w:p w:rsidR="0080071C" w:rsidRDefault="00132688">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0071C" w:rsidRDefault="0080071C">
      <w:pPr>
        <w:pStyle w:val="normal0"/>
      </w:pPr>
    </w:p>
    <w:sectPr w:rsidR="0080071C" w:rsidSect="0080071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F5228"/>
    <w:multiLevelType w:val="multilevel"/>
    <w:tmpl w:val="E446F8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56635779"/>
    <w:multiLevelType w:val="multilevel"/>
    <w:tmpl w:val="31061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0071C"/>
    <w:rsid w:val="00132688"/>
    <w:rsid w:val="0080071C"/>
    <w:rsid w:val="00BA56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0071C"/>
    <w:pPr>
      <w:keepNext/>
      <w:keepLines/>
      <w:spacing w:before="400" w:after="120"/>
      <w:outlineLvl w:val="0"/>
    </w:pPr>
    <w:rPr>
      <w:sz w:val="40"/>
      <w:szCs w:val="40"/>
    </w:rPr>
  </w:style>
  <w:style w:type="paragraph" w:styleId="Heading2">
    <w:name w:val="heading 2"/>
    <w:basedOn w:val="normal0"/>
    <w:next w:val="normal0"/>
    <w:rsid w:val="0080071C"/>
    <w:pPr>
      <w:keepNext/>
      <w:keepLines/>
      <w:spacing w:before="360" w:after="120"/>
      <w:outlineLvl w:val="1"/>
    </w:pPr>
    <w:rPr>
      <w:sz w:val="32"/>
      <w:szCs w:val="32"/>
    </w:rPr>
  </w:style>
  <w:style w:type="paragraph" w:styleId="Heading3">
    <w:name w:val="heading 3"/>
    <w:basedOn w:val="normal0"/>
    <w:next w:val="normal0"/>
    <w:rsid w:val="0080071C"/>
    <w:pPr>
      <w:keepNext/>
      <w:keepLines/>
      <w:spacing w:before="320" w:after="80"/>
      <w:outlineLvl w:val="2"/>
    </w:pPr>
    <w:rPr>
      <w:color w:val="434343"/>
      <w:sz w:val="28"/>
      <w:szCs w:val="28"/>
    </w:rPr>
  </w:style>
  <w:style w:type="paragraph" w:styleId="Heading4">
    <w:name w:val="heading 4"/>
    <w:basedOn w:val="normal0"/>
    <w:next w:val="normal0"/>
    <w:rsid w:val="0080071C"/>
    <w:pPr>
      <w:keepNext/>
      <w:keepLines/>
      <w:spacing w:before="280" w:after="80"/>
      <w:outlineLvl w:val="3"/>
    </w:pPr>
    <w:rPr>
      <w:color w:val="666666"/>
      <w:sz w:val="24"/>
      <w:szCs w:val="24"/>
    </w:rPr>
  </w:style>
  <w:style w:type="paragraph" w:styleId="Heading5">
    <w:name w:val="heading 5"/>
    <w:basedOn w:val="normal0"/>
    <w:next w:val="normal0"/>
    <w:rsid w:val="0080071C"/>
    <w:pPr>
      <w:keepNext/>
      <w:keepLines/>
      <w:spacing w:before="240" w:after="80"/>
      <w:outlineLvl w:val="4"/>
    </w:pPr>
    <w:rPr>
      <w:color w:val="666666"/>
    </w:rPr>
  </w:style>
  <w:style w:type="paragraph" w:styleId="Heading6">
    <w:name w:val="heading 6"/>
    <w:basedOn w:val="normal0"/>
    <w:next w:val="normal0"/>
    <w:rsid w:val="0080071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0071C"/>
  </w:style>
  <w:style w:type="paragraph" w:styleId="Title">
    <w:name w:val="Title"/>
    <w:basedOn w:val="normal0"/>
    <w:next w:val="normal0"/>
    <w:rsid w:val="0080071C"/>
    <w:pPr>
      <w:keepNext/>
      <w:keepLines/>
      <w:spacing w:after="60"/>
    </w:pPr>
    <w:rPr>
      <w:sz w:val="52"/>
      <w:szCs w:val="52"/>
    </w:rPr>
  </w:style>
  <w:style w:type="paragraph" w:styleId="Subtitle">
    <w:name w:val="Subtitle"/>
    <w:basedOn w:val="normal0"/>
    <w:next w:val="normal0"/>
    <w:rsid w:val="0080071C"/>
    <w:pPr>
      <w:keepNext/>
      <w:keepLines/>
      <w:spacing w:after="320"/>
    </w:pPr>
    <w:rPr>
      <w:color w:val="666666"/>
      <w:sz w:val="30"/>
      <w:szCs w:val="30"/>
    </w:rPr>
  </w:style>
  <w:style w:type="character" w:styleId="Hyperlink">
    <w:name w:val="Hyperlink"/>
    <w:basedOn w:val="DefaultParagraphFont"/>
    <w:uiPriority w:val="99"/>
    <w:unhideWhenUsed/>
    <w:rsid w:val="00132688"/>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huvaneshwari09/bhuvi.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802</Words>
  <Characters>4574</Characters>
  <Application>Microsoft Office Word</Application>
  <DocSecurity>0</DocSecurity>
  <Lines>38</Lines>
  <Paragraphs>10</Paragraphs>
  <ScaleCrop>false</ScaleCrop>
  <Company/>
  <LinksUpToDate>false</LinksUpToDate>
  <CharactersWithSpaces>5366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jegan1</cp:lastModifiedBy>
  <cp:revision>3</cp:revision>
  <dcterms:created xsi:type="dcterms:W3CDTF">2019-08-26T07:56:00Z</dcterms:created>
  <dcterms:modified xsi:type="dcterms:W3CDTF">2019-08-26T07:59:00Z</dcterms:modified>
</cp:coreProperties>
</file>