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83664" w14:textId="77777777" w:rsidR="002974B3" w:rsidRPr="002974B3" w:rsidRDefault="002974B3">
      <w:pPr>
        <w:rPr>
          <w:rFonts w:ascii="Times New Roman" w:hAnsi="Times New Roman" w:cs="Times New Roman"/>
          <w:b/>
          <w:bCs/>
          <w:sz w:val="18"/>
          <w:szCs w:val="18"/>
        </w:rPr>
      </w:pPr>
      <w:r w:rsidRPr="002974B3">
        <w:rPr>
          <w:rFonts w:ascii="Times New Roman" w:hAnsi="Times New Roman" w:cs="Times New Roman"/>
          <w:b/>
          <w:bCs/>
          <w:sz w:val="18"/>
          <w:szCs w:val="18"/>
        </w:rPr>
        <w:t>Assignment 3</w:t>
      </w:r>
    </w:p>
    <w:p w14:paraId="45645DE8" w14:textId="56F80442" w:rsidR="00F01617" w:rsidRPr="002974B3" w:rsidRDefault="002974B3" w:rsidP="002974B3">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18"/>
          <w:szCs w:val="18"/>
        </w:rPr>
      </w:pPr>
      <w:r w:rsidRPr="002974B3">
        <w:rPr>
          <w:rFonts w:ascii="Times New Roman" w:hAnsi="Times New Roman" w:cs="Times New Roman"/>
          <w:sz w:val="18"/>
          <w:szCs w:val="18"/>
        </w:rPr>
        <w:t xml:space="preserve"> Compare and contrast different types of security testing methodologies used to evaluate the robustness of a system or network. Discuss the objectives, techniques, and limitations of each type, including but not limited to penetration testing, vulnerability scanning, and security audits. Provide examples of scenarios where each type of security testing would be most suitable, considering factors such as the nature of the system, potential threats, and compliance requirements.</w:t>
      </w:r>
    </w:p>
    <w:p w14:paraId="07E21B17" w14:textId="77777777" w:rsidR="002974B3" w:rsidRPr="002974B3" w:rsidRDefault="002974B3" w:rsidP="002974B3">
      <w:pPr>
        <w:rPr>
          <w:rFonts w:ascii="Times New Roman" w:hAnsi="Times New Roman" w:cs="Times New Roman"/>
          <w:b/>
          <w:bCs/>
          <w:sz w:val="18"/>
          <w:szCs w:val="18"/>
        </w:rPr>
      </w:pPr>
      <w:r w:rsidRPr="002974B3">
        <w:rPr>
          <w:rFonts w:ascii="Times New Roman" w:hAnsi="Times New Roman" w:cs="Times New Roman"/>
          <w:b/>
          <w:bCs/>
          <w:sz w:val="18"/>
          <w:szCs w:val="18"/>
        </w:rPr>
        <w:t>Security Testing Methodologies</w:t>
      </w:r>
    </w:p>
    <w:p w14:paraId="3E982AD9" w14:textId="20E5E13A"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Security testing helps evaluate the strength of a system against cyber threats. Different methods are used depending on the requirement.</w:t>
      </w:r>
      <w:r w:rsidRPr="002974B3">
        <w:rPr>
          <w:rFonts w:ascii="Times New Roman" w:hAnsi="Times New Roman" w:cs="Times New Roman"/>
          <w:sz w:val="18"/>
          <w:szCs w:val="18"/>
        </w:rPr>
        <w:pict w14:anchorId="20C96D88">
          <v:rect id="_x0000_i1055" style="width:0;height:1.5pt" o:hralign="center" o:hrstd="t" o:hr="t" fillcolor="#a0a0a0" stroked="f"/>
        </w:pict>
      </w:r>
      <w:r w:rsidRPr="002974B3">
        <w:rPr>
          <w:rFonts w:ascii="Times New Roman" w:hAnsi="Times New Roman" w:cs="Times New Roman"/>
          <w:b/>
          <w:bCs/>
          <w:sz w:val="18"/>
          <w:szCs w:val="18"/>
        </w:rPr>
        <w:t>1. Penetration Testing</w:t>
      </w:r>
    </w:p>
    <w:p w14:paraId="6EB0A3AA"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b/>
          <w:bCs/>
          <w:sz w:val="18"/>
          <w:szCs w:val="18"/>
        </w:rPr>
        <w:t>Objective:</w:t>
      </w:r>
      <w:r w:rsidRPr="002974B3">
        <w:rPr>
          <w:rFonts w:ascii="Times New Roman" w:hAnsi="Times New Roman" w:cs="Times New Roman"/>
          <w:sz w:val="18"/>
          <w:szCs w:val="18"/>
        </w:rPr>
        <w:br/>
        <w:t>Simulate real-world attacks to find exploitable vulnerabilities.</w:t>
      </w:r>
    </w:p>
    <w:p w14:paraId="0983B2FD"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b/>
          <w:bCs/>
          <w:sz w:val="18"/>
          <w:szCs w:val="18"/>
        </w:rPr>
        <w:t>Techniques:</w:t>
      </w:r>
    </w:p>
    <w:p w14:paraId="1C763BB3" w14:textId="77777777" w:rsidR="002974B3" w:rsidRPr="002974B3" w:rsidRDefault="002974B3" w:rsidP="002974B3">
      <w:pPr>
        <w:numPr>
          <w:ilvl w:val="0"/>
          <w:numId w:val="1"/>
        </w:numPr>
        <w:rPr>
          <w:rFonts w:ascii="Times New Roman" w:hAnsi="Times New Roman" w:cs="Times New Roman"/>
          <w:sz w:val="18"/>
          <w:szCs w:val="18"/>
        </w:rPr>
      </w:pPr>
      <w:r w:rsidRPr="002974B3">
        <w:rPr>
          <w:rFonts w:ascii="Times New Roman" w:hAnsi="Times New Roman" w:cs="Times New Roman"/>
          <w:sz w:val="18"/>
          <w:szCs w:val="18"/>
        </w:rPr>
        <w:t xml:space="preserve">Ethical hacking </w:t>
      </w:r>
    </w:p>
    <w:p w14:paraId="7EDD06CF" w14:textId="77777777" w:rsidR="002974B3" w:rsidRPr="002974B3" w:rsidRDefault="002974B3" w:rsidP="002974B3">
      <w:pPr>
        <w:numPr>
          <w:ilvl w:val="0"/>
          <w:numId w:val="1"/>
        </w:numPr>
        <w:rPr>
          <w:rFonts w:ascii="Times New Roman" w:hAnsi="Times New Roman" w:cs="Times New Roman"/>
          <w:sz w:val="18"/>
          <w:szCs w:val="18"/>
        </w:rPr>
      </w:pPr>
      <w:r w:rsidRPr="002974B3">
        <w:rPr>
          <w:rFonts w:ascii="Times New Roman" w:hAnsi="Times New Roman" w:cs="Times New Roman"/>
          <w:sz w:val="18"/>
          <w:szCs w:val="18"/>
        </w:rPr>
        <w:t xml:space="preserve">Exploitation tools </w:t>
      </w:r>
    </w:p>
    <w:p w14:paraId="005B29AA" w14:textId="77777777" w:rsidR="002974B3" w:rsidRPr="002974B3" w:rsidRDefault="002974B3" w:rsidP="002974B3">
      <w:pPr>
        <w:numPr>
          <w:ilvl w:val="0"/>
          <w:numId w:val="1"/>
        </w:numPr>
        <w:rPr>
          <w:rFonts w:ascii="Times New Roman" w:hAnsi="Times New Roman" w:cs="Times New Roman"/>
          <w:sz w:val="18"/>
          <w:szCs w:val="18"/>
        </w:rPr>
      </w:pPr>
      <w:r w:rsidRPr="002974B3">
        <w:rPr>
          <w:rFonts w:ascii="Times New Roman" w:hAnsi="Times New Roman" w:cs="Times New Roman"/>
          <w:sz w:val="18"/>
          <w:szCs w:val="18"/>
        </w:rPr>
        <w:t xml:space="preserve">Social engineering </w:t>
      </w:r>
    </w:p>
    <w:p w14:paraId="445A18FA"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b/>
          <w:bCs/>
          <w:sz w:val="18"/>
          <w:szCs w:val="18"/>
        </w:rPr>
        <w:t>Limitations:</w:t>
      </w:r>
    </w:p>
    <w:p w14:paraId="4F7D0DD5" w14:textId="77777777" w:rsidR="002974B3" w:rsidRPr="002974B3" w:rsidRDefault="002974B3" w:rsidP="002974B3">
      <w:pPr>
        <w:numPr>
          <w:ilvl w:val="0"/>
          <w:numId w:val="2"/>
        </w:numPr>
        <w:rPr>
          <w:rFonts w:ascii="Times New Roman" w:hAnsi="Times New Roman" w:cs="Times New Roman"/>
          <w:sz w:val="18"/>
          <w:szCs w:val="18"/>
        </w:rPr>
      </w:pPr>
      <w:r w:rsidRPr="002974B3">
        <w:rPr>
          <w:rFonts w:ascii="Times New Roman" w:hAnsi="Times New Roman" w:cs="Times New Roman"/>
          <w:sz w:val="18"/>
          <w:szCs w:val="18"/>
        </w:rPr>
        <w:t xml:space="preserve">Time-consuming </w:t>
      </w:r>
    </w:p>
    <w:p w14:paraId="0B887288" w14:textId="77777777" w:rsidR="002974B3" w:rsidRPr="002974B3" w:rsidRDefault="002974B3" w:rsidP="002974B3">
      <w:pPr>
        <w:numPr>
          <w:ilvl w:val="0"/>
          <w:numId w:val="2"/>
        </w:numPr>
        <w:rPr>
          <w:rFonts w:ascii="Times New Roman" w:hAnsi="Times New Roman" w:cs="Times New Roman"/>
          <w:sz w:val="18"/>
          <w:szCs w:val="18"/>
        </w:rPr>
      </w:pPr>
      <w:r w:rsidRPr="002974B3">
        <w:rPr>
          <w:rFonts w:ascii="Times New Roman" w:hAnsi="Times New Roman" w:cs="Times New Roman"/>
          <w:sz w:val="18"/>
          <w:szCs w:val="18"/>
        </w:rPr>
        <w:t xml:space="preserve">Expensive </w:t>
      </w:r>
    </w:p>
    <w:p w14:paraId="0C9E9032" w14:textId="77777777" w:rsidR="002974B3" w:rsidRPr="002974B3" w:rsidRDefault="002974B3" w:rsidP="002974B3">
      <w:pPr>
        <w:numPr>
          <w:ilvl w:val="0"/>
          <w:numId w:val="2"/>
        </w:numPr>
        <w:rPr>
          <w:rFonts w:ascii="Times New Roman" w:hAnsi="Times New Roman" w:cs="Times New Roman"/>
          <w:sz w:val="18"/>
          <w:szCs w:val="18"/>
        </w:rPr>
      </w:pPr>
      <w:r w:rsidRPr="002974B3">
        <w:rPr>
          <w:rFonts w:ascii="Times New Roman" w:hAnsi="Times New Roman" w:cs="Times New Roman"/>
          <w:sz w:val="18"/>
          <w:szCs w:val="18"/>
        </w:rPr>
        <w:t xml:space="preserve">Covers limited scope </w:t>
      </w:r>
    </w:p>
    <w:p w14:paraId="0E88A4DB" w14:textId="0AC6D91C"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b/>
          <w:bCs/>
          <w:sz w:val="18"/>
          <w:szCs w:val="18"/>
        </w:rPr>
        <w:t>Example Use Case:</w:t>
      </w:r>
      <w:r w:rsidRPr="002974B3">
        <w:rPr>
          <w:rFonts w:ascii="Times New Roman" w:hAnsi="Times New Roman" w:cs="Times New Roman"/>
          <w:sz w:val="18"/>
          <w:szCs w:val="18"/>
        </w:rPr>
        <w:br/>
        <w:t>Testing a banking application before launch.</w:t>
      </w:r>
      <w:r w:rsidRPr="002974B3">
        <w:rPr>
          <w:rFonts w:ascii="Times New Roman" w:hAnsi="Times New Roman" w:cs="Times New Roman"/>
          <w:sz w:val="18"/>
          <w:szCs w:val="18"/>
        </w:rPr>
        <w:pict w14:anchorId="6A7BC495">
          <v:rect id="_x0000_i1056" style="width:0;height:1.5pt" o:hralign="center" o:hrstd="t" o:hr="t" fillcolor="#a0a0a0" stroked="f"/>
        </w:pict>
      </w:r>
      <w:r w:rsidRPr="002974B3">
        <w:rPr>
          <w:rFonts w:ascii="Times New Roman" w:hAnsi="Times New Roman" w:cs="Times New Roman"/>
          <w:b/>
          <w:bCs/>
          <w:sz w:val="18"/>
          <w:szCs w:val="18"/>
        </w:rPr>
        <w:t>2. Vulnerability Scanning</w:t>
      </w:r>
    </w:p>
    <w:p w14:paraId="2B292972"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b/>
          <w:bCs/>
          <w:sz w:val="18"/>
          <w:szCs w:val="18"/>
        </w:rPr>
        <w:t>Objective:</w:t>
      </w:r>
      <w:r w:rsidRPr="002974B3">
        <w:rPr>
          <w:rFonts w:ascii="Times New Roman" w:hAnsi="Times New Roman" w:cs="Times New Roman"/>
          <w:sz w:val="18"/>
          <w:szCs w:val="18"/>
        </w:rPr>
        <w:br/>
        <w:t>Identify known vulnerabilities automatically.</w:t>
      </w:r>
    </w:p>
    <w:p w14:paraId="6527C39E"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b/>
          <w:bCs/>
          <w:sz w:val="18"/>
          <w:szCs w:val="18"/>
        </w:rPr>
        <w:t>Techniques:</w:t>
      </w:r>
    </w:p>
    <w:p w14:paraId="41886FFF" w14:textId="77777777" w:rsidR="002974B3" w:rsidRPr="002974B3" w:rsidRDefault="002974B3" w:rsidP="002974B3">
      <w:pPr>
        <w:numPr>
          <w:ilvl w:val="0"/>
          <w:numId w:val="3"/>
        </w:numPr>
        <w:rPr>
          <w:rFonts w:ascii="Times New Roman" w:hAnsi="Times New Roman" w:cs="Times New Roman"/>
          <w:sz w:val="18"/>
          <w:szCs w:val="18"/>
        </w:rPr>
      </w:pPr>
      <w:r w:rsidRPr="002974B3">
        <w:rPr>
          <w:rFonts w:ascii="Times New Roman" w:hAnsi="Times New Roman" w:cs="Times New Roman"/>
          <w:sz w:val="18"/>
          <w:szCs w:val="18"/>
        </w:rPr>
        <w:t xml:space="preserve">Automated scanning tools (e.g., Nessus, OpenVAS) </w:t>
      </w:r>
    </w:p>
    <w:p w14:paraId="2A3D5D2F" w14:textId="77777777" w:rsidR="002974B3" w:rsidRPr="002974B3" w:rsidRDefault="002974B3" w:rsidP="002974B3">
      <w:pPr>
        <w:numPr>
          <w:ilvl w:val="0"/>
          <w:numId w:val="3"/>
        </w:numPr>
        <w:rPr>
          <w:rFonts w:ascii="Times New Roman" w:hAnsi="Times New Roman" w:cs="Times New Roman"/>
          <w:sz w:val="18"/>
          <w:szCs w:val="18"/>
        </w:rPr>
      </w:pPr>
      <w:r w:rsidRPr="002974B3">
        <w:rPr>
          <w:rFonts w:ascii="Times New Roman" w:hAnsi="Times New Roman" w:cs="Times New Roman"/>
          <w:sz w:val="18"/>
          <w:szCs w:val="18"/>
        </w:rPr>
        <w:t xml:space="preserve">Database comparison </w:t>
      </w:r>
    </w:p>
    <w:p w14:paraId="0F2C9BDC"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b/>
          <w:bCs/>
          <w:sz w:val="18"/>
          <w:szCs w:val="18"/>
        </w:rPr>
        <w:t>Limitations:</w:t>
      </w:r>
    </w:p>
    <w:p w14:paraId="3D63FAD9" w14:textId="77777777" w:rsidR="002974B3" w:rsidRPr="002974B3" w:rsidRDefault="002974B3" w:rsidP="002974B3">
      <w:pPr>
        <w:numPr>
          <w:ilvl w:val="0"/>
          <w:numId w:val="4"/>
        </w:numPr>
        <w:rPr>
          <w:rFonts w:ascii="Times New Roman" w:hAnsi="Times New Roman" w:cs="Times New Roman"/>
          <w:sz w:val="18"/>
          <w:szCs w:val="18"/>
        </w:rPr>
      </w:pPr>
      <w:r w:rsidRPr="002974B3">
        <w:rPr>
          <w:rFonts w:ascii="Times New Roman" w:hAnsi="Times New Roman" w:cs="Times New Roman"/>
          <w:sz w:val="18"/>
          <w:szCs w:val="18"/>
        </w:rPr>
        <w:t xml:space="preserve">Cannot detect unknown (zero-day) vulnerabilities </w:t>
      </w:r>
    </w:p>
    <w:p w14:paraId="3F9B2BF3" w14:textId="77777777" w:rsidR="002974B3" w:rsidRPr="002974B3" w:rsidRDefault="002974B3" w:rsidP="002974B3">
      <w:pPr>
        <w:numPr>
          <w:ilvl w:val="0"/>
          <w:numId w:val="4"/>
        </w:numPr>
        <w:rPr>
          <w:rFonts w:ascii="Times New Roman" w:hAnsi="Times New Roman" w:cs="Times New Roman"/>
          <w:sz w:val="18"/>
          <w:szCs w:val="18"/>
        </w:rPr>
      </w:pPr>
      <w:r w:rsidRPr="002974B3">
        <w:rPr>
          <w:rFonts w:ascii="Times New Roman" w:hAnsi="Times New Roman" w:cs="Times New Roman"/>
          <w:sz w:val="18"/>
          <w:szCs w:val="18"/>
        </w:rPr>
        <w:t xml:space="preserve">May produce false positives </w:t>
      </w:r>
    </w:p>
    <w:p w14:paraId="3037D230" w14:textId="1F990D1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b/>
          <w:bCs/>
          <w:sz w:val="18"/>
          <w:szCs w:val="18"/>
        </w:rPr>
        <w:t>Example Use Case:</w:t>
      </w:r>
      <w:r w:rsidRPr="002974B3">
        <w:rPr>
          <w:rFonts w:ascii="Times New Roman" w:hAnsi="Times New Roman" w:cs="Times New Roman"/>
          <w:sz w:val="18"/>
          <w:szCs w:val="18"/>
        </w:rPr>
        <w:br/>
        <w:t>Regular security checks in an organization’s network.</w:t>
      </w:r>
      <w:r w:rsidRPr="002974B3">
        <w:rPr>
          <w:rFonts w:ascii="Times New Roman" w:hAnsi="Times New Roman" w:cs="Times New Roman"/>
          <w:sz w:val="18"/>
          <w:szCs w:val="18"/>
        </w:rPr>
        <w:pict w14:anchorId="29318197">
          <v:rect id="_x0000_i1057" style="width:0;height:1.5pt" o:hralign="center" o:hrstd="t" o:hr="t" fillcolor="#a0a0a0" stroked="f"/>
        </w:pict>
      </w:r>
      <w:r w:rsidRPr="002974B3">
        <w:rPr>
          <w:rFonts w:ascii="Times New Roman" w:hAnsi="Times New Roman" w:cs="Times New Roman"/>
          <w:b/>
          <w:bCs/>
          <w:sz w:val="18"/>
          <w:szCs w:val="18"/>
        </w:rPr>
        <w:t>3. Security Audits</w:t>
      </w:r>
    </w:p>
    <w:p w14:paraId="68873EDF"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b/>
          <w:bCs/>
          <w:sz w:val="18"/>
          <w:szCs w:val="18"/>
        </w:rPr>
        <w:t>Objective:</w:t>
      </w:r>
      <w:r w:rsidRPr="002974B3">
        <w:rPr>
          <w:rFonts w:ascii="Times New Roman" w:hAnsi="Times New Roman" w:cs="Times New Roman"/>
          <w:sz w:val="18"/>
          <w:szCs w:val="18"/>
        </w:rPr>
        <w:br/>
        <w:t>Evaluate compliance with security policies and standards.</w:t>
      </w:r>
    </w:p>
    <w:p w14:paraId="2783DD23"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b/>
          <w:bCs/>
          <w:sz w:val="18"/>
          <w:szCs w:val="18"/>
        </w:rPr>
        <w:t>Techniques:</w:t>
      </w:r>
    </w:p>
    <w:p w14:paraId="08C73F51" w14:textId="77777777" w:rsidR="002974B3" w:rsidRPr="002974B3" w:rsidRDefault="002974B3" w:rsidP="002974B3">
      <w:pPr>
        <w:numPr>
          <w:ilvl w:val="0"/>
          <w:numId w:val="5"/>
        </w:numPr>
        <w:rPr>
          <w:rFonts w:ascii="Times New Roman" w:hAnsi="Times New Roman" w:cs="Times New Roman"/>
          <w:sz w:val="18"/>
          <w:szCs w:val="18"/>
        </w:rPr>
      </w:pPr>
      <w:r w:rsidRPr="002974B3">
        <w:rPr>
          <w:rFonts w:ascii="Times New Roman" w:hAnsi="Times New Roman" w:cs="Times New Roman"/>
          <w:sz w:val="18"/>
          <w:szCs w:val="18"/>
        </w:rPr>
        <w:t xml:space="preserve">Policy review </w:t>
      </w:r>
    </w:p>
    <w:p w14:paraId="5ED4B15C" w14:textId="77777777" w:rsidR="002974B3" w:rsidRPr="002974B3" w:rsidRDefault="002974B3" w:rsidP="002974B3">
      <w:pPr>
        <w:numPr>
          <w:ilvl w:val="0"/>
          <w:numId w:val="5"/>
        </w:numPr>
        <w:rPr>
          <w:rFonts w:ascii="Times New Roman" w:hAnsi="Times New Roman" w:cs="Times New Roman"/>
          <w:sz w:val="18"/>
          <w:szCs w:val="18"/>
        </w:rPr>
      </w:pPr>
      <w:r w:rsidRPr="002974B3">
        <w:rPr>
          <w:rFonts w:ascii="Times New Roman" w:hAnsi="Times New Roman" w:cs="Times New Roman"/>
          <w:sz w:val="18"/>
          <w:szCs w:val="18"/>
        </w:rPr>
        <w:t xml:space="preserve">Documentation analysis </w:t>
      </w:r>
    </w:p>
    <w:p w14:paraId="20A4F356" w14:textId="77777777" w:rsidR="002974B3" w:rsidRPr="002974B3" w:rsidRDefault="002974B3" w:rsidP="002974B3">
      <w:pPr>
        <w:numPr>
          <w:ilvl w:val="0"/>
          <w:numId w:val="5"/>
        </w:numPr>
        <w:rPr>
          <w:rFonts w:ascii="Times New Roman" w:hAnsi="Times New Roman" w:cs="Times New Roman"/>
          <w:sz w:val="18"/>
          <w:szCs w:val="18"/>
        </w:rPr>
      </w:pPr>
      <w:r w:rsidRPr="002974B3">
        <w:rPr>
          <w:rFonts w:ascii="Times New Roman" w:hAnsi="Times New Roman" w:cs="Times New Roman"/>
          <w:sz w:val="18"/>
          <w:szCs w:val="18"/>
        </w:rPr>
        <w:t xml:space="preserve">Interviews </w:t>
      </w:r>
    </w:p>
    <w:p w14:paraId="7317E6B5"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b/>
          <w:bCs/>
          <w:sz w:val="18"/>
          <w:szCs w:val="18"/>
        </w:rPr>
        <w:t>Limitations:</w:t>
      </w:r>
    </w:p>
    <w:p w14:paraId="76FA9DFE" w14:textId="77777777" w:rsidR="002974B3" w:rsidRPr="002974B3" w:rsidRDefault="002974B3" w:rsidP="002974B3">
      <w:pPr>
        <w:numPr>
          <w:ilvl w:val="0"/>
          <w:numId w:val="6"/>
        </w:numPr>
        <w:rPr>
          <w:rFonts w:ascii="Times New Roman" w:hAnsi="Times New Roman" w:cs="Times New Roman"/>
          <w:sz w:val="18"/>
          <w:szCs w:val="18"/>
        </w:rPr>
      </w:pPr>
      <w:r w:rsidRPr="002974B3">
        <w:rPr>
          <w:rFonts w:ascii="Times New Roman" w:hAnsi="Times New Roman" w:cs="Times New Roman"/>
          <w:sz w:val="18"/>
          <w:szCs w:val="18"/>
        </w:rPr>
        <w:lastRenderedPageBreak/>
        <w:t xml:space="preserve">Does not actively exploit vulnerabilities </w:t>
      </w:r>
    </w:p>
    <w:p w14:paraId="078C1D60" w14:textId="77777777" w:rsidR="002974B3" w:rsidRPr="002974B3" w:rsidRDefault="002974B3" w:rsidP="002974B3">
      <w:pPr>
        <w:numPr>
          <w:ilvl w:val="0"/>
          <w:numId w:val="6"/>
        </w:numPr>
        <w:rPr>
          <w:rFonts w:ascii="Times New Roman" w:hAnsi="Times New Roman" w:cs="Times New Roman"/>
          <w:sz w:val="18"/>
          <w:szCs w:val="18"/>
        </w:rPr>
      </w:pPr>
      <w:r w:rsidRPr="002974B3">
        <w:rPr>
          <w:rFonts w:ascii="Times New Roman" w:hAnsi="Times New Roman" w:cs="Times New Roman"/>
          <w:sz w:val="18"/>
          <w:szCs w:val="18"/>
        </w:rPr>
        <w:t xml:space="preserve">May miss technical issues </w:t>
      </w:r>
    </w:p>
    <w:p w14:paraId="254FA858"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b/>
          <w:bCs/>
          <w:sz w:val="18"/>
          <w:szCs w:val="18"/>
        </w:rPr>
        <w:t>Example Use Case:</w:t>
      </w:r>
      <w:r w:rsidRPr="002974B3">
        <w:rPr>
          <w:rFonts w:ascii="Times New Roman" w:hAnsi="Times New Roman" w:cs="Times New Roman"/>
          <w:sz w:val="18"/>
          <w:szCs w:val="18"/>
        </w:rPr>
        <w:br/>
        <w:t>Checking compliance with standards like ISO 27001.</w:t>
      </w:r>
    </w:p>
    <w:p w14:paraId="7BFA01D8"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pict w14:anchorId="6B454230">
          <v:rect id="_x0000_i1058" style="width:0;height:1.5pt" o:hralign="center" o:hrstd="t" o:hr="t" fillcolor="#a0a0a0" stroked="f"/>
        </w:pict>
      </w:r>
    </w:p>
    <w:p w14:paraId="4125BF6B" w14:textId="77777777" w:rsidR="002974B3" w:rsidRPr="002974B3" w:rsidRDefault="002974B3" w:rsidP="002974B3">
      <w:pPr>
        <w:rPr>
          <w:rFonts w:ascii="Times New Roman" w:hAnsi="Times New Roman" w:cs="Times New Roman"/>
          <w:b/>
          <w:bCs/>
          <w:sz w:val="18"/>
          <w:szCs w:val="18"/>
        </w:rPr>
      </w:pPr>
      <w:r w:rsidRPr="002974B3">
        <w:rPr>
          <w:rFonts w:ascii="Times New Roman" w:hAnsi="Times New Roman" w:cs="Times New Roman"/>
          <w:b/>
          <w:bCs/>
          <w:sz w:val="18"/>
          <w:szCs w:val="1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1066"/>
        <w:gridCol w:w="1340"/>
        <w:gridCol w:w="1350"/>
      </w:tblGrid>
      <w:tr w:rsidR="002974B3" w:rsidRPr="002974B3" w14:paraId="489EEBEE" w14:textId="77777777">
        <w:trPr>
          <w:tblHeader/>
          <w:tblCellSpacing w:w="15" w:type="dxa"/>
        </w:trPr>
        <w:tc>
          <w:tcPr>
            <w:tcW w:w="0" w:type="auto"/>
            <w:vAlign w:val="center"/>
            <w:hideMark/>
          </w:tcPr>
          <w:p w14:paraId="602D40C3" w14:textId="77777777" w:rsidR="002974B3" w:rsidRPr="002974B3" w:rsidRDefault="002974B3" w:rsidP="002974B3">
            <w:pPr>
              <w:rPr>
                <w:rFonts w:ascii="Times New Roman" w:hAnsi="Times New Roman" w:cs="Times New Roman"/>
                <w:b/>
                <w:bCs/>
                <w:sz w:val="18"/>
                <w:szCs w:val="18"/>
              </w:rPr>
            </w:pPr>
            <w:r w:rsidRPr="002974B3">
              <w:rPr>
                <w:rFonts w:ascii="Times New Roman" w:hAnsi="Times New Roman" w:cs="Times New Roman"/>
                <w:b/>
                <w:bCs/>
                <w:sz w:val="18"/>
                <w:szCs w:val="18"/>
              </w:rPr>
              <w:t>Method</w:t>
            </w:r>
          </w:p>
        </w:tc>
        <w:tc>
          <w:tcPr>
            <w:tcW w:w="0" w:type="auto"/>
            <w:vAlign w:val="center"/>
            <w:hideMark/>
          </w:tcPr>
          <w:p w14:paraId="431A7153" w14:textId="77777777" w:rsidR="002974B3" w:rsidRPr="002974B3" w:rsidRDefault="002974B3" w:rsidP="002974B3">
            <w:pPr>
              <w:rPr>
                <w:rFonts w:ascii="Times New Roman" w:hAnsi="Times New Roman" w:cs="Times New Roman"/>
                <w:b/>
                <w:bCs/>
                <w:sz w:val="18"/>
                <w:szCs w:val="18"/>
              </w:rPr>
            </w:pPr>
            <w:r w:rsidRPr="002974B3">
              <w:rPr>
                <w:rFonts w:ascii="Times New Roman" w:hAnsi="Times New Roman" w:cs="Times New Roman"/>
                <w:b/>
                <w:bCs/>
                <w:sz w:val="18"/>
                <w:szCs w:val="18"/>
              </w:rPr>
              <w:t>Focus</w:t>
            </w:r>
          </w:p>
        </w:tc>
        <w:tc>
          <w:tcPr>
            <w:tcW w:w="0" w:type="auto"/>
            <w:vAlign w:val="center"/>
            <w:hideMark/>
          </w:tcPr>
          <w:p w14:paraId="687A59FD" w14:textId="77777777" w:rsidR="002974B3" w:rsidRPr="002974B3" w:rsidRDefault="002974B3" w:rsidP="002974B3">
            <w:pPr>
              <w:rPr>
                <w:rFonts w:ascii="Times New Roman" w:hAnsi="Times New Roman" w:cs="Times New Roman"/>
                <w:b/>
                <w:bCs/>
                <w:sz w:val="18"/>
                <w:szCs w:val="18"/>
              </w:rPr>
            </w:pPr>
            <w:r w:rsidRPr="002974B3">
              <w:rPr>
                <w:rFonts w:ascii="Times New Roman" w:hAnsi="Times New Roman" w:cs="Times New Roman"/>
                <w:b/>
                <w:bCs/>
                <w:sz w:val="18"/>
                <w:szCs w:val="18"/>
              </w:rPr>
              <w:t>Advantage</w:t>
            </w:r>
          </w:p>
        </w:tc>
        <w:tc>
          <w:tcPr>
            <w:tcW w:w="0" w:type="auto"/>
            <w:vAlign w:val="center"/>
            <w:hideMark/>
          </w:tcPr>
          <w:p w14:paraId="38DB1AC6" w14:textId="77777777" w:rsidR="002974B3" w:rsidRPr="002974B3" w:rsidRDefault="002974B3" w:rsidP="002974B3">
            <w:pPr>
              <w:rPr>
                <w:rFonts w:ascii="Times New Roman" w:hAnsi="Times New Roman" w:cs="Times New Roman"/>
                <w:b/>
                <w:bCs/>
                <w:sz w:val="18"/>
                <w:szCs w:val="18"/>
              </w:rPr>
            </w:pPr>
            <w:r w:rsidRPr="002974B3">
              <w:rPr>
                <w:rFonts w:ascii="Times New Roman" w:hAnsi="Times New Roman" w:cs="Times New Roman"/>
                <w:b/>
                <w:bCs/>
                <w:sz w:val="18"/>
                <w:szCs w:val="18"/>
              </w:rPr>
              <w:t>Limitation</w:t>
            </w:r>
          </w:p>
        </w:tc>
      </w:tr>
      <w:tr w:rsidR="002974B3" w:rsidRPr="002974B3" w14:paraId="1444B72B" w14:textId="77777777">
        <w:trPr>
          <w:tblCellSpacing w:w="15" w:type="dxa"/>
        </w:trPr>
        <w:tc>
          <w:tcPr>
            <w:tcW w:w="0" w:type="auto"/>
            <w:vAlign w:val="center"/>
            <w:hideMark/>
          </w:tcPr>
          <w:p w14:paraId="13CDE6AD"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Penetration Testing</w:t>
            </w:r>
          </w:p>
        </w:tc>
        <w:tc>
          <w:tcPr>
            <w:tcW w:w="0" w:type="auto"/>
            <w:vAlign w:val="center"/>
            <w:hideMark/>
          </w:tcPr>
          <w:p w14:paraId="5D172CD3"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Real attacks</w:t>
            </w:r>
          </w:p>
        </w:tc>
        <w:tc>
          <w:tcPr>
            <w:tcW w:w="0" w:type="auto"/>
            <w:vAlign w:val="center"/>
            <w:hideMark/>
          </w:tcPr>
          <w:p w14:paraId="5D1F7A69"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Deep analysis</w:t>
            </w:r>
          </w:p>
        </w:tc>
        <w:tc>
          <w:tcPr>
            <w:tcW w:w="0" w:type="auto"/>
            <w:vAlign w:val="center"/>
            <w:hideMark/>
          </w:tcPr>
          <w:p w14:paraId="1BA7ED3B"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Expensive</w:t>
            </w:r>
          </w:p>
        </w:tc>
      </w:tr>
      <w:tr w:rsidR="002974B3" w:rsidRPr="002974B3" w14:paraId="4950DA8A" w14:textId="77777777">
        <w:trPr>
          <w:tblCellSpacing w:w="15" w:type="dxa"/>
        </w:trPr>
        <w:tc>
          <w:tcPr>
            <w:tcW w:w="0" w:type="auto"/>
            <w:vAlign w:val="center"/>
            <w:hideMark/>
          </w:tcPr>
          <w:p w14:paraId="2B33B215"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Vulnerability Scanning</w:t>
            </w:r>
          </w:p>
        </w:tc>
        <w:tc>
          <w:tcPr>
            <w:tcW w:w="0" w:type="auto"/>
            <w:vAlign w:val="center"/>
            <w:hideMark/>
          </w:tcPr>
          <w:p w14:paraId="794391B6"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Known issues</w:t>
            </w:r>
          </w:p>
        </w:tc>
        <w:tc>
          <w:tcPr>
            <w:tcW w:w="0" w:type="auto"/>
            <w:vAlign w:val="center"/>
            <w:hideMark/>
          </w:tcPr>
          <w:p w14:paraId="3039FB43"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Fast &amp; automated</w:t>
            </w:r>
          </w:p>
        </w:tc>
        <w:tc>
          <w:tcPr>
            <w:tcW w:w="0" w:type="auto"/>
            <w:vAlign w:val="center"/>
            <w:hideMark/>
          </w:tcPr>
          <w:p w14:paraId="3B6914D4"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Limited detection</w:t>
            </w:r>
          </w:p>
        </w:tc>
      </w:tr>
      <w:tr w:rsidR="002974B3" w:rsidRPr="002974B3" w14:paraId="0B59CB24" w14:textId="77777777">
        <w:trPr>
          <w:tblCellSpacing w:w="15" w:type="dxa"/>
        </w:trPr>
        <w:tc>
          <w:tcPr>
            <w:tcW w:w="0" w:type="auto"/>
            <w:vAlign w:val="center"/>
            <w:hideMark/>
          </w:tcPr>
          <w:p w14:paraId="3DDCAB96"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Security Audit</w:t>
            </w:r>
          </w:p>
        </w:tc>
        <w:tc>
          <w:tcPr>
            <w:tcW w:w="0" w:type="auto"/>
            <w:vAlign w:val="center"/>
            <w:hideMark/>
          </w:tcPr>
          <w:p w14:paraId="55AF6FF5"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Compliance</w:t>
            </w:r>
          </w:p>
        </w:tc>
        <w:tc>
          <w:tcPr>
            <w:tcW w:w="0" w:type="auto"/>
            <w:vAlign w:val="center"/>
            <w:hideMark/>
          </w:tcPr>
          <w:p w14:paraId="4666FB5F"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Policy validation</w:t>
            </w:r>
          </w:p>
        </w:tc>
        <w:tc>
          <w:tcPr>
            <w:tcW w:w="0" w:type="auto"/>
            <w:vAlign w:val="center"/>
            <w:hideMark/>
          </w:tcPr>
          <w:p w14:paraId="77C63E87"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Not technical</w:t>
            </w:r>
          </w:p>
        </w:tc>
      </w:tr>
    </w:tbl>
    <w:p w14:paraId="0ED2CE91"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pict w14:anchorId="5B091E73">
          <v:rect id="_x0000_i1059" style="width:0;height:1.5pt" o:hralign="center" o:hrstd="t" o:hr="t" fillcolor="#a0a0a0" stroked="f"/>
        </w:pict>
      </w:r>
    </w:p>
    <w:p w14:paraId="484B43C7" w14:textId="77777777" w:rsidR="002974B3" w:rsidRPr="002974B3" w:rsidRDefault="002974B3" w:rsidP="002974B3">
      <w:pPr>
        <w:rPr>
          <w:rFonts w:ascii="Times New Roman" w:hAnsi="Times New Roman" w:cs="Times New Roman"/>
          <w:b/>
          <w:bCs/>
          <w:sz w:val="18"/>
          <w:szCs w:val="18"/>
        </w:rPr>
      </w:pPr>
      <w:r w:rsidRPr="002974B3">
        <w:rPr>
          <w:rFonts w:ascii="Times New Roman" w:hAnsi="Times New Roman" w:cs="Times New Roman"/>
          <w:b/>
          <w:bCs/>
          <w:sz w:val="18"/>
          <w:szCs w:val="18"/>
        </w:rPr>
        <w:t>Conclusion</w:t>
      </w:r>
    </w:p>
    <w:p w14:paraId="0A73FE7D" w14:textId="77777777" w:rsidR="002974B3" w:rsidRPr="002974B3" w:rsidRDefault="002974B3" w:rsidP="002974B3">
      <w:pPr>
        <w:rPr>
          <w:rFonts w:ascii="Times New Roman" w:hAnsi="Times New Roman" w:cs="Times New Roman"/>
          <w:sz w:val="18"/>
          <w:szCs w:val="18"/>
        </w:rPr>
      </w:pPr>
      <w:r w:rsidRPr="002974B3">
        <w:rPr>
          <w:rFonts w:ascii="Times New Roman" w:hAnsi="Times New Roman" w:cs="Times New Roman"/>
          <w:sz w:val="18"/>
          <w:szCs w:val="18"/>
        </w:rPr>
        <w:t>Each testing method plays a unique role. Organizations should use a combination of all three to ensure complete security coverage.</w:t>
      </w:r>
    </w:p>
    <w:p w14:paraId="1C981489" w14:textId="77777777" w:rsidR="002974B3" w:rsidRPr="002974B3" w:rsidRDefault="002974B3">
      <w:pPr>
        <w:rPr>
          <w:rFonts w:ascii="Times New Roman" w:hAnsi="Times New Roman" w:cs="Times New Roman"/>
          <w:sz w:val="18"/>
          <w:szCs w:val="18"/>
        </w:rPr>
      </w:pPr>
    </w:p>
    <w:sectPr w:rsidR="002974B3" w:rsidRPr="002974B3" w:rsidSect="002974B3">
      <w:headerReference w:type="default" r:id="rId7"/>
      <w:pgSz w:w="11906" w:h="16838"/>
      <w:pgMar w:top="993" w:right="849"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CD43F" w14:textId="77777777" w:rsidR="00D40257" w:rsidRDefault="00D40257" w:rsidP="002974B3">
      <w:pPr>
        <w:spacing w:after="0" w:line="240" w:lineRule="auto"/>
      </w:pPr>
      <w:r>
        <w:separator/>
      </w:r>
    </w:p>
  </w:endnote>
  <w:endnote w:type="continuationSeparator" w:id="0">
    <w:p w14:paraId="26F55706" w14:textId="77777777" w:rsidR="00D40257" w:rsidRDefault="00D40257" w:rsidP="00297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AD5B2" w14:textId="77777777" w:rsidR="00D40257" w:rsidRDefault="00D40257" w:rsidP="002974B3">
      <w:pPr>
        <w:spacing w:after="0" w:line="240" w:lineRule="auto"/>
      </w:pPr>
      <w:r>
        <w:separator/>
      </w:r>
    </w:p>
  </w:footnote>
  <w:footnote w:type="continuationSeparator" w:id="0">
    <w:p w14:paraId="64608C24" w14:textId="77777777" w:rsidR="00D40257" w:rsidRDefault="00D40257" w:rsidP="00297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BFAE" w14:textId="430B99E6" w:rsidR="002974B3" w:rsidRPr="002974B3" w:rsidRDefault="002974B3">
    <w:pPr>
      <w:pStyle w:val="Header"/>
      <w:rPr>
        <w:lang w:val="en-US"/>
      </w:rPr>
    </w:pPr>
    <w:r>
      <w:rPr>
        <w:lang w:val="en-US"/>
      </w:rPr>
      <w:t>Security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F9"/>
    <w:multiLevelType w:val="multilevel"/>
    <w:tmpl w:val="00A2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B70A0"/>
    <w:multiLevelType w:val="multilevel"/>
    <w:tmpl w:val="050A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E48A1"/>
    <w:multiLevelType w:val="multilevel"/>
    <w:tmpl w:val="1E5A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615E9"/>
    <w:multiLevelType w:val="multilevel"/>
    <w:tmpl w:val="7788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C0C1A"/>
    <w:multiLevelType w:val="multilevel"/>
    <w:tmpl w:val="F0D8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751D1"/>
    <w:multiLevelType w:val="multilevel"/>
    <w:tmpl w:val="0A52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528141">
    <w:abstractNumId w:val="4"/>
  </w:num>
  <w:num w:numId="2" w16cid:durableId="511147509">
    <w:abstractNumId w:val="1"/>
  </w:num>
  <w:num w:numId="3" w16cid:durableId="280575729">
    <w:abstractNumId w:val="0"/>
  </w:num>
  <w:num w:numId="4" w16cid:durableId="805854571">
    <w:abstractNumId w:val="5"/>
  </w:num>
  <w:num w:numId="5" w16cid:durableId="1770275944">
    <w:abstractNumId w:val="2"/>
  </w:num>
  <w:num w:numId="6" w16cid:durableId="218056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B3"/>
    <w:rsid w:val="002974B3"/>
    <w:rsid w:val="002E3EDD"/>
    <w:rsid w:val="00D40257"/>
    <w:rsid w:val="00E60CC0"/>
    <w:rsid w:val="00F016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4179D"/>
  <w15:chartTrackingRefBased/>
  <w15:docId w15:val="{AD69227B-E3D3-4DD1-808C-544BF731C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4B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974B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974B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97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4B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974B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974B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97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4B3"/>
    <w:rPr>
      <w:rFonts w:eastAsiaTheme="majorEastAsia" w:cstheme="majorBidi"/>
      <w:color w:val="272727" w:themeColor="text1" w:themeTint="D8"/>
    </w:rPr>
  </w:style>
  <w:style w:type="paragraph" w:styleId="Title">
    <w:name w:val="Title"/>
    <w:basedOn w:val="Normal"/>
    <w:next w:val="Normal"/>
    <w:link w:val="TitleChar"/>
    <w:uiPriority w:val="10"/>
    <w:qFormat/>
    <w:rsid w:val="002974B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974B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974B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974B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974B3"/>
    <w:pPr>
      <w:spacing w:before="160"/>
      <w:jc w:val="center"/>
    </w:pPr>
    <w:rPr>
      <w:i/>
      <w:iCs/>
      <w:color w:val="404040" w:themeColor="text1" w:themeTint="BF"/>
    </w:rPr>
  </w:style>
  <w:style w:type="character" w:customStyle="1" w:styleId="QuoteChar">
    <w:name w:val="Quote Char"/>
    <w:basedOn w:val="DefaultParagraphFont"/>
    <w:link w:val="Quote"/>
    <w:uiPriority w:val="29"/>
    <w:rsid w:val="002974B3"/>
    <w:rPr>
      <w:i/>
      <w:iCs/>
      <w:color w:val="404040" w:themeColor="text1" w:themeTint="BF"/>
    </w:rPr>
  </w:style>
  <w:style w:type="paragraph" w:styleId="ListParagraph">
    <w:name w:val="List Paragraph"/>
    <w:basedOn w:val="Normal"/>
    <w:uiPriority w:val="34"/>
    <w:qFormat/>
    <w:rsid w:val="002974B3"/>
    <w:pPr>
      <w:ind w:left="720"/>
      <w:contextualSpacing/>
    </w:pPr>
  </w:style>
  <w:style w:type="character" w:styleId="IntenseEmphasis">
    <w:name w:val="Intense Emphasis"/>
    <w:basedOn w:val="DefaultParagraphFont"/>
    <w:uiPriority w:val="21"/>
    <w:qFormat/>
    <w:rsid w:val="002974B3"/>
    <w:rPr>
      <w:i/>
      <w:iCs/>
      <w:color w:val="0F4761" w:themeColor="accent1" w:themeShade="BF"/>
    </w:rPr>
  </w:style>
  <w:style w:type="paragraph" w:styleId="IntenseQuote">
    <w:name w:val="Intense Quote"/>
    <w:basedOn w:val="Normal"/>
    <w:next w:val="Normal"/>
    <w:link w:val="IntenseQuoteChar"/>
    <w:uiPriority w:val="30"/>
    <w:qFormat/>
    <w:rsid w:val="00297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4B3"/>
    <w:rPr>
      <w:i/>
      <w:iCs/>
      <w:color w:val="0F4761" w:themeColor="accent1" w:themeShade="BF"/>
    </w:rPr>
  </w:style>
  <w:style w:type="character" w:styleId="IntenseReference">
    <w:name w:val="Intense Reference"/>
    <w:basedOn w:val="DefaultParagraphFont"/>
    <w:uiPriority w:val="32"/>
    <w:qFormat/>
    <w:rsid w:val="002974B3"/>
    <w:rPr>
      <w:b/>
      <w:bCs/>
      <w:smallCaps/>
      <w:color w:val="0F4761" w:themeColor="accent1" w:themeShade="BF"/>
      <w:spacing w:val="5"/>
    </w:rPr>
  </w:style>
  <w:style w:type="paragraph" w:styleId="Header">
    <w:name w:val="header"/>
    <w:basedOn w:val="Normal"/>
    <w:link w:val="HeaderChar"/>
    <w:uiPriority w:val="99"/>
    <w:unhideWhenUsed/>
    <w:rsid w:val="002974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74B3"/>
  </w:style>
  <w:style w:type="paragraph" w:styleId="Footer">
    <w:name w:val="footer"/>
    <w:basedOn w:val="Normal"/>
    <w:link w:val="FooterChar"/>
    <w:uiPriority w:val="99"/>
    <w:unhideWhenUsed/>
    <w:rsid w:val="002974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Bhuni Bhuni</dc:creator>
  <cp:keywords/>
  <dc:description/>
  <cp:lastModifiedBy>Bhuni Bhuni</cp:lastModifiedBy>
  <cp:revision>1</cp:revision>
  <dcterms:created xsi:type="dcterms:W3CDTF">2026-04-03T01:08:00Z</dcterms:created>
  <dcterms:modified xsi:type="dcterms:W3CDTF">2026-04-03T01:12:00Z</dcterms:modified>
</cp:coreProperties>
</file>