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716" w:rsidRPr="00A23982" w:rsidRDefault="00411716" w:rsidP="00411716">
      <w:pPr>
        <w:jc w:val="center"/>
        <w:rPr>
          <w:rFonts w:ascii="Arial" w:hAnsi="Arial" w:cs="Arial"/>
          <w:b/>
          <w:sz w:val="24"/>
          <w:szCs w:val="24"/>
          <w:u w:val="single"/>
        </w:rPr>
      </w:pPr>
      <w:r w:rsidRPr="00A23982">
        <w:rPr>
          <w:rFonts w:ascii="Arial" w:hAnsi="Arial" w:cs="Arial"/>
          <w:b/>
          <w:sz w:val="24"/>
          <w:szCs w:val="24"/>
          <w:u w:val="single"/>
        </w:rPr>
        <w:t xml:space="preserve">Introduction to </w:t>
      </w:r>
      <w:proofErr w:type="spellStart"/>
      <w:r w:rsidRPr="00A23982">
        <w:rPr>
          <w:rFonts w:ascii="Arial" w:hAnsi="Arial" w:cs="Arial"/>
          <w:b/>
          <w:sz w:val="24"/>
          <w:szCs w:val="24"/>
          <w:u w:val="single"/>
        </w:rPr>
        <w:t>Tekton</w:t>
      </w:r>
      <w:proofErr w:type="spellEnd"/>
    </w:p>
    <w:p w:rsidR="00411716" w:rsidRPr="00A23982" w:rsidRDefault="00411716">
      <w:pPr>
        <w:rPr>
          <w:rFonts w:ascii="Arial" w:hAnsi="Arial" w:cs="Arial"/>
          <w:b/>
          <w:sz w:val="24"/>
          <w:szCs w:val="24"/>
          <w:u w:val="single"/>
        </w:rPr>
      </w:pPr>
    </w:p>
    <w:p w:rsidR="00411716" w:rsidRPr="00A23982" w:rsidRDefault="00411716">
      <w:pPr>
        <w:rPr>
          <w:rFonts w:ascii="Arial" w:hAnsi="Arial" w:cs="Arial"/>
          <w:b/>
          <w:sz w:val="24"/>
          <w:szCs w:val="24"/>
          <w:u w:val="single"/>
        </w:rPr>
      </w:pPr>
      <w:r w:rsidRPr="00A23982">
        <w:rPr>
          <w:rFonts w:ascii="Arial" w:hAnsi="Arial" w:cs="Arial"/>
          <w:b/>
          <w:sz w:val="24"/>
          <w:szCs w:val="24"/>
          <w:u w:val="single"/>
        </w:rPr>
        <w:t xml:space="preserve">What is </w:t>
      </w:r>
      <w:proofErr w:type="spellStart"/>
      <w:r w:rsidRPr="00A23982">
        <w:rPr>
          <w:rFonts w:ascii="Arial" w:hAnsi="Arial" w:cs="Arial"/>
          <w:b/>
          <w:sz w:val="24"/>
          <w:szCs w:val="24"/>
          <w:u w:val="single"/>
        </w:rPr>
        <w:t>tekton</w:t>
      </w:r>
      <w:proofErr w:type="spellEnd"/>
      <w:r w:rsidRPr="00A23982">
        <w:rPr>
          <w:rFonts w:ascii="Arial" w:hAnsi="Arial" w:cs="Arial"/>
          <w:b/>
          <w:sz w:val="24"/>
          <w:szCs w:val="24"/>
          <w:u w:val="single"/>
        </w:rPr>
        <w:t>:-</w:t>
      </w:r>
    </w:p>
    <w:p w:rsidR="00411716" w:rsidRPr="00A23982" w:rsidRDefault="00411716" w:rsidP="009239A8">
      <w:pPr>
        <w:pStyle w:val="ListParagraph"/>
        <w:numPr>
          <w:ilvl w:val="0"/>
          <w:numId w:val="3"/>
        </w:numPr>
        <w:rPr>
          <w:rFonts w:ascii="Arial" w:hAnsi="Arial" w:cs="Arial"/>
          <w:sz w:val="24"/>
          <w:szCs w:val="24"/>
        </w:rPr>
      </w:pPr>
      <w:proofErr w:type="spellStart"/>
      <w:r w:rsidRPr="00A23982">
        <w:rPr>
          <w:rFonts w:ascii="Arial" w:hAnsi="Arial" w:cs="Arial"/>
          <w:sz w:val="24"/>
          <w:szCs w:val="24"/>
        </w:rPr>
        <w:t>Tekton</w:t>
      </w:r>
      <w:proofErr w:type="spellEnd"/>
      <w:r w:rsidRPr="00A23982">
        <w:rPr>
          <w:rFonts w:ascii="Arial" w:hAnsi="Arial" w:cs="Arial"/>
          <w:sz w:val="24"/>
          <w:szCs w:val="24"/>
        </w:rPr>
        <w:t xml:space="preserve"> is an open-source framework for creating and running continuous integration and continuous delivery (CI/CD) pipelines. It was created by Google, in collaboration with several other companies, as a way to standardize CI/CD workflows and make them more portable across different environments.</w:t>
      </w:r>
    </w:p>
    <w:p w:rsidR="00411716" w:rsidRPr="00A23982" w:rsidRDefault="00411716" w:rsidP="009239A8">
      <w:pPr>
        <w:pStyle w:val="ListParagraph"/>
        <w:numPr>
          <w:ilvl w:val="0"/>
          <w:numId w:val="3"/>
        </w:numPr>
        <w:rPr>
          <w:rFonts w:ascii="Arial" w:hAnsi="Arial" w:cs="Arial"/>
          <w:sz w:val="24"/>
          <w:szCs w:val="24"/>
        </w:rPr>
      </w:pPr>
      <w:proofErr w:type="spellStart"/>
      <w:r w:rsidRPr="00A23982">
        <w:rPr>
          <w:rFonts w:ascii="Arial" w:hAnsi="Arial" w:cs="Arial"/>
          <w:sz w:val="24"/>
          <w:szCs w:val="24"/>
        </w:rPr>
        <w:t>Tekton</w:t>
      </w:r>
      <w:proofErr w:type="spellEnd"/>
      <w:r w:rsidRPr="00A23982">
        <w:rPr>
          <w:rFonts w:ascii="Arial" w:hAnsi="Arial" w:cs="Arial"/>
          <w:sz w:val="24"/>
          <w:szCs w:val="24"/>
        </w:rPr>
        <w:t xml:space="preserve"> provides a set of building blocks for creating pipelines, such as tasks, pipelines, and workspaces, which can be combined to create customized workflows for building, testing, and deploying applications. It is designed to be modular and extensible, allowing developers to integrate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with other tools and platforms.</w:t>
      </w:r>
    </w:p>
    <w:p w:rsidR="00411716" w:rsidRPr="00A23982" w:rsidRDefault="00411716" w:rsidP="009239A8">
      <w:pPr>
        <w:pStyle w:val="ListParagraph"/>
        <w:numPr>
          <w:ilvl w:val="0"/>
          <w:numId w:val="3"/>
        </w:numPr>
        <w:rPr>
          <w:rFonts w:ascii="Arial" w:hAnsi="Arial" w:cs="Arial"/>
          <w:sz w:val="24"/>
          <w:szCs w:val="24"/>
        </w:rPr>
      </w:pPr>
      <w:r w:rsidRPr="00A23982">
        <w:rPr>
          <w:rFonts w:ascii="Arial" w:hAnsi="Arial" w:cs="Arial"/>
          <w:sz w:val="24"/>
          <w:szCs w:val="24"/>
        </w:rPr>
        <w:t xml:space="preserve">One of the key features of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is its ability to run pipelines as </w:t>
      </w:r>
      <w:r w:rsidRPr="00A23982">
        <w:rPr>
          <w:rFonts w:ascii="Arial" w:hAnsi="Arial" w:cs="Arial"/>
          <w:b/>
          <w:sz w:val="24"/>
          <w:szCs w:val="24"/>
        </w:rPr>
        <w:t>Kubernetes-native resources</w:t>
      </w:r>
      <w:r w:rsidRPr="00A23982">
        <w:rPr>
          <w:rFonts w:ascii="Arial" w:hAnsi="Arial" w:cs="Arial"/>
          <w:sz w:val="24"/>
          <w:szCs w:val="24"/>
        </w:rPr>
        <w:t xml:space="preserve">, which makes it easy to manage and scale pipelines using Kubernetes orchestration.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is also designed to be cloud-native, which means it can be used in any cloud environment or on-premises.</w:t>
      </w:r>
    </w:p>
    <w:p w:rsidR="009239A8" w:rsidRPr="00A23982" w:rsidRDefault="009239A8" w:rsidP="009239A8">
      <w:pPr>
        <w:rPr>
          <w:rFonts w:ascii="Arial" w:hAnsi="Arial" w:cs="Arial"/>
          <w:b/>
          <w:sz w:val="24"/>
          <w:szCs w:val="24"/>
          <w:u w:val="single"/>
        </w:rPr>
      </w:pPr>
      <w:r w:rsidRPr="00A23982">
        <w:rPr>
          <w:rFonts w:ascii="Arial" w:hAnsi="Arial" w:cs="Arial"/>
          <w:b/>
          <w:sz w:val="24"/>
          <w:szCs w:val="24"/>
          <w:u w:val="single"/>
        </w:rPr>
        <w:t xml:space="preserve">Use of </w:t>
      </w:r>
      <w:proofErr w:type="spellStart"/>
      <w:r w:rsidRPr="00A23982">
        <w:rPr>
          <w:rFonts w:ascii="Arial" w:hAnsi="Arial" w:cs="Arial"/>
          <w:b/>
          <w:sz w:val="24"/>
          <w:szCs w:val="24"/>
          <w:u w:val="single"/>
        </w:rPr>
        <w:t>Tekton</w:t>
      </w:r>
      <w:proofErr w:type="spellEnd"/>
      <w:r w:rsidRPr="00A23982">
        <w:rPr>
          <w:rFonts w:ascii="Arial" w:hAnsi="Arial" w:cs="Arial"/>
          <w:b/>
          <w:sz w:val="24"/>
          <w:szCs w:val="24"/>
          <w:u w:val="single"/>
        </w:rPr>
        <w:t>:-</w:t>
      </w:r>
    </w:p>
    <w:p w:rsidR="0005256D" w:rsidRPr="00A23982" w:rsidRDefault="0005256D" w:rsidP="0005256D">
      <w:pPr>
        <w:pStyle w:val="ListParagraph"/>
        <w:numPr>
          <w:ilvl w:val="0"/>
          <w:numId w:val="4"/>
        </w:numPr>
        <w:rPr>
          <w:rFonts w:ascii="Arial" w:hAnsi="Arial" w:cs="Arial"/>
          <w:sz w:val="24"/>
          <w:szCs w:val="24"/>
        </w:rPr>
      </w:pPr>
      <w:r w:rsidRPr="00A23982">
        <w:rPr>
          <w:rFonts w:ascii="Arial" w:hAnsi="Arial" w:cs="Arial"/>
          <w:b/>
          <w:sz w:val="24"/>
          <w:szCs w:val="24"/>
        </w:rPr>
        <w:t>Building and testing applications:</w:t>
      </w:r>
      <w:r w:rsidRPr="00A23982">
        <w:rPr>
          <w:rFonts w:ascii="Arial" w:hAnsi="Arial" w:cs="Arial"/>
          <w:sz w:val="24"/>
          <w:szCs w:val="24"/>
        </w:rPr>
        <w:t xml:space="preserve">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provides building blocks for creating tasks that can build and test applications. This can help developers catch errors and bugs early in the development cycle, and ensure that code is properly tested before being deployed.</w:t>
      </w:r>
    </w:p>
    <w:p w:rsidR="0005256D" w:rsidRPr="00A23982" w:rsidRDefault="0005256D" w:rsidP="0005256D">
      <w:pPr>
        <w:rPr>
          <w:rFonts w:ascii="Arial" w:hAnsi="Arial" w:cs="Arial"/>
          <w:sz w:val="24"/>
          <w:szCs w:val="24"/>
        </w:rPr>
      </w:pPr>
    </w:p>
    <w:p w:rsidR="0005256D" w:rsidRPr="00A23982" w:rsidRDefault="0005256D" w:rsidP="0005256D">
      <w:pPr>
        <w:pStyle w:val="ListParagraph"/>
        <w:numPr>
          <w:ilvl w:val="0"/>
          <w:numId w:val="4"/>
        </w:numPr>
        <w:rPr>
          <w:rFonts w:ascii="Arial" w:hAnsi="Arial" w:cs="Arial"/>
          <w:sz w:val="24"/>
          <w:szCs w:val="24"/>
        </w:rPr>
      </w:pPr>
      <w:r w:rsidRPr="00A23982">
        <w:rPr>
          <w:rFonts w:ascii="Arial" w:hAnsi="Arial" w:cs="Arial"/>
          <w:b/>
          <w:sz w:val="24"/>
          <w:szCs w:val="24"/>
        </w:rPr>
        <w:t>Continuous Integration:</w:t>
      </w:r>
      <w:r w:rsidRPr="00A23982">
        <w:rPr>
          <w:rFonts w:ascii="Arial" w:hAnsi="Arial" w:cs="Arial"/>
          <w:sz w:val="24"/>
          <w:szCs w:val="24"/>
        </w:rPr>
        <w:t xml:space="preserve">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can be used to create CI pipelines that automatically build, test, and validate code changes as they are pushed to a code repository. This helps ensure that code changes are validated quickly and efficiently, without requiring manual intervention.</w:t>
      </w:r>
    </w:p>
    <w:p w:rsidR="0005256D" w:rsidRPr="00A23982" w:rsidRDefault="0005256D" w:rsidP="0005256D">
      <w:pPr>
        <w:rPr>
          <w:rFonts w:ascii="Arial" w:hAnsi="Arial" w:cs="Arial"/>
          <w:sz w:val="24"/>
          <w:szCs w:val="24"/>
        </w:rPr>
      </w:pPr>
    </w:p>
    <w:p w:rsidR="0005256D" w:rsidRPr="00A23982" w:rsidRDefault="0005256D" w:rsidP="0005256D">
      <w:pPr>
        <w:pStyle w:val="ListParagraph"/>
        <w:numPr>
          <w:ilvl w:val="0"/>
          <w:numId w:val="4"/>
        </w:numPr>
        <w:rPr>
          <w:rFonts w:ascii="Arial" w:hAnsi="Arial" w:cs="Arial"/>
          <w:sz w:val="24"/>
          <w:szCs w:val="24"/>
        </w:rPr>
      </w:pPr>
      <w:r w:rsidRPr="00A23982">
        <w:rPr>
          <w:rFonts w:ascii="Arial" w:hAnsi="Arial" w:cs="Arial"/>
          <w:b/>
          <w:sz w:val="24"/>
          <w:szCs w:val="24"/>
        </w:rPr>
        <w:t>Continuous Delivery:</w:t>
      </w:r>
      <w:r w:rsidRPr="00A23982">
        <w:rPr>
          <w:rFonts w:ascii="Arial" w:hAnsi="Arial" w:cs="Arial"/>
          <w:sz w:val="24"/>
          <w:szCs w:val="24"/>
        </w:rPr>
        <w:t xml:space="preserve">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can also be used to create CD pipelines that automatically deploy code changes to production environments. This can help streamline the deployment process and reduce errors and downtime.</w:t>
      </w:r>
    </w:p>
    <w:p w:rsidR="0005256D" w:rsidRPr="00A23982" w:rsidRDefault="0005256D" w:rsidP="0005256D">
      <w:pPr>
        <w:rPr>
          <w:rFonts w:ascii="Arial" w:hAnsi="Arial" w:cs="Arial"/>
          <w:sz w:val="24"/>
          <w:szCs w:val="24"/>
        </w:rPr>
      </w:pPr>
    </w:p>
    <w:p w:rsidR="0005256D" w:rsidRPr="00A23982" w:rsidRDefault="0005256D" w:rsidP="0005256D">
      <w:pPr>
        <w:pStyle w:val="ListParagraph"/>
        <w:numPr>
          <w:ilvl w:val="0"/>
          <w:numId w:val="4"/>
        </w:numPr>
        <w:rPr>
          <w:rFonts w:ascii="Arial" w:hAnsi="Arial" w:cs="Arial"/>
          <w:sz w:val="24"/>
          <w:szCs w:val="24"/>
        </w:rPr>
      </w:pPr>
      <w:r w:rsidRPr="00A23982">
        <w:rPr>
          <w:rFonts w:ascii="Arial" w:hAnsi="Arial" w:cs="Arial"/>
          <w:b/>
          <w:sz w:val="24"/>
          <w:szCs w:val="24"/>
        </w:rPr>
        <w:t>Kubernetes-native Pipelines:</w:t>
      </w:r>
      <w:r w:rsidRPr="00A23982">
        <w:rPr>
          <w:rFonts w:ascii="Arial" w:hAnsi="Arial" w:cs="Arial"/>
          <w:sz w:val="24"/>
          <w:szCs w:val="24"/>
        </w:rPr>
        <w:t xml:space="preserve">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is designed to run pipelines as Kubernetes-native resources, which means that it can be easily integrated with Kubernetes-based environments. This makes it easy to manage and scale pipelines using Kubernetes orchestration.</w:t>
      </w:r>
    </w:p>
    <w:p w:rsidR="0005256D" w:rsidRPr="00A23982" w:rsidRDefault="0005256D" w:rsidP="0005256D">
      <w:pPr>
        <w:rPr>
          <w:rFonts w:ascii="Arial" w:hAnsi="Arial" w:cs="Arial"/>
          <w:sz w:val="24"/>
          <w:szCs w:val="24"/>
        </w:rPr>
      </w:pPr>
    </w:p>
    <w:p w:rsidR="00411716" w:rsidRPr="00A23982" w:rsidRDefault="0005256D" w:rsidP="0005256D">
      <w:pPr>
        <w:pStyle w:val="ListParagraph"/>
        <w:numPr>
          <w:ilvl w:val="0"/>
          <w:numId w:val="4"/>
        </w:numPr>
        <w:rPr>
          <w:rFonts w:ascii="Arial" w:hAnsi="Arial" w:cs="Arial"/>
          <w:sz w:val="24"/>
          <w:szCs w:val="24"/>
        </w:rPr>
      </w:pPr>
      <w:r w:rsidRPr="00A23982">
        <w:rPr>
          <w:rFonts w:ascii="Arial" w:hAnsi="Arial" w:cs="Arial"/>
          <w:b/>
          <w:sz w:val="24"/>
          <w:szCs w:val="24"/>
        </w:rPr>
        <w:t>Cloud-native:</w:t>
      </w:r>
      <w:r w:rsidRPr="00A23982">
        <w:rPr>
          <w:rFonts w:ascii="Arial" w:hAnsi="Arial" w:cs="Arial"/>
          <w:sz w:val="24"/>
          <w:szCs w:val="24"/>
        </w:rPr>
        <w:t xml:space="preserve">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is cloud-native, which means it can be used in any cloud environment or on-premises. This makes it easy to deploy and manage pipelines in a variety of different environments.</w:t>
      </w:r>
    </w:p>
    <w:p w:rsidR="00FF5205" w:rsidRPr="00A23982" w:rsidRDefault="00FF5205" w:rsidP="00FF5205">
      <w:pPr>
        <w:pStyle w:val="ListParagraph"/>
        <w:rPr>
          <w:rFonts w:ascii="Arial" w:hAnsi="Arial" w:cs="Arial"/>
          <w:sz w:val="24"/>
          <w:szCs w:val="24"/>
        </w:rPr>
      </w:pPr>
    </w:p>
    <w:p w:rsidR="00FF5205" w:rsidRPr="00A23982" w:rsidRDefault="00FF5205" w:rsidP="00FF5205">
      <w:pPr>
        <w:rPr>
          <w:rFonts w:ascii="Arial" w:hAnsi="Arial" w:cs="Arial"/>
          <w:b/>
          <w:sz w:val="24"/>
          <w:szCs w:val="24"/>
          <w:u w:val="single"/>
        </w:rPr>
      </w:pPr>
      <w:r w:rsidRPr="00A23982">
        <w:rPr>
          <w:rFonts w:ascii="Arial" w:hAnsi="Arial" w:cs="Arial"/>
          <w:b/>
          <w:sz w:val="24"/>
          <w:szCs w:val="24"/>
          <w:u w:val="single"/>
        </w:rPr>
        <w:t xml:space="preserve">Difference between Jenkins and </w:t>
      </w:r>
      <w:proofErr w:type="spellStart"/>
      <w:r w:rsidRPr="00A23982">
        <w:rPr>
          <w:rFonts w:ascii="Arial" w:hAnsi="Arial" w:cs="Arial"/>
          <w:b/>
          <w:sz w:val="24"/>
          <w:szCs w:val="24"/>
          <w:u w:val="single"/>
        </w:rPr>
        <w:t>Tekton</w:t>
      </w:r>
      <w:proofErr w:type="spellEnd"/>
      <w:r w:rsidRPr="00A23982">
        <w:rPr>
          <w:rFonts w:ascii="Arial" w:hAnsi="Arial" w:cs="Arial"/>
          <w:b/>
          <w:sz w:val="24"/>
          <w:szCs w:val="24"/>
          <w:u w:val="single"/>
        </w:rPr>
        <w:t>:</w:t>
      </w:r>
    </w:p>
    <w:p w:rsidR="00FF5205" w:rsidRPr="00A23982" w:rsidRDefault="00FF5205" w:rsidP="00FF5205">
      <w:pPr>
        <w:rPr>
          <w:rFonts w:ascii="Arial" w:hAnsi="Arial" w:cs="Arial"/>
          <w:sz w:val="24"/>
          <w:szCs w:val="24"/>
        </w:rPr>
      </w:pPr>
      <w:r w:rsidRPr="00A23982">
        <w:rPr>
          <w:rFonts w:ascii="Arial" w:hAnsi="Arial" w:cs="Arial"/>
          <w:b/>
          <w:sz w:val="24"/>
          <w:szCs w:val="24"/>
        </w:rPr>
        <w:t>Architecture:</w:t>
      </w:r>
      <w:r w:rsidRPr="00A23982">
        <w:rPr>
          <w:rFonts w:ascii="Arial" w:hAnsi="Arial" w:cs="Arial"/>
          <w:sz w:val="24"/>
          <w:szCs w:val="24"/>
        </w:rPr>
        <w:t xml:space="preserve"> Jenkins is a traditional CI/CD tool that runs on a centralized server, whereas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is a Kubernetes-native tool that runs on a container orchestration platform.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is designed to be highly scalable and cloud-native, while Jenkins is more suited for traditional </w:t>
      </w:r>
      <w:proofErr w:type="spellStart"/>
      <w:r w:rsidRPr="00A23982">
        <w:rPr>
          <w:rFonts w:ascii="Arial" w:hAnsi="Arial" w:cs="Arial"/>
          <w:sz w:val="24"/>
          <w:szCs w:val="24"/>
        </w:rPr>
        <w:t>on-premise</w:t>
      </w:r>
      <w:proofErr w:type="spellEnd"/>
      <w:r w:rsidRPr="00A23982">
        <w:rPr>
          <w:rFonts w:ascii="Arial" w:hAnsi="Arial" w:cs="Arial"/>
          <w:sz w:val="24"/>
          <w:szCs w:val="24"/>
        </w:rPr>
        <w:t xml:space="preserve"> environments.</w:t>
      </w:r>
    </w:p>
    <w:p w:rsidR="00FF5205" w:rsidRPr="00A23982" w:rsidRDefault="00FF5205" w:rsidP="00FF5205">
      <w:pPr>
        <w:rPr>
          <w:rFonts w:ascii="Arial" w:hAnsi="Arial" w:cs="Arial"/>
          <w:sz w:val="24"/>
          <w:szCs w:val="24"/>
        </w:rPr>
      </w:pPr>
    </w:p>
    <w:p w:rsidR="00FF5205" w:rsidRPr="00A23982" w:rsidRDefault="00FF5205" w:rsidP="00FF5205">
      <w:pPr>
        <w:rPr>
          <w:rFonts w:ascii="Arial" w:hAnsi="Arial" w:cs="Arial"/>
          <w:sz w:val="24"/>
          <w:szCs w:val="24"/>
        </w:rPr>
      </w:pPr>
      <w:r w:rsidRPr="00A23982">
        <w:rPr>
          <w:rFonts w:ascii="Arial" w:hAnsi="Arial" w:cs="Arial"/>
          <w:b/>
          <w:sz w:val="24"/>
          <w:szCs w:val="24"/>
        </w:rPr>
        <w:t>Extensibility</w:t>
      </w:r>
      <w:r w:rsidRPr="00A23982">
        <w:rPr>
          <w:rFonts w:ascii="Arial" w:hAnsi="Arial" w:cs="Arial"/>
          <w:sz w:val="24"/>
          <w:szCs w:val="24"/>
        </w:rPr>
        <w:t xml:space="preserve">: Jenkins is highly extensible through the use of plugins, which can be used to integrate with a wide range of other tools and technologies.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also supports extensions through its "Task" API, but it is designed to be more lightweight and modular than Jenkins.</w:t>
      </w:r>
    </w:p>
    <w:p w:rsidR="00FF5205" w:rsidRPr="00A23982" w:rsidRDefault="00FF5205" w:rsidP="00FF5205">
      <w:pPr>
        <w:rPr>
          <w:rFonts w:ascii="Arial" w:hAnsi="Arial" w:cs="Arial"/>
          <w:sz w:val="24"/>
          <w:szCs w:val="24"/>
        </w:rPr>
      </w:pPr>
    </w:p>
    <w:p w:rsidR="00FF5205" w:rsidRPr="00A23982" w:rsidRDefault="00FF5205" w:rsidP="00FF5205">
      <w:pPr>
        <w:rPr>
          <w:rFonts w:ascii="Arial" w:hAnsi="Arial" w:cs="Arial"/>
          <w:sz w:val="24"/>
          <w:szCs w:val="24"/>
        </w:rPr>
      </w:pPr>
      <w:r w:rsidRPr="00A23982">
        <w:rPr>
          <w:rFonts w:ascii="Arial" w:hAnsi="Arial" w:cs="Arial"/>
          <w:b/>
          <w:sz w:val="24"/>
          <w:szCs w:val="24"/>
        </w:rPr>
        <w:t>Pipeline Configuration:</w:t>
      </w:r>
      <w:r w:rsidRPr="00A23982">
        <w:rPr>
          <w:rFonts w:ascii="Arial" w:hAnsi="Arial" w:cs="Arial"/>
          <w:sz w:val="24"/>
          <w:szCs w:val="24"/>
        </w:rPr>
        <w:t xml:space="preserve"> Jenkins uses a graphical user interface (GUI) to configure pipelines, while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uses a YAML-based configuration language that is more code-centric. This can make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more flexible and easier to manage for developers who are familiar with code-based configurations.</w:t>
      </w:r>
    </w:p>
    <w:p w:rsidR="00FF5205" w:rsidRPr="00A23982" w:rsidRDefault="00FF5205" w:rsidP="00FF5205">
      <w:pPr>
        <w:rPr>
          <w:rFonts w:ascii="Arial" w:hAnsi="Arial" w:cs="Arial"/>
          <w:sz w:val="24"/>
          <w:szCs w:val="24"/>
        </w:rPr>
      </w:pPr>
    </w:p>
    <w:p w:rsidR="00FF5205" w:rsidRPr="00A23982" w:rsidRDefault="00FF5205" w:rsidP="00FF5205">
      <w:pPr>
        <w:rPr>
          <w:rFonts w:ascii="Arial" w:hAnsi="Arial" w:cs="Arial"/>
          <w:sz w:val="24"/>
          <w:szCs w:val="24"/>
        </w:rPr>
      </w:pPr>
      <w:r w:rsidRPr="00A23982">
        <w:rPr>
          <w:rFonts w:ascii="Arial" w:hAnsi="Arial" w:cs="Arial"/>
          <w:b/>
          <w:sz w:val="24"/>
          <w:szCs w:val="24"/>
        </w:rPr>
        <w:t>Resource Management:</w:t>
      </w:r>
      <w:r w:rsidRPr="00A23982">
        <w:rPr>
          <w:rFonts w:ascii="Arial" w:hAnsi="Arial" w:cs="Arial"/>
          <w:sz w:val="24"/>
          <w:szCs w:val="24"/>
        </w:rPr>
        <w:t xml:space="preserve"> </w:t>
      </w:r>
      <w:proofErr w:type="spellStart"/>
      <w:r w:rsidRPr="00A23982">
        <w:rPr>
          <w:rFonts w:ascii="Arial" w:hAnsi="Arial" w:cs="Arial"/>
          <w:sz w:val="24"/>
          <w:szCs w:val="24"/>
        </w:rPr>
        <w:t>Tekton</w:t>
      </w:r>
      <w:proofErr w:type="spellEnd"/>
      <w:r w:rsidRPr="00A23982">
        <w:rPr>
          <w:rFonts w:ascii="Arial" w:hAnsi="Arial" w:cs="Arial"/>
          <w:sz w:val="24"/>
          <w:szCs w:val="24"/>
        </w:rPr>
        <w:t xml:space="preserve"> provides built-in support for managing Kubernetes resources such as pods, secrets, and </w:t>
      </w:r>
      <w:proofErr w:type="spellStart"/>
      <w:r w:rsidRPr="00A23982">
        <w:rPr>
          <w:rFonts w:ascii="Arial" w:hAnsi="Arial" w:cs="Arial"/>
          <w:sz w:val="24"/>
          <w:szCs w:val="24"/>
        </w:rPr>
        <w:t>ConfigMaps</w:t>
      </w:r>
      <w:proofErr w:type="spellEnd"/>
      <w:r w:rsidRPr="00A23982">
        <w:rPr>
          <w:rFonts w:ascii="Arial" w:hAnsi="Arial" w:cs="Arial"/>
          <w:sz w:val="24"/>
          <w:szCs w:val="24"/>
        </w:rPr>
        <w:t>, while Jenkins relies on external plugins to integrate with Kubernetes resources.</w:t>
      </w:r>
    </w:p>
    <w:p w:rsidR="0005256D" w:rsidRPr="00A23982" w:rsidRDefault="0005256D" w:rsidP="0005256D">
      <w:pPr>
        <w:pStyle w:val="ListParagraph"/>
        <w:rPr>
          <w:rFonts w:ascii="Arial" w:hAnsi="Arial" w:cs="Arial"/>
          <w:sz w:val="24"/>
          <w:szCs w:val="24"/>
        </w:rPr>
      </w:pPr>
    </w:p>
    <w:p w:rsidR="0005256D" w:rsidRPr="00A23982" w:rsidRDefault="0005256D" w:rsidP="0005256D">
      <w:pPr>
        <w:rPr>
          <w:rFonts w:ascii="Arial" w:hAnsi="Arial" w:cs="Arial"/>
          <w:b/>
          <w:sz w:val="24"/>
          <w:szCs w:val="24"/>
          <w:u w:val="single"/>
        </w:rPr>
      </w:pPr>
      <w:r w:rsidRPr="00A23982">
        <w:rPr>
          <w:rFonts w:ascii="Arial" w:hAnsi="Arial" w:cs="Arial"/>
          <w:b/>
          <w:sz w:val="24"/>
          <w:szCs w:val="24"/>
          <w:u w:val="single"/>
        </w:rPr>
        <w:t xml:space="preserve">What is </w:t>
      </w:r>
      <w:proofErr w:type="spellStart"/>
      <w:proofErr w:type="gramStart"/>
      <w:r w:rsidRPr="00A23982">
        <w:rPr>
          <w:rFonts w:ascii="Arial" w:hAnsi="Arial" w:cs="Arial"/>
          <w:b/>
          <w:sz w:val="24"/>
          <w:szCs w:val="24"/>
          <w:u w:val="single"/>
        </w:rPr>
        <w:t>Kubernates</w:t>
      </w:r>
      <w:proofErr w:type="spellEnd"/>
      <w:r w:rsidRPr="00A23982">
        <w:rPr>
          <w:rFonts w:ascii="Arial" w:hAnsi="Arial" w:cs="Arial"/>
          <w:b/>
          <w:sz w:val="24"/>
          <w:szCs w:val="24"/>
          <w:u w:val="single"/>
        </w:rPr>
        <w:t>:</w:t>
      </w:r>
      <w:proofErr w:type="gramEnd"/>
    </w:p>
    <w:p w:rsidR="00411716" w:rsidRPr="00A23982" w:rsidRDefault="0005256D">
      <w:pPr>
        <w:rPr>
          <w:rFonts w:ascii="Arial" w:hAnsi="Arial" w:cs="Arial"/>
          <w:sz w:val="24"/>
          <w:szCs w:val="24"/>
        </w:rPr>
      </w:pPr>
      <w:r w:rsidRPr="00A23982">
        <w:rPr>
          <w:rFonts w:ascii="Arial" w:hAnsi="Arial" w:cs="Arial"/>
          <w:b/>
          <w:sz w:val="24"/>
          <w:szCs w:val="24"/>
        </w:rPr>
        <w:t xml:space="preserve">Problem:  </w:t>
      </w:r>
      <w:r w:rsidRPr="00A23982">
        <w:rPr>
          <w:rFonts w:ascii="Arial" w:hAnsi="Arial" w:cs="Arial"/>
          <w:sz w:val="24"/>
          <w:szCs w:val="24"/>
        </w:rPr>
        <w:t xml:space="preserve">Online bookstore </w:t>
      </w:r>
      <w:r w:rsidR="00733C5F" w:rsidRPr="00A23982">
        <w:rPr>
          <w:rFonts w:ascii="Arial" w:hAnsi="Arial" w:cs="Arial"/>
          <w:sz w:val="24"/>
          <w:szCs w:val="24"/>
        </w:rPr>
        <w:t>which is low in availability.</w:t>
      </w:r>
    </w:p>
    <w:p w:rsidR="0005256D" w:rsidRPr="00A23982" w:rsidRDefault="0005256D">
      <w:pPr>
        <w:rPr>
          <w:rFonts w:ascii="Arial" w:hAnsi="Arial" w:cs="Arial"/>
          <w:b/>
          <w:sz w:val="24"/>
          <w:szCs w:val="24"/>
          <w:u w:val="single"/>
        </w:rPr>
      </w:pPr>
      <w:r w:rsidRPr="00A23982">
        <w:rPr>
          <w:rFonts w:ascii="Arial" w:hAnsi="Arial" w:cs="Arial"/>
          <w:b/>
          <w:sz w:val="24"/>
          <w:szCs w:val="24"/>
        </w:rPr>
        <w:t xml:space="preserve">Example: </w:t>
      </w:r>
      <w:r w:rsidRPr="00A23982">
        <w:rPr>
          <w:rFonts w:ascii="Arial" w:hAnsi="Arial" w:cs="Arial"/>
          <w:b/>
          <w:sz w:val="24"/>
          <w:szCs w:val="24"/>
        </w:rPr>
        <w:t xml:space="preserve"> </w:t>
      </w:r>
      <w:bookmarkStart w:id="0" w:name="_GoBack"/>
      <w:r w:rsidRPr="00A23982">
        <w:rPr>
          <w:rFonts w:ascii="Arial" w:hAnsi="Arial" w:cs="Arial"/>
          <w:sz w:val="24"/>
          <w:szCs w:val="24"/>
        </w:rPr>
        <w:t>Online bookstore application</w:t>
      </w:r>
      <w:r w:rsidRPr="00A23982">
        <w:rPr>
          <w:rFonts w:ascii="Arial" w:hAnsi="Arial" w:cs="Arial"/>
          <w:sz w:val="24"/>
          <w:szCs w:val="24"/>
        </w:rPr>
        <w:t xml:space="preserve"> </w:t>
      </w:r>
      <w:r w:rsidR="00733C5F" w:rsidRPr="00A23982">
        <w:rPr>
          <w:rFonts w:ascii="Arial" w:hAnsi="Arial" w:cs="Arial"/>
          <w:sz w:val="24"/>
          <w:szCs w:val="24"/>
        </w:rPr>
        <w:t>which was build using</w:t>
      </w:r>
      <w:r w:rsidRPr="00A23982">
        <w:rPr>
          <w:rFonts w:ascii="Arial" w:hAnsi="Arial" w:cs="Arial"/>
          <w:sz w:val="24"/>
          <w:szCs w:val="24"/>
        </w:rPr>
        <w:t xml:space="preserve"> </w:t>
      </w:r>
      <w:proofErr w:type="spellStart"/>
      <w:r w:rsidRPr="00A23982">
        <w:rPr>
          <w:rFonts w:ascii="Arial" w:hAnsi="Arial" w:cs="Arial"/>
          <w:sz w:val="24"/>
          <w:szCs w:val="24"/>
        </w:rPr>
        <w:t>microservices</w:t>
      </w:r>
      <w:proofErr w:type="spellEnd"/>
      <w:r w:rsidRPr="00A23982">
        <w:rPr>
          <w:rFonts w:ascii="Arial" w:hAnsi="Arial" w:cs="Arial"/>
          <w:sz w:val="24"/>
          <w:szCs w:val="24"/>
        </w:rPr>
        <w:t xml:space="preserve"> architecture</w:t>
      </w:r>
      <w:r w:rsidRPr="00A23982">
        <w:rPr>
          <w:rFonts w:ascii="Arial" w:hAnsi="Arial" w:cs="Arial"/>
          <w:sz w:val="24"/>
          <w:szCs w:val="24"/>
        </w:rPr>
        <w:t>.</w:t>
      </w:r>
    </w:p>
    <w:bookmarkEnd w:id="0"/>
    <w:p w:rsidR="00411716" w:rsidRPr="00A23982" w:rsidRDefault="00411716">
      <w:pPr>
        <w:rPr>
          <w:rFonts w:ascii="Arial" w:hAnsi="Arial" w:cs="Arial"/>
          <w:b/>
          <w:sz w:val="24"/>
          <w:szCs w:val="24"/>
          <w:u w:val="single"/>
        </w:rPr>
      </w:pPr>
      <w:r w:rsidRPr="00A23982">
        <w:rPr>
          <w:rFonts w:ascii="Arial" w:hAnsi="Arial" w:cs="Arial"/>
          <w:noProof/>
          <w:sz w:val="24"/>
          <w:szCs w:val="24"/>
          <w:lang w:eastAsia="en-IN"/>
        </w:rPr>
        <w:lastRenderedPageBreak/>
        <w:drawing>
          <wp:inline distT="0" distB="0" distL="0" distR="0" wp14:anchorId="62624E5C" wp14:editId="70650FD0">
            <wp:extent cx="5731510" cy="3221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1990"/>
                    </a:xfrm>
                    <a:prstGeom prst="rect">
                      <a:avLst/>
                    </a:prstGeom>
                  </pic:spPr>
                </pic:pic>
              </a:graphicData>
            </a:graphic>
          </wp:inline>
        </w:drawing>
      </w:r>
    </w:p>
    <w:p w:rsidR="00733C5F" w:rsidRPr="00A23982" w:rsidRDefault="00733C5F">
      <w:pPr>
        <w:rPr>
          <w:rFonts w:ascii="Arial" w:hAnsi="Arial" w:cs="Arial"/>
          <w:b/>
          <w:sz w:val="24"/>
          <w:szCs w:val="24"/>
          <w:u w:val="single"/>
        </w:rPr>
      </w:pPr>
    </w:p>
    <w:p w:rsidR="00733C5F" w:rsidRPr="00A23982" w:rsidRDefault="00733C5F">
      <w:pPr>
        <w:rPr>
          <w:rFonts w:ascii="Arial" w:hAnsi="Arial" w:cs="Arial"/>
          <w:b/>
          <w:sz w:val="24"/>
          <w:szCs w:val="24"/>
        </w:rPr>
      </w:pPr>
      <w:r w:rsidRPr="00A23982">
        <w:rPr>
          <w:rFonts w:ascii="Arial" w:hAnsi="Arial" w:cs="Arial"/>
          <w:b/>
          <w:sz w:val="24"/>
          <w:szCs w:val="24"/>
        </w:rPr>
        <w:t>Current scenario:</w:t>
      </w:r>
    </w:p>
    <w:p w:rsidR="007F7160" w:rsidRPr="00A23982" w:rsidRDefault="007F7160" w:rsidP="007F7160">
      <w:pPr>
        <w:pStyle w:val="ListParagraph"/>
        <w:numPr>
          <w:ilvl w:val="0"/>
          <w:numId w:val="2"/>
        </w:numPr>
        <w:rPr>
          <w:rFonts w:ascii="Arial" w:hAnsi="Arial" w:cs="Arial"/>
          <w:sz w:val="24"/>
          <w:szCs w:val="24"/>
        </w:rPr>
      </w:pPr>
      <w:r w:rsidRPr="00A23982">
        <w:rPr>
          <w:rFonts w:ascii="Arial" w:hAnsi="Arial" w:cs="Arial"/>
          <w:sz w:val="24"/>
          <w:szCs w:val="24"/>
        </w:rPr>
        <w:t>T</w:t>
      </w:r>
      <w:r w:rsidRPr="00A23982">
        <w:rPr>
          <w:rFonts w:ascii="Arial" w:hAnsi="Arial" w:cs="Arial"/>
          <w:sz w:val="24"/>
          <w:szCs w:val="24"/>
        </w:rPr>
        <w:t>o handle the traffic</w:t>
      </w:r>
      <w:r w:rsidRPr="00A23982">
        <w:rPr>
          <w:rFonts w:ascii="Arial" w:hAnsi="Arial" w:cs="Arial"/>
          <w:sz w:val="24"/>
          <w:szCs w:val="24"/>
        </w:rPr>
        <w:t xml:space="preserve"> o</w:t>
      </w:r>
      <w:r w:rsidRPr="00A23982">
        <w:rPr>
          <w:rFonts w:ascii="Arial" w:hAnsi="Arial" w:cs="Arial"/>
          <w:sz w:val="24"/>
          <w:szCs w:val="24"/>
        </w:rPr>
        <w:t xml:space="preserve">nline bookshop </w:t>
      </w:r>
      <w:r w:rsidRPr="00A23982">
        <w:rPr>
          <w:rFonts w:ascii="Arial" w:hAnsi="Arial" w:cs="Arial"/>
          <w:sz w:val="24"/>
          <w:szCs w:val="24"/>
        </w:rPr>
        <w:t xml:space="preserve">has 14 different </w:t>
      </w:r>
      <w:proofErr w:type="spellStart"/>
      <w:r w:rsidRPr="00A23982">
        <w:rPr>
          <w:rFonts w:ascii="Arial" w:hAnsi="Arial" w:cs="Arial"/>
          <w:sz w:val="24"/>
          <w:szCs w:val="24"/>
        </w:rPr>
        <w:t>microservices</w:t>
      </w:r>
      <w:proofErr w:type="spellEnd"/>
    </w:p>
    <w:p w:rsidR="00411716" w:rsidRPr="00A23982" w:rsidRDefault="00411716" w:rsidP="00411716">
      <w:pPr>
        <w:rPr>
          <w:rFonts w:ascii="Arial" w:hAnsi="Arial" w:cs="Arial"/>
          <w:sz w:val="24"/>
          <w:szCs w:val="24"/>
        </w:rPr>
      </w:pPr>
      <w:r w:rsidRPr="00A23982">
        <w:rPr>
          <w:rFonts w:ascii="Arial" w:hAnsi="Arial" w:cs="Arial"/>
          <w:noProof/>
          <w:sz w:val="24"/>
          <w:szCs w:val="24"/>
          <w:lang w:eastAsia="en-IN"/>
        </w:rPr>
        <w:drawing>
          <wp:inline distT="0" distB="0" distL="0" distR="0" wp14:anchorId="701C8A15" wp14:editId="11EA3AA6">
            <wp:extent cx="5731510" cy="915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915670"/>
                    </a:xfrm>
                    <a:prstGeom prst="rect">
                      <a:avLst/>
                    </a:prstGeom>
                  </pic:spPr>
                </pic:pic>
              </a:graphicData>
            </a:graphic>
          </wp:inline>
        </w:drawing>
      </w:r>
    </w:p>
    <w:p w:rsidR="007F7160" w:rsidRPr="00A23982" w:rsidRDefault="007F7160" w:rsidP="007F7160">
      <w:pPr>
        <w:pStyle w:val="ListParagraph"/>
        <w:numPr>
          <w:ilvl w:val="0"/>
          <w:numId w:val="2"/>
        </w:numPr>
        <w:rPr>
          <w:rFonts w:ascii="Arial" w:hAnsi="Arial" w:cs="Arial"/>
          <w:sz w:val="24"/>
          <w:szCs w:val="24"/>
        </w:rPr>
      </w:pPr>
      <w:r w:rsidRPr="00A23982">
        <w:rPr>
          <w:rFonts w:ascii="Arial" w:hAnsi="Arial" w:cs="Arial"/>
          <w:sz w:val="24"/>
          <w:szCs w:val="24"/>
        </w:rPr>
        <w:t>An application goes down due to many reasons</w:t>
      </w:r>
    </w:p>
    <w:p w:rsidR="007F7160" w:rsidRPr="00A23982" w:rsidRDefault="007F7160" w:rsidP="007F7160">
      <w:pPr>
        <w:pStyle w:val="ListParagraph"/>
        <w:numPr>
          <w:ilvl w:val="0"/>
          <w:numId w:val="2"/>
        </w:numPr>
        <w:rPr>
          <w:rFonts w:ascii="Arial" w:hAnsi="Arial" w:cs="Arial"/>
          <w:sz w:val="24"/>
          <w:szCs w:val="24"/>
        </w:rPr>
      </w:pPr>
      <w:r w:rsidRPr="00A23982">
        <w:rPr>
          <w:rFonts w:ascii="Arial" w:hAnsi="Arial" w:cs="Arial"/>
          <w:sz w:val="24"/>
          <w:szCs w:val="24"/>
        </w:rPr>
        <w:t>No availability for the customers</w:t>
      </w:r>
    </w:p>
    <w:p w:rsidR="007F7160" w:rsidRPr="00A23982" w:rsidRDefault="007F7160" w:rsidP="007F7160">
      <w:pPr>
        <w:pStyle w:val="ListParagraph"/>
        <w:numPr>
          <w:ilvl w:val="0"/>
          <w:numId w:val="2"/>
        </w:numPr>
        <w:rPr>
          <w:rFonts w:ascii="Arial" w:hAnsi="Arial" w:cs="Arial"/>
          <w:b/>
          <w:sz w:val="24"/>
          <w:szCs w:val="24"/>
          <w:u w:val="single"/>
        </w:rPr>
      </w:pPr>
      <w:r w:rsidRPr="00A23982">
        <w:rPr>
          <w:rFonts w:ascii="Arial" w:hAnsi="Arial" w:cs="Arial"/>
          <w:sz w:val="24"/>
          <w:szCs w:val="24"/>
        </w:rPr>
        <w:t>Which cannot be monitored 24/7 by an individual</w:t>
      </w:r>
    </w:p>
    <w:p w:rsidR="007F7160" w:rsidRPr="00A23982" w:rsidRDefault="007F7160">
      <w:pPr>
        <w:rPr>
          <w:rFonts w:ascii="Arial" w:hAnsi="Arial" w:cs="Arial"/>
          <w:b/>
          <w:sz w:val="24"/>
          <w:szCs w:val="24"/>
          <w:u w:val="single"/>
        </w:rPr>
      </w:pPr>
    </w:p>
    <w:p w:rsidR="00411716" w:rsidRPr="00A23982" w:rsidRDefault="00411716">
      <w:pPr>
        <w:rPr>
          <w:rFonts w:ascii="Arial" w:hAnsi="Arial" w:cs="Arial"/>
          <w:b/>
          <w:sz w:val="24"/>
          <w:szCs w:val="24"/>
          <w:u w:val="single"/>
        </w:rPr>
      </w:pPr>
    </w:p>
    <w:p w:rsidR="00DF6402" w:rsidRPr="00A23982" w:rsidRDefault="00733C5F">
      <w:pPr>
        <w:rPr>
          <w:rFonts w:ascii="Arial" w:hAnsi="Arial" w:cs="Arial"/>
          <w:sz w:val="24"/>
          <w:szCs w:val="24"/>
        </w:rPr>
      </w:pPr>
      <w:r w:rsidRPr="00A23982">
        <w:rPr>
          <w:rFonts w:ascii="Arial" w:hAnsi="Arial" w:cs="Arial"/>
          <w:b/>
          <w:sz w:val="24"/>
          <w:szCs w:val="24"/>
          <w:u w:val="single"/>
        </w:rPr>
        <w:t xml:space="preserve">Goal: </w:t>
      </w:r>
      <w:r w:rsidRPr="00A23982">
        <w:rPr>
          <w:rFonts w:ascii="Arial" w:hAnsi="Arial" w:cs="Arial"/>
          <w:sz w:val="24"/>
          <w:szCs w:val="24"/>
        </w:rPr>
        <w:t>Online bookstore should be highly available.</w:t>
      </w:r>
    </w:p>
    <w:p w:rsidR="00733C5F" w:rsidRPr="00A23982" w:rsidRDefault="00733C5F" w:rsidP="00733C5F">
      <w:pPr>
        <w:rPr>
          <w:rFonts w:ascii="Arial" w:hAnsi="Arial" w:cs="Arial"/>
          <w:b/>
          <w:sz w:val="24"/>
          <w:szCs w:val="24"/>
          <w:u w:val="single"/>
        </w:rPr>
      </w:pPr>
      <w:r w:rsidRPr="00A23982">
        <w:rPr>
          <w:rFonts w:ascii="Arial" w:hAnsi="Arial" w:cs="Arial"/>
          <w:b/>
          <w:sz w:val="24"/>
          <w:szCs w:val="24"/>
          <w:u w:val="single"/>
        </w:rPr>
        <w:t xml:space="preserve">What </w:t>
      </w:r>
      <w:proofErr w:type="gramStart"/>
      <w:r w:rsidRPr="00A23982">
        <w:rPr>
          <w:rFonts w:ascii="Arial" w:hAnsi="Arial" w:cs="Arial"/>
          <w:b/>
          <w:sz w:val="24"/>
          <w:szCs w:val="24"/>
          <w:u w:val="single"/>
        </w:rPr>
        <w:t>is</w:t>
      </w:r>
      <w:proofErr w:type="gramEnd"/>
      <w:r w:rsidRPr="00A23982">
        <w:rPr>
          <w:rFonts w:ascii="Arial" w:hAnsi="Arial" w:cs="Arial"/>
          <w:b/>
          <w:sz w:val="24"/>
          <w:szCs w:val="24"/>
          <w:u w:val="single"/>
        </w:rPr>
        <w:t xml:space="preserve"> </w:t>
      </w:r>
      <w:proofErr w:type="spellStart"/>
      <w:r w:rsidRPr="00A23982">
        <w:rPr>
          <w:rFonts w:ascii="Arial" w:hAnsi="Arial" w:cs="Arial"/>
          <w:b/>
          <w:sz w:val="24"/>
          <w:szCs w:val="24"/>
          <w:u w:val="single"/>
        </w:rPr>
        <w:t>kubernates</w:t>
      </w:r>
      <w:proofErr w:type="spellEnd"/>
      <w:r w:rsidRPr="00A23982">
        <w:rPr>
          <w:rFonts w:ascii="Arial" w:hAnsi="Arial" w:cs="Arial"/>
          <w:b/>
          <w:sz w:val="24"/>
          <w:szCs w:val="24"/>
          <w:u w:val="single"/>
        </w:rPr>
        <w:t xml:space="preserve"> and its feature?</w:t>
      </w:r>
    </w:p>
    <w:p w:rsidR="00733C5F" w:rsidRPr="00A23982" w:rsidRDefault="00733C5F" w:rsidP="00D30BD3">
      <w:pPr>
        <w:pStyle w:val="ListParagraph"/>
        <w:numPr>
          <w:ilvl w:val="0"/>
          <w:numId w:val="6"/>
        </w:numPr>
        <w:rPr>
          <w:rFonts w:ascii="Arial" w:hAnsi="Arial" w:cs="Arial"/>
          <w:sz w:val="24"/>
          <w:szCs w:val="24"/>
        </w:rPr>
      </w:pPr>
      <w:proofErr w:type="spellStart"/>
      <w:r w:rsidRPr="00A23982">
        <w:rPr>
          <w:rFonts w:ascii="Arial" w:hAnsi="Arial" w:cs="Arial"/>
          <w:sz w:val="24"/>
          <w:szCs w:val="24"/>
        </w:rPr>
        <w:t>Kubernates</w:t>
      </w:r>
      <w:proofErr w:type="spellEnd"/>
      <w:r w:rsidRPr="00A23982">
        <w:rPr>
          <w:rFonts w:ascii="Arial" w:hAnsi="Arial" w:cs="Arial"/>
          <w:sz w:val="24"/>
          <w:szCs w:val="24"/>
        </w:rPr>
        <w:t xml:space="preserve"> used to run your </w:t>
      </w:r>
      <w:proofErr w:type="spellStart"/>
      <w:r w:rsidRPr="00A23982">
        <w:rPr>
          <w:rFonts w:ascii="Arial" w:hAnsi="Arial" w:cs="Arial"/>
          <w:sz w:val="24"/>
          <w:szCs w:val="24"/>
        </w:rPr>
        <w:t>dockerized</w:t>
      </w:r>
      <w:proofErr w:type="spellEnd"/>
      <w:r w:rsidRPr="00A23982">
        <w:rPr>
          <w:rFonts w:ascii="Arial" w:hAnsi="Arial" w:cs="Arial"/>
          <w:sz w:val="24"/>
          <w:szCs w:val="24"/>
        </w:rPr>
        <w:t xml:space="preserve"> application in cluster of Nodes</w:t>
      </w:r>
    </w:p>
    <w:p w:rsidR="00D30BD3" w:rsidRPr="00A23982" w:rsidRDefault="00D30BD3" w:rsidP="00D30BD3">
      <w:pPr>
        <w:pStyle w:val="ListParagraph"/>
        <w:numPr>
          <w:ilvl w:val="0"/>
          <w:numId w:val="6"/>
        </w:numPr>
        <w:rPr>
          <w:rFonts w:ascii="Arial" w:hAnsi="Arial" w:cs="Arial"/>
          <w:sz w:val="24"/>
          <w:szCs w:val="24"/>
        </w:rPr>
      </w:pPr>
      <w:r w:rsidRPr="00A23982">
        <w:rPr>
          <w:rFonts w:ascii="Arial" w:hAnsi="Arial" w:cs="Arial"/>
          <w:b/>
          <w:sz w:val="24"/>
          <w:szCs w:val="24"/>
        </w:rPr>
        <w:t>Automatic scaling</w:t>
      </w:r>
      <w:r w:rsidRPr="00A23982">
        <w:rPr>
          <w:rFonts w:ascii="Arial" w:hAnsi="Arial" w:cs="Arial"/>
          <w:sz w:val="24"/>
          <w:szCs w:val="24"/>
        </w:rPr>
        <w:t>: Kubernetes can automatically scale the number of containers running based on resource utilization and demand.</w:t>
      </w:r>
    </w:p>
    <w:p w:rsidR="00D30BD3" w:rsidRPr="00A23982" w:rsidRDefault="00D30BD3" w:rsidP="00D30BD3">
      <w:pPr>
        <w:pStyle w:val="ListParagraph"/>
        <w:numPr>
          <w:ilvl w:val="0"/>
          <w:numId w:val="6"/>
        </w:numPr>
        <w:rPr>
          <w:rFonts w:ascii="Arial" w:hAnsi="Arial" w:cs="Arial"/>
          <w:sz w:val="24"/>
          <w:szCs w:val="24"/>
        </w:rPr>
      </w:pPr>
      <w:r w:rsidRPr="00A23982">
        <w:rPr>
          <w:rFonts w:ascii="Arial" w:hAnsi="Arial" w:cs="Arial"/>
          <w:b/>
          <w:sz w:val="24"/>
          <w:szCs w:val="24"/>
        </w:rPr>
        <w:t>Service discovery and load balancing</w:t>
      </w:r>
      <w:r w:rsidRPr="00A23982">
        <w:rPr>
          <w:rFonts w:ascii="Arial" w:hAnsi="Arial" w:cs="Arial"/>
          <w:sz w:val="24"/>
          <w:szCs w:val="24"/>
        </w:rPr>
        <w:t xml:space="preserve">: Kubernetes has a built-in service discovery mechanism that enables containers to communicate with each </w:t>
      </w:r>
      <w:r w:rsidRPr="00A23982">
        <w:rPr>
          <w:rFonts w:ascii="Arial" w:hAnsi="Arial" w:cs="Arial"/>
          <w:sz w:val="24"/>
          <w:szCs w:val="24"/>
        </w:rPr>
        <w:lastRenderedPageBreak/>
        <w:t>other easily. It also provides load balancing for distributing incoming network traffic across the containers.</w:t>
      </w:r>
    </w:p>
    <w:p w:rsidR="00D30BD3" w:rsidRPr="00A23982" w:rsidRDefault="00D30BD3" w:rsidP="00D30BD3">
      <w:pPr>
        <w:pStyle w:val="ListParagraph"/>
        <w:numPr>
          <w:ilvl w:val="0"/>
          <w:numId w:val="6"/>
        </w:numPr>
        <w:rPr>
          <w:rFonts w:ascii="Arial" w:hAnsi="Arial" w:cs="Arial"/>
          <w:sz w:val="24"/>
          <w:szCs w:val="24"/>
        </w:rPr>
      </w:pPr>
      <w:r w:rsidRPr="00A23982">
        <w:rPr>
          <w:rFonts w:ascii="Arial" w:hAnsi="Arial" w:cs="Arial"/>
          <w:b/>
          <w:sz w:val="24"/>
          <w:szCs w:val="24"/>
        </w:rPr>
        <w:t>Self-healing</w:t>
      </w:r>
      <w:r w:rsidRPr="00A23982">
        <w:rPr>
          <w:rFonts w:ascii="Arial" w:hAnsi="Arial" w:cs="Arial"/>
          <w:sz w:val="24"/>
          <w:szCs w:val="24"/>
        </w:rPr>
        <w:t>: Kubernetes can detect and replace failed containers automatically, ensuring that the application is always available.</w:t>
      </w:r>
    </w:p>
    <w:p w:rsidR="00D30BD3" w:rsidRPr="00A23982" w:rsidRDefault="00D30BD3" w:rsidP="00D30BD3">
      <w:pPr>
        <w:pStyle w:val="ListParagraph"/>
        <w:numPr>
          <w:ilvl w:val="0"/>
          <w:numId w:val="6"/>
        </w:numPr>
        <w:rPr>
          <w:rFonts w:ascii="Arial" w:hAnsi="Arial" w:cs="Arial"/>
          <w:sz w:val="24"/>
          <w:szCs w:val="24"/>
        </w:rPr>
      </w:pPr>
      <w:r w:rsidRPr="00A23982">
        <w:rPr>
          <w:rFonts w:ascii="Arial" w:hAnsi="Arial" w:cs="Arial"/>
          <w:b/>
          <w:sz w:val="24"/>
          <w:szCs w:val="24"/>
        </w:rPr>
        <w:t>Rolling updates and rollbacks</w:t>
      </w:r>
      <w:r w:rsidRPr="00A23982">
        <w:rPr>
          <w:rFonts w:ascii="Arial" w:hAnsi="Arial" w:cs="Arial"/>
          <w:sz w:val="24"/>
          <w:szCs w:val="24"/>
        </w:rPr>
        <w:t>: Kubernetes can update an application without downtime by gradually replacing the containers with new ones. If the update fails, Kubernetes can roll back to the previous version.</w:t>
      </w:r>
    </w:p>
    <w:p w:rsidR="00D30BD3" w:rsidRPr="00A23982" w:rsidRDefault="00D30BD3" w:rsidP="00D30BD3">
      <w:pPr>
        <w:pStyle w:val="ListParagraph"/>
        <w:numPr>
          <w:ilvl w:val="0"/>
          <w:numId w:val="6"/>
        </w:numPr>
        <w:rPr>
          <w:rFonts w:ascii="Arial" w:hAnsi="Arial" w:cs="Arial"/>
          <w:sz w:val="24"/>
          <w:szCs w:val="24"/>
        </w:rPr>
      </w:pPr>
      <w:r w:rsidRPr="00A23982">
        <w:rPr>
          <w:rFonts w:ascii="Arial" w:hAnsi="Arial" w:cs="Arial"/>
          <w:b/>
          <w:sz w:val="24"/>
          <w:szCs w:val="24"/>
        </w:rPr>
        <w:t>Resource management</w:t>
      </w:r>
      <w:r w:rsidRPr="00A23982">
        <w:rPr>
          <w:rFonts w:ascii="Arial" w:hAnsi="Arial" w:cs="Arial"/>
          <w:sz w:val="24"/>
          <w:szCs w:val="24"/>
        </w:rPr>
        <w:t>: Kubernetes allows you to specify the resources (CPU and memory) that each container can use, ensuring that containers don't use more resources than necessary.</w:t>
      </w:r>
    </w:p>
    <w:p w:rsidR="00D30BD3" w:rsidRPr="00A23982" w:rsidRDefault="00D30BD3" w:rsidP="00D30BD3">
      <w:pPr>
        <w:pStyle w:val="ListParagraph"/>
        <w:numPr>
          <w:ilvl w:val="0"/>
          <w:numId w:val="6"/>
        </w:numPr>
        <w:rPr>
          <w:rFonts w:ascii="Arial" w:hAnsi="Arial" w:cs="Arial"/>
          <w:sz w:val="24"/>
          <w:szCs w:val="24"/>
        </w:rPr>
      </w:pPr>
      <w:r w:rsidRPr="00A23982">
        <w:rPr>
          <w:rFonts w:ascii="Arial" w:hAnsi="Arial" w:cs="Arial"/>
          <w:b/>
          <w:sz w:val="24"/>
          <w:szCs w:val="24"/>
        </w:rPr>
        <w:t>Multi-cloud support:</w:t>
      </w:r>
      <w:r w:rsidRPr="00A23982">
        <w:rPr>
          <w:rFonts w:ascii="Arial" w:hAnsi="Arial" w:cs="Arial"/>
          <w:sz w:val="24"/>
          <w:szCs w:val="24"/>
        </w:rPr>
        <w:t xml:space="preserve"> Kubernetes can run on various cloud platforms, making it easy to move applications between different environments.</w:t>
      </w:r>
    </w:p>
    <w:p w:rsidR="00D30BD3" w:rsidRPr="00A23982" w:rsidRDefault="00D30BD3" w:rsidP="00D30BD3">
      <w:pPr>
        <w:pStyle w:val="ListParagraph"/>
        <w:numPr>
          <w:ilvl w:val="0"/>
          <w:numId w:val="6"/>
        </w:numPr>
        <w:rPr>
          <w:rFonts w:ascii="Arial" w:hAnsi="Arial" w:cs="Arial"/>
          <w:sz w:val="24"/>
          <w:szCs w:val="24"/>
        </w:rPr>
      </w:pPr>
      <w:r w:rsidRPr="00A23982">
        <w:rPr>
          <w:rFonts w:ascii="Arial" w:hAnsi="Arial" w:cs="Arial"/>
          <w:b/>
          <w:sz w:val="24"/>
          <w:szCs w:val="24"/>
        </w:rPr>
        <w:t>Security</w:t>
      </w:r>
      <w:r w:rsidRPr="00A23982">
        <w:rPr>
          <w:rFonts w:ascii="Arial" w:hAnsi="Arial" w:cs="Arial"/>
          <w:sz w:val="24"/>
          <w:szCs w:val="24"/>
        </w:rPr>
        <w:t>: Kubernetes provides several security features, including network policies, secrets management, and role-based access control (RBAC).</w:t>
      </w:r>
    </w:p>
    <w:p w:rsidR="00733C5F" w:rsidRPr="00A23982" w:rsidRDefault="00733C5F">
      <w:pPr>
        <w:rPr>
          <w:rFonts w:ascii="Arial" w:hAnsi="Arial" w:cs="Arial"/>
          <w:sz w:val="24"/>
          <w:szCs w:val="24"/>
        </w:rPr>
      </w:pPr>
    </w:p>
    <w:p w:rsidR="00DF6402" w:rsidRPr="00A23982" w:rsidRDefault="00DF6402">
      <w:pPr>
        <w:rPr>
          <w:rFonts w:ascii="Arial" w:hAnsi="Arial" w:cs="Arial"/>
          <w:b/>
          <w:sz w:val="24"/>
          <w:szCs w:val="24"/>
        </w:rPr>
      </w:pPr>
      <w:r w:rsidRPr="00A23982">
        <w:rPr>
          <w:rFonts w:ascii="Arial" w:hAnsi="Arial" w:cs="Arial"/>
          <w:b/>
          <w:sz w:val="24"/>
          <w:szCs w:val="24"/>
        </w:rPr>
        <w:t xml:space="preserve">Spring boot application </w:t>
      </w:r>
      <w:r w:rsidRPr="00A23982">
        <w:rPr>
          <w:rFonts w:ascii="Arial" w:hAnsi="Arial" w:cs="Arial"/>
          <w:b/>
          <w:sz w:val="24"/>
          <w:szCs w:val="24"/>
        </w:rPr>
        <w:sym w:font="Wingdings" w:char="F0E0"/>
      </w:r>
      <w:r w:rsidRPr="00A23982">
        <w:rPr>
          <w:rFonts w:ascii="Arial" w:hAnsi="Arial" w:cs="Arial"/>
          <w:b/>
          <w:sz w:val="24"/>
          <w:szCs w:val="24"/>
        </w:rPr>
        <w:t xml:space="preserve"> Docker </w:t>
      </w:r>
      <w:r w:rsidRPr="00A23982">
        <w:rPr>
          <w:rFonts w:ascii="Arial" w:hAnsi="Arial" w:cs="Arial"/>
          <w:b/>
          <w:sz w:val="24"/>
          <w:szCs w:val="24"/>
        </w:rPr>
        <w:sym w:font="Wingdings" w:char="F0E0"/>
      </w:r>
      <w:r w:rsidRPr="00A23982">
        <w:rPr>
          <w:rFonts w:ascii="Arial" w:hAnsi="Arial" w:cs="Arial"/>
          <w:b/>
          <w:sz w:val="24"/>
          <w:szCs w:val="24"/>
        </w:rPr>
        <w:t xml:space="preserve"> Kubernetes</w:t>
      </w:r>
    </w:p>
    <w:p w:rsidR="00A23982" w:rsidRPr="00A23982" w:rsidRDefault="00A23982">
      <w:pPr>
        <w:rPr>
          <w:rFonts w:ascii="Arial" w:hAnsi="Arial" w:cs="Arial"/>
          <w:b/>
          <w:sz w:val="24"/>
          <w:szCs w:val="24"/>
        </w:rPr>
      </w:pPr>
    </w:p>
    <w:p w:rsidR="00DF6402" w:rsidRPr="00A23982" w:rsidRDefault="00DF6402">
      <w:pPr>
        <w:rPr>
          <w:rFonts w:ascii="Arial" w:hAnsi="Arial" w:cs="Arial"/>
          <w:sz w:val="24"/>
          <w:szCs w:val="24"/>
        </w:rPr>
      </w:pPr>
      <w:r w:rsidRPr="00A23982">
        <w:rPr>
          <w:rFonts w:ascii="Arial" w:hAnsi="Arial" w:cs="Arial"/>
          <w:noProof/>
          <w:sz w:val="24"/>
          <w:szCs w:val="24"/>
          <w:lang w:eastAsia="en-IN"/>
        </w:rPr>
        <w:drawing>
          <wp:inline distT="0" distB="0" distL="0" distR="0" wp14:anchorId="61D89EE3" wp14:editId="4E54473A">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BC7CA2" w:rsidRPr="00A23982" w:rsidRDefault="00BC7CA2">
      <w:pPr>
        <w:rPr>
          <w:rFonts w:ascii="Arial" w:hAnsi="Arial" w:cs="Arial"/>
          <w:sz w:val="24"/>
          <w:szCs w:val="24"/>
        </w:rPr>
      </w:pPr>
    </w:p>
    <w:p w:rsidR="00DF6402" w:rsidRPr="00A23982" w:rsidRDefault="00DF6402">
      <w:pPr>
        <w:rPr>
          <w:rFonts w:ascii="Arial" w:hAnsi="Arial" w:cs="Arial"/>
          <w:sz w:val="24"/>
          <w:szCs w:val="24"/>
        </w:rPr>
      </w:pPr>
    </w:p>
    <w:p w:rsidR="00733C5F" w:rsidRPr="00A23982" w:rsidRDefault="00733C5F">
      <w:pPr>
        <w:rPr>
          <w:rFonts w:ascii="Arial" w:hAnsi="Arial" w:cs="Arial"/>
          <w:sz w:val="24"/>
          <w:szCs w:val="24"/>
        </w:rPr>
      </w:pPr>
    </w:p>
    <w:p w:rsidR="00A23982" w:rsidRPr="00A23982" w:rsidRDefault="00A23982">
      <w:pPr>
        <w:rPr>
          <w:rFonts w:ascii="Arial" w:hAnsi="Arial" w:cs="Arial"/>
          <w:b/>
          <w:sz w:val="24"/>
          <w:szCs w:val="24"/>
        </w:rPr>
      </w:pPr>
    </w:p>
    <w:p w:rsidR="00A23982" w:rsidRPr="00A23982" w:rsidRDefault="00A23982">
      <w:pPr>
        <w:rPr>
          <w:rFonts w:ascii="Arial" w:hAnsi="Arial" w:cs="Arial"/>
          <w:b/>
          <w:sz w:val="24"/>
          <w:szCs w:val="24"/>
        </w:rPr>
      </w:pPr>
    </w:p>
    <w:p w:rsidR="00A23982" w:rsidRPr="00A23982" w:rsidRDefault="00A23982">
      <w:pPr>
        <w:rPr>
          <w:rFonts w:ascii="Arial" w:hAnsi="Arial" w:cs="Arial"/>
          <w:b/>
          <w:sz w:val="24"/>
          <w:szCs w:val="24"/>
        </w:rPr>
      </w:pPr>
    </w:p>
    <w:p w:rsidR="00A23982" w:rsidRPr="00A23982" w:rsidRDefault="00A23982">
      <w:pPr>
        <w:rPr>
          <w:rFonts w:ascii="Arial" w:hAnsi="Arial" w:cs="Arial"/>
          <w:b/>
          <w:sz w:val="24"/>
          <w:szCs w:val="24"/>
        </w:rPr>
      </w:pPr>
    </w:p>
    <w:p w:rsidR="00D30BD3" w:rsidRPr="00A23982" w:rsidRDefault="00D30BD3">
      <w:pPr>
        <w:rPr>
          <w:rFonts w:ascii="Arial" w:hAnsi="Arial" w:cs="Arial"/>
          <w:b/>
          <w:sz w:val="24"/>
          <w:szCs w:val="24"/>
        </w:rPr>
      </w:pPr>
      <w:proofErr w:type="spellStart"/>
      <w:r w:rsidRPr="00A23982">
        <w:rPr>
          <w:rFonts w:ascii="Arial" w:hAnsi="Arial" w:cs="Arial"/>
          <w:b/>
          <w:sz w:val="24"/>
          <w:szCs w:val="24"/>
        </w:rPr>
        <w:t>Informations</w:t>
      </w:r>
      <w:proofErr w:type="spellEnd"/>
      <w:r w:rsidRPr="00A23982">
        <w:rPr>
          <w:rFonts w:ascii="Arial" w:hAnsi="Arial" w:cs="Arial"/>
          <w:b/>
          <w:sz w:val="24"/>
          <w:szCs w:val="24"/>
        </w:rPr>
        <w:t xml:space="preserve"> need to be provided:</w:t>
      </w:r>
    </w:p>
    <w:p w:rsidR="00D30BD3" w:rsidRPr="00A23982" w:rsidRDefault="00D30BD3">
      <w:pPr>
        <w:rPr>
          <w:rFonts w:ascii="Arial" w:hAnsi="Arial" w:cs="Arial"/>
          <w:sz w:val="24"/>
          <w:szCs w:val="24"/>
        </w:rPr>
      </w:pPr>
      <w:proofErr w:type="spellStart"/>
      <w:r w:rsidRPr="00A23982">
        <w:rPr>
          <w:rFonts w:ascii="Arial" w:hAnsi="Arial" w:cs="Arial"/>
          <w:sz w:val="24"/>
          <w:szCs w:val="24"/>
        </w:rPr>
        <w:t>Dockerized</w:t>
      </w:r>
      <w:proofErr w:type="spellEnd"/>
      <w:r w:rsidRPr="00A23982">
        <w:rPr>
          <w:rFonts w:ascii="Arial" w:hAnsi="Arial" w:cs="Arial"/>
          <w:sz w:val="24"/>
          <w:szCs w:val="24"/>
        </w:rPr>
        <w:t xml:space="preserve"> application &amp; Cluster of nodes</w:t>
      </w:r>
    </w:p>
    <w:p w:rsidR="000F6897" w:rsidRPr="00A23982" w:rsidRDefault="00DF6402">
      <w:pPr>
        <w:rPr>
          <w:rFonts w:ascii="Arial" w:hAnsi="Arial" w:cs="Arial"/>
          <w:sz w:val="24"/>
          <w:szCs w:val="24"/>
        </w:rPr>
      </w:pPr>
      <w:r w:rsidRPr="00A23982">
        <w:rPr>
          <w:rFonts w:ascii="Arial" w:hAnsi="Arial" w:cs="Arial"/>
          <w:noProof/>
          <w:sz w:val="24"/>
          <w:szCs w:val="24"/>
          <w:lang w:eastAsia="en-IN"/>
        </w:rPr>
        <w:drawing>
          <wp:inline distT="0" distB="0" distL="0" distR="0" wp14:anchorId="123D50F8" wp14:editId="5557E5DA">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BC7CA2" w:rsidRPr="00A23982" w:rsidRDefault="00BC7CA2">
      <w:pPr>
        <w:rPr>
          <w:rFonts w:ascii="Arial" w:hAnsi="Arial" w:cs="Arial"/>
          <w:sz w:val="24"/>
          <w:szCs w:val="24"/>
        </w:rPr>
      </w:pPr>
    </w:p>
    <w:p w:rsidR="00BC7CA2" w:rsidRPr="00A23982" w:rsidRDefault="00BC7CA2">
      <w:pPr>
        <w:rPr>
          <w:rFonts w:ascii="Arial" w:hAnsi="Arial" w:cs="Arial"/>
          <w:sz w:val="24"/>
          <w:szCs w:val="24"/>
        </w:rPr>
      </w:pPr>
    </w:p>
    <w:p w:rsidR="00A23982" w:rsidRPr="00A23982" w:rsidRDefault="00A23982">
      <w:pPr>
        <w:rPr>
          <w:rFonts w:ascii="Arial" w:hAnsi="Arial" w:cs="Arial"/>
          <w:b/>
          <w:sz w:val="24"/>
          <w:szCs w:val="24"/>
          <w:u w:val="single"/>
        </w:rPr>
      </w:pPr>
    </w:p>
    <w:p w:rsidR="00A23982" w:rsidRPr="00A23982" w:rsidRDefault="00A23982">
      <w:pPr>
        <w:rPr>
          <w:rFonts w:ascii="Arial" w:hAnsi="Arial" w:cs="Arial"/>
          <w:b/>
          <w:sz w:val="24"/>
          <w:szCs w:val="24"/>
          <w:u w:val="single"/>
        </w:rPr>
      </w:pPr>
    </w:p>
    <w:p w:rsidR="00A23982" w:rsidRPr="00A23982" w:rsidRDefault="00A23982">
      <w:pPr>
        <w:rPr>
          <w:rFonts w:ascii="Arial" w:hAnsi="Arial" w:cs="Arial"/>
          <w:b/>
          <w:sz w:val="24"/>
          <w:szCs w:val="24"/>
          <w:u w:val="single"/>
        </w:rPr>
      </w:pPr>
    </w:p>
    <w:p w:rsidR="00A23982" w:rsidRPr="00A23982" w:rsidRDefault="00A23982">
      <w:pPr>
        <w:rPr>
          <w:rFonts w:ascii="Arial" w:hAnsi="Arial" w:cs="Arial"/>
          <w:b/>
          <w:sz w:val="24"/>
          <w:szCs w:val="24"/>
          <w:u w:val="single"/>
        </w:rPr>
      </w:pPr>
    </w:p>
    <w:p w:rsidR="00A23982" w:rsidRPr="00A23982" w:rsidRDefault="00A23982">
      <w:pPr>
        <w:rPr>
          <w:rFonts w:ascii="Arial" w:hAnsi="Arial" w:cs="Arial"/>
          <w:b/>
          <w:sz w:val="24"/>
          <w:szCs w:val="24"/>
          <w:u w:val="single"/>
        </w:rPr>
      </w:pPr>
    </w:p>
    <w:p w:rsidR="00A23982" w:rsidRPr="00A23982" w:rsidRDefault="00A23982">
      <w:pPr>
        <w:rPr>
          <w:rFonts w:ascii="Arial" w:hAnsi="Arial" w:cs="Arial"/>
          <w:b/>
          <w:sz w:val="24"/>
          <w:szCs w:val="24"/>
          <w:u w:val="single"/>
        </w:rPr>
      </w:pPr>
    </w:p>
    <w:p w:rsidR="00A23982" w:rsidRPr="00A23982" w:rsidRDefault="00A23982">
      <w:pPr>
        <w:rPr>
          <w:rFonts w:ascii="Arial" w:hAnsi="Arial" w:cs="Arial"/>
          <w:b/>
          <w:sz w:val="24"/>
          <w:szCs w:val="24"/>
          <w:u w:val="single"/>
        </w:rPr>
      </w:pPr>
    </w:p>
    <w:p w:rsidR="00A23982" w:rsidRPr="00A23982" w:rsidRDefault="00A23982">
      <w:pPr>
        <w:rPr>
          <w:rFonts w:ascii="Arial" w:hAnsi="Arial" w:cs="Arial"/>
          <w:b/>
          <w:sz w:val="24"/>
          <w:szCs w:val="24"/>
          <w:u w:val="single"/>
        </w:rPr>
      </w:pPr>
    </w:p>
    <w:p w:rsidR="00A23982" w:rsidRPr="00A23982" w:rsidRDefault="00A23982">
      <w:pPr>
        <w:rPr>
          <w:rFonts w:ascii="Arial" w:hAnsi="Arial" w:cs="Arial"/>
          <w:b/>
          <w:sz w:val="24"/>
          <w:szCs w:val="24"/>
          <w:u w:val="single"/>
        </w:rPr>
      </w:pPr>
    </w:p>
    <w:p w:rsidR="00A23982" w:rsidRPr="00A23982" w:rsidRDefault="00A23982">
      <w:pPr>
        <w:rPr>
          <w:rFonts w:ascii="Arial" w:hAnsi="Arial" w:cs="Arial"/>
          <w:b/>
          <w:sz w:val="24"/>
          <w:szCs w:val="24"/>
          <w:u w:val="single"/>
        </w:rPr>
      </w:pPr>
    </w:p>
    <w:p w:rsidR="00A23982" w:rsidRPr="00A23982" w:rsidRDefault="00A23982">
      <w:pPr>
        <w:rPr>
          <w:rFonts w:ascii="Arial" w:hAnsi="Arial" w:cs="Arial"/>
          <w:b/>
          <w:sz w:val="24"/>
          <w:szCs w:val="24"/>
          <w:u w:val="single"/>
        </w:rPr>
      </w:pPr>
    </w:p>
    <w:p w:rsidR="00A23982" w:rsidRPr="00A23982" w:rsidRDefault="00A23982">
      <w:pPr>
        <w:rPr>
          <w:rFonts w:ascii="Arial" w:hAnsi="Arial" w:cs="Arial"/>
          <w:b/>
          <w:sz w:val="24"/>
          <w:szCs w:val="24"/>
          <w:u w:val="single"/>
        </w:rPr>
      </w:pPr>
    </w:p>
    <w:p w:rsidR="00733C5F" w:rsidRPr="00A23982" w:rsidRDefault="00733C5F">
      <w:pPr>
        <w:rPr>
          <w:rFonts w:ascii="Arial" w:hAnsi="Arial" w:cs="Arial"/>
          <w:b/>
          <w:sz w:val="24"/>
          <w:szCs w:val="24"/>
          <w:u w:val="single"/>
        </w:rPr>
      </w:pPr>
      <w:proofErr w:type="spellStart"/>
      <w:r w:rsidRPr="00A23982">
        <w:rPr>
          <w:rFonts w:ascii="Arial" w:hAnsi="Arial" w:cs="Arial"/>
          <w:b/>
          <w:sz w:val="24"/>
          <w:szCs w:val="24"/>
          <w:u w:val="single"/>
        </w:rPr>
        <w:t>Kubernates</w:t>
      </w:r>
      <w:proofErr w:type="spellEnd"/>
      <w:r w:rsidRPr="00A23982">
        <w:rPr>
          <w:rFonts w:ascii="Arial" w:hAnsi="Arial" w:cs="Arial"/>
          <w:b/>
          <w:sz w:val="24"/>
          <w:szCs w:val="24"/>
          <w:u w:val="single"/>
        </w:rPr>
        <w:t xml:space="preserve"> Architecture:</w:t>
      </w:r>
    </w:p>
    <w:p w:rsidR="00733C5F" w:rsidRPr="00A23982" w:rsidRDefault="00733C5F" w:rsidP="00733C5F">
      <w:pPr>
        <w:pStyle w:val="ListParagraph"/>
        <w:numPr>
          <w:ilvl w:val="0"/>
          <w:numId w:val="5"/>
        </w:numPr>
        <w:rPr>
          <w:rFonts w:ascii="Arial" w:hAnsi="Arial" w:cs="Arial"/>
          <w:sz w:val="24"/>
          <w:szCs w:val="24"/>
        </w:rPr>
      </w:pPr>
      <w:r w:rsidRPr="00A23982">
        <w:rPr>
          <w:rFonts w:ascii="Arial" w:hAnsi="Arial" w:cs="Arial"/>
          <w:sz w:val="24"/>
          <w:szCs w:val="24"/>
        </w:rPr>
        <w:t>Which contains Master &amp; worker node</w:t>
      </w:r>
    </w:p>
    <w:p w:rsidR="00733C5F" w:rsidRPr="00A23982" w:rsidRDefault="00733C5F" w:rsidP="00733C5F">
      <w:pPr>
        <w:pStyle w:val="ListParagraph"/>
        <w:numPr>
          <w:ilvl w:val="0"/>
          <w:numId w:val="5"/>
        </w:numPr>
        <w:rPr>
          <w:rFonts w:ascii="Arial" w:hAnsi="Arial" w:cs="Arial"/>
          <w:sz w:val="24"/>
          <w:szCs w:val="24"/>
        </w:rPr>
      </w:pPr>
      <w:r w:rsidRPr="00A23982">
        <w:rPr>
          <w:rFonts w:ascii="Arial" w:hAnsi="Arial" w:cs="Arial"/>
          <w:b/>
          <w:sz w:val="24"/>
          <w:szCs w:val="24"/>
        </w:rPr>
        <w:t>Pod</w:t>
      </w:r>
      <w:r w:rsidRPr="00A23982">
        <w:rPr>
          <w:rFonts w:ascii="Arial" w:hAnsi="Arial" w:cs="Arial"/>
          <w:sz w:val="24"/>
          <w:szCs w:val="24"/>
        </w:rPr>
        <w:t xml:space="preserve"> is a</w:t>
      </w:r>
      <w:r w:rsidR="00745AA4" w:rsidRPr="00A23982">
        <w:rPr>
          <w:rFonts w:ascii="Arial" w:hAnsi="Arial" w:cs="Arial"/>
          <w:sz w:val="24"/>
          <w:szCs w:val="24"/>
        </w:rPr>
        <w:t xml:space="preserve"> container which is the deployment </w:t>
      </w:r>
      <w:r w:rsidRPr="00A23982">
        <w:rPr>
          <w:rFonts w:ascii="Arial" w:hAnsi="Arial" w:cs="Arial"/>
          <w:sz w:val="24"/>
          <w:szCs w:val="24"/>
        </w:rPr>
        <w:t>unit</w:t>
      </w:r>
      <w:r w:rsidR="00745AA4" w:rsidRPr="00A23982">
        <w:rPr>
          <w:rFonts w:ascii="Arial" w:hAnsi="Arial" w:cs="Arial"/>
          <w:sz w:val="24"/>
          <w:szCs w:val="24"/>
        </w:rPr>
        <w:t xml:space="preserve">. </w:t>
      </w:r>
      <w:r w:rsidRPr="00A23982">
        <w:rPr>
          <w:rFonts w:ascii="Arial" w:hAnsi="Arial" w:cs="Arial"/>
          <w:sz w:val="24"/>
          <w:szCs w:val="24"/>
        </w:rPr>
        <w:t>Our Application will be running in the Pods</w:t>
      </w:r>
      <w:r w:rsidR="00745AA4" w:rsidRPr="00A23982">
        <w:rPr>
          <w:rFonts w:ascii="Arial" w:hAnsi="Arial" w:cs="Arial"/>
          <w:sz w:val="24"/>
          <w:szCs w:val="24"/>
        </w:rPr>
        <w:t>(Recommended to run one application in one pod)</w:t>
      </w:r>
    </w:p>
    <w:p w:rsidR="00733C5F" w:rsidRPr="00A23982" w:rsidRDefault="00745AA4" w:rsidP="00733C5F">
      <w:pPr>
        <w:pStyle w:val="ListParagraph"/>
        <w:numPr>
          <w:ilvl w:val="0"/>
          <w:numId w:val="5"/>
        </w:numPr>
        <w:rPr>
          <w:rFonts w:ascii="Arial" w:hAnsi="Arial" w:cs="Arial"/>
          <w:sz w:val="24"/>
          <w:szCs w:val="24"/>
        </w:rPr>
      </w:pPr>
      <w:r w:rsidRPr="00A23982">
        <w:rPr>
          <w:rFonts w:ascii="Arial" w:hAnsi="Arial" w:cs="Arial"/>
          <w:b/>
          <w:sz w:val="24"/>
          <w:szCs w:val="24"/>
        </w:rPr>
        <w:t>Kubernetes Master</w:t>
      </w:r>
      <w:r w:rsidRPr="00A23982">
        <w:rPr>
          <w:rFonts w:ascii="Arial" w:hAnsi="Arial" w:cs="Arial"/>
          <w:sz w:val="24"/>
          <w:szCs w:val="24"/>
        </w:rPr>
        <w:t xml:space="preserve"> will be managing the worker node</w:t>
      </w:r>
    </w:p>
    <w:p w:rsidR="00745AA4" w:rsidRPr="00A23982" w:rsidRDefault="00745AA4" w:rsidP="00733C5F">
      <w:pPr>
        <w:pStyle w:val="ListParagraph"/>
        <w:numPr>
          <w:ilvl w:val="0"/>
          <w:numId w:val="5"/>
        </w:numPr>
        <w:rPr>
          <w:rFonts w:ascii="Arial" w:hAnsi="Arial" w:cs="Arial"/>
          <w:sz w:val="24"/>
          <w:szCs w:val="24"/>
        </w:rPr>
      </w:pPr>
      <w:r w:rsidRPr="00A23982">
        <w:rPr>
          <w:rFonts w:ascii="Arial" w:hAnsi="Arial" w:cs="Arial"/>
          <w:sz w:val="24"/>
          <w:szCs w:val="24"/>
        </w:rPr>
        <w:t xml:space="preserve">Using </w:t>
      </w:r>
      <w:r w:rsidRPr="00A23982">
        <w:rPr>
          <w:rFonts w:ascii="Arial" w:hAnsi="Arial" w:cs="Arial"/>
          <w:b/>
          <w:sz w:val="24"/>
          <w:szCs w:val="24"/>
        </w:rPr>
        <w:t>API server</w:t>
      </w:r>
      <w:r w:rsidRPr="00A23982">
        <w:rPr>
          <w:rFonts w:ascii="Arial" w:hAnsi="Arial" w:cs="Arial"/>
          <w:sz w:val="24"/>
          <w:szCs w:val="24"/>
        </w:rPr>
        <w:t xml:space="preserve"> only we can able to communicate with </w:t>
      </w:r>
      <w:proofErr w:type="spellStart"/>
      <w:r w:rsidRPr="00A23982">
        <w:rPr>
          <w:rFonts w:ascii="Arial" w:hAnsi="Arial" w:cs="Arial"/>
          <w:sz w:val="24"/>
          <w:szCs w:val="24"/>
        </w:rPr>
        <w:t>kubernates</w:t>
      </w:r>
      <w:proofErr w:type="spellEnd"/>
    </w:p>
    <w:p w:rsidR="00745AA4" w:rsidRPr="00A23982" w:rsidRDefault="00745AA4" w:rsidP="00733C5F">
      <w:pPr>
        <w:pStyle w:val="ListParagraph"/>
        <w:numPr>
          <w:ilvl w:val="0"/>
          <w:numId w:val="5"/>
        </w:numPr>
        <w:rPr>
          <w:rFonts w:ascii="Arial" w:hAnsi="Arial" w:cs="Arial"/>
          <w:sz w:val="24"/>
          <w:szCs w:val="24"/>
        </w:rPr>
      </w:pPr>
      <w:r w:rsidRPr="00A23982">
        <w:rPr>
          <w:rFonts w:ascii="Arial" w:hAnsi="Arial" w:cs="Arial"/>
          <w:b/>
          <w:sz w:val="24"/>
          <w:szCs w:val="24"/>
        </w:rPr>
        <w:t>Controller manager</w:t>
      </w:r>
      <w:r w:rsidRPr="00A23982">
        <w:rPr>
          <w:rFonts w:ascii="Arial" w:hAnsi="Arial" w:cs="Arial"/>
          <w:sz w:val="24"/>
          <w:szCs w:val="24"/>
        </w:rPr>
        <w:t xml:space="preserve"> used to monitor &amp; manage the status of worker node</w:t>
      </w:r>
    </w:p>
    <w:p w:rsidR="00745AA4" w:rsidRPr="00A23982" w:rsidRDefault="00745AA4" w:rsidP="00733C5F">
      <w:pPr>
        <w:pStyle w:val="ListParagraph"/>
        <w:numPr>
          <w:ilvl w:val="0"/>
          <w:numId w:val="5"/>
        </w:numPr>
        <w:rPr>
          <w:rFonts w:ascii="Arial" w:hAnsi="Arial" w:cs="Arial"/>
          <w:sz w:val="24"/>
          <w:szCs w:val="24"/>
        </w:rPr>
      </w:pPr>
      <w:proofErr w:type="spellStart"/>
      <w:r w:rsidRPr="00A23982">
        <w:rPr>
          <w:rFonts w:ascii="Arial" w:hAnsi="Arial" w:cs="Arial"/>
          <w:b/>
          <w:sz w:val="24"/>
          <w:szCs w:val="24"/>
        </w:rPr>
        <w:t>Etcd</w:t>
      </w:r>
      <w:proofErr w:type="spellEnd"/>
      <w:r w:rsidRPr="00A23982">
        <w:rPr>
          <w:rFonts w:ascii="Arial" w:hAnsi="Arial" w:cs="Arial"/>
          <w:sz w:val="24"/>
          <w:szCs w:val="24"/>
        </w:rPr>
        <w:t xml:space="preserve"> is used to store deployment details</w:t>
      </w:r>
    </w:p>
    <w:p w:rsidR="00745AA4" w:rsidRPr="00A23982" w:rsidRDefault="00745AA4" w:rsidP="00733C5F">
      <w:pPr>
        <w:pStyle w:val="ListParagraph"/>
        <w:numPr>
          <w:ilvl w:val="0"/>
          <w:numId w:val="5"/>
        </w:numPr>
        <w:rPr>
          <w:rFonts w:ascii="Arial" w:hAnsi="Arial" w:cs="Arial"/>
          <w:sz w:val="24"/>
          <w:szCs w:val="24"/>
        </w:rPr>
      </w:pPr>
      <w:proofErr w:type="spellStart"/>
      <w:r w:rsidRPr="00A23982">
        <w:rPr>
          <w:rFonts w:ascii="Arial" w:hAnsi="Arial" w:cs="Arial"/>
          <w:b/>
          <w:sz w:val="24"/>
          <w:szCs w:val="24"/>
        </w:rPr>
        <w:t>Kubelet</w:t>
      </w:r>
      <w:proofErr w:type="spellEnd"/>
      <w:r w:rsidRPr="00A23982">
        <w:rPr>
          <w:rFonts w:ascii="Arial" w:hAnsi="Arial" w:cs="Arial"/>
          <w:b/>
          <w:sz w:val="24"/>
          <w:szCs w:val="24"/>
        </w:rPr>
        <w:t xml:space="preserve"> </w:t>
      </w:r>
      <w:r w:rsidRPr="00A23982">
        <w:rPr>
          <w:rFonts w:ascii="Arial" w:hAnsi="Arial" w:cs="Arial"/>
          <w:sz w:val="24"/>
          <w:szCs w:val="24"/>
        </w:rPr>
        <w:t>is used for the communication between the master &amp; worker node</w:t>
      </w:r>
    </w:p>
    <w:p w:rsidR="00745AA4" w:rsidRPr="00A23982" w:rsidRDefault="00745AA4" w:rsidP="00733C5F">
      <w:pPr>
        <w:pStyle w:val="ListParagraph"/>
        <w:numPr>
          <w:ilvl w:val="0"/>
          <w:numId w:val="5"/>
        </w:numPr>
        <w:rPr>
          <w:rFonts w:ascii="Arial" w:hAnsi="Arial" w:cs="Arial"/>
          <w:sz w:val="24"/>
          <w:szCs w:val="24"/>
        </w:rPr>
      </w:pPr>
      <w:proofErr w:type="spellStart"/>
      <w:r w:rsidRPr="00A23982">
        <w:rPr>
          <w:rFonts w:ascii="Arial" w:hAnsi="Arial" w:cs="Arial"/>
          <w:b/>
          <w:sz w:val="24"/>
          <w:szCs w:val="24"/>
        </w:rPr>
        <w:t>Kube</w:t>
      </w:r>
      <w:proofErr w:type="spellEnd"/>
      <w:r w:rsidRPr="00A23982">
        <w:rPr>
          <w:rFonts w:ascii="Arial" w:hAnsi="Arial" w:cs="Arial"/>
          <w:b/>
          <w:sz w:val="24"/>
          <w:szCs w:val="24"/>
        </w:rPr>
        <w:t xml:space="preserve">-proxy </w:t>
      </w:r>
      <w:r w:rsidRPr="00A23982">
        <w:rPr>
          <w:rFonts w:ascii="Arial" w:hAnsi="Arial" w:cs="Arial"/>
          <w:sz w:val="24"/>
          <w:szCs w:val="24"/>
        </w:rPr>
        <w:t>is used for the Users to communicate with the application</w:t>
      </w:r>
    </w:p>
    <w:p w:rsidR="00745AA4" w:rsidRPr="00A23982" w:rsidRDefault="00745AA4" w:rsidP="00733C5F">
      <w:pPr>
        <w:pStyle w:val="ListParagraph"/>
        <w:numPr>
          <w:ilvl w:val="0"/>
          <w:numId w:val="5"/>
        </w:numPr>
        <w:rPr>
          <w:rFonts w:ascii="Arial" w:hAnsi="Arial" w:cs="Arial"/>
          <w:sz w:val="24"/>
          <w:szCs w:val="24"/>
        </w:rPr>
      </w:pPr>
      <w:r w:rsidRPr="00A23982">
        <w:rPr>
          <w:rFonts w:ascii="Arial" w:hAnsi="Arial" w:cs="Arial"/>
          <w:b/>
          <w:sz w:val="24"/>
          <w:szCs w:val="24"/>
        </w:rPr>
        <w:t xml:space="preserve"> </w:t>
      </w:r>
      <w:proofErr w:type="spellStart"/>
      <w:r w:rsidRPr="00A23982">
        <w:rPr>
          <w:rFonts w:ascii="Arial" w:hAnsi="Arial" w:cs="Arial"/>
          <w:b/>
          <w:sz w:val="24"/>
          <w:szCs w:val="24"/>
        </w:rPr>
        <w:t>cAdvisor</w:t>
      </w:r>
      <w:proofErr w:type="spellEnd"/>
      <w:r w:rsidRPr="00A23982">
        <w:rPr>
          <w:rFonts w:ascii="Arial" w:hAnsi="Arial" w:cs="Arial"/>
          <w:b/>
          <w:sz w:val="24"/>
          <w:szCs w:val="24"/>
        </w:rPr>
        <w:t xml:space="preserve"> </w:t>
      </w:r>
      <w:r w:rsidRPr="00A23982">
        <w:rPr>
          <w:rFonts w:ascii="Arial" w:hAnsi="Arial" w:cs="Arial"/>
          <w:sz w:val="24"/>
          <w:szCs w:val="24"/>
        </w:rPr>
        <w:t xml:space="preserve"> is used to monitor resource usage and analyse the performance of the containers</w:t>
      </w:r>
    </w:p>
    <w:p w:rsidR="00D30BD3" w:rsidRPr="00A23982" w:rsidRDefault="00D30BD3" w:rsidP="00D30BD3">
      <w:pPr>
        <w:rPr>
          <w:rFonts w:ascii="Arial" w:hAnsi="Arial" w:cs="Arial"/>
          <w:sz w:val="24"/>
          <w:szCs w:val="24"/>
        </w:rPr>
      </w:pPr>
    </w:p>
    <w:p w:rsidR="00BC7CA2" w:rsidRPr="00A23982" w:rsidRDefault="00BC7CA2">
      <w:pPr>
        <w:rPr>
          <w:rFonts w:ascii="Arial" w:hAnsi="Arial" w:cs="Arial"/>
          <w:sz w:val="24"/>
          <w:szCs w:val="24"/>
        </w:rPr>
      </w:pPr>
      <w:r w:rsidRPr="00A23982">
        <w:rPr>
          <w:rFonts w:ascii="Arial" w:hAnsi="Arial" w:cs="Arial"/>
          <w:noProof/>
          <w:sz w:val="24"/>
          <w:szCs w:val="24"/>
          <w:lang w:eastAsia="en-IN"/>
        </w:rPr>
        <w:drawing>
          <wp:inline distT="0" distB="0" distL="0" distR="0" wp14:anchorId="2819B909" wp14:editId="7DDC43C4">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D30BD3" w:rsidRPr="00A23982" w:rsidRDefault="00D30BD3">
      <w:pPr>
        <w:rPr>
          <w:rFonts w:ascii="Arial" w:hAnsi="Arial" w:cs="Arial"/>
          <w:sz w:val="24"/>
          <w:szCs w:val="24"/>
        </w:rPr>
      </w:pPr>
    </w:p>
    <w:p w:rsidR="00D30BD3" w:rsidRPr="00A23982" w:rsidRDefault="00D30BD3">
      <w:pPr>
        <w:rPr>
          <w:rFonts w:ascii="Arial" w:hAnsi="Arial" w:cs="Arial"/>
          <w:b/>
          <w:sz w:val="24"/>
          <w:szCs w:val="24"/>
        </w:rPr>
      </w:pPr>
    </w:p>
    <w:p w:rsidR="00D30BD3" w:rsidRPr="00A23982" w:rsidRDefault="00D30BD3">
      <w:pPr>
        <w:rPr>
          <w:rFonts w:ascii="Arial" w:hAnsi="Arial" w:cs="Arial"/>
          <w:b/>
          <w:sz w:val="24"/>
          <w:szCs w:val="24"/>
        </w:rPr>
      </w:pPr>
    </w:p>
    <w:p w:rsidR="00D30BD3" w:rsidRPr="00A23982" w:rsidRDefault="00D30BD3">
      <w:pPr>
        <w:rPr>
          <w:rFonts w:ascii="Arial" w:hAnsi="Arial" w:cs="Arial"/>
          <w:b/>
          <w:sz w:val="24"/>
          <w:szCs w:val="24"/>
        </w:rPr>
      </w:pPr>
    </w:p>
    <w:p w:rsidR="00D30BD3" w:rsidRPr="00A23982" w:rsidRDefault="00D30BD3">
      <w:pPr>
        <w:rPr>
          <w:rFonts w:ascii="Arial" w:hAnsi="Arial" w:cs="Arial"/>
          <w:b/>
          <w:sz w:val="24"/>
          <w:szCs w:val="24"/>
        </w:rPr>
      </w:pPr>
    </w:p>
    <w:p w:rsidR="00D30BD3" w:rsidRPr="00A23982" w:rsidRDefault="00D30BD3">
      <w:pPr>
        <w:rPr>
          <w:rFonts w:ascii="Arial" w:hAnsi="Arial" w:cs="Arial"/>
          <w:b/>
          <w:sz w:val="24"/>
          <w:szCs w:val="24"/>
        </w:rPr>
      </w:pPr>
    </w:p>
    <w:p w:rsidR="00D30BD3" w:rsidRPr="00A23982" w:rsidRDefault="00D30BD3">
      <w:pPr>
        <w:rPr>
          <w:rFonts w:ascii="Arial" w:hAnsi="Arial" w:cs="Arial"/>
          <w:b/>
          <w:sz w:val="24"/>
          <w:szCs w:val="24"/>
        </w:rPr>
      </w:pPr>
    </w:p>
    <w:p w:rsidR="00D30BD3" w:rsidRPr="00A23982" w:rsidRDefault="00D30BD3">
      <w:pPr>
        <w:rPr>
          <w:rFonts w:ascii="Arial" w:hAnsi="Arial" w:cs="Arial"/>
          <w:b/>
          <w:sz w:val="24"/>
          <w:szCs w:val="24"/>
        </w:rPr>
      </w:pPr>
    </w:p>
    <w:p w:rsidR="00D30BD3" w:rsidRPr="00A23982" w:rsidRDefault="00745AA4">
      <w:pPr>
        <w:rPr>
          <w:rFonts w:ascii="Arial" w:hAnsi="Arial" w:cs="Arial"/>
          <w:b/>
          <w:sz w:val="24"/>
          <w:szCs w:val="24"/>
        </w:rPr>
      </w:pPr>
      <w:r w:rsidRPr="00A23982">
        <w:rPr>
          <w:rFonts w:ascii="Arial" w:hAnsi="Arial" w:cs="Arial"/>
          <w:b/>
          <w:sz w:val="24"/>
          <w:szCs w:val="24"/>
        </w:rPr>
        <w:t xml:space="preserve">Configuration of </w:t>
      </w:r>
      <w:proofErr w:type="spellStart"/>
      <w:r w:rsidRPr="00A23982">
        <w:rPr>
          <w:rFonts w:ascii="Arial" w:hAnsi="Arial" w:cs="Arial"/>
          <w:b/>
          <w:sz w:val="24"/>
          <w:szCs w:val="24"/>
        </w:rPr>
        <w:t>kubernetes</w:t>
      </w:r>
      <w:proofErr w:type="spellEnd"/>
      <w:r w:rsidRPr="00A23982">
        <w:rPr>
          <w:rFonts w:ascii="Arial" w:hAnsi="Arial" w:cs="Arial"/>
          <w:b/>
          <w:sz w:val="24"/>
          <w:szCs w:val="24"/>
        </w:rPr>
        <w:t>:</w:t>
      </w:r>
    </w:p>
    <w:p w:rsidR="00D30BD3" w:rsidRPr="00A23982" w:rsidRDefault="00FF5205">
      <w:pPr>
        <w:rPr>
          <w:rFonts w:ascii="Arial" w:hAnsi="Arial" w:cs="Arial"/>
          <w:sz w:val="24"/>
          <w:szCs w:val="24"/>
        </w:rPr>
      </w:pPr>
      <w:r w:rsidRPr="00A23982">
        <w:rPr>
          <w:rFonts w:ascii="Arial" w:hAnsi="Arial" w:cs="Arial"/>
          <w:sz w:val="24"/>
          <w:szCs w:val="24"/>
        </w:rPr>
        <w:t xml:space="preserve">In </w:t>
      </w:r>
      <w:proofErr w:type="spellStart"/>
      <w:r w:rsidRPr="00A23982">
        <w:rPr>
          <w:rFonts w:ascii="Arial" w:hAnsi="Arial" w:cs="Arial"/>
          <w:sz w:val="24"/>
          <w:szCs w:val="24"/>
        </w:rPr>
        <w:t>deployment.yml</w:t>
      </w:r>
      <w:proofErr w:type="spellEnd"/>
      <w:r w:rsidRPr="00A23982">
        <w:rPr>
          <w:rFonts w:ascii="Arial" w:hAnsi="Arial" w:cs="Arial"/>
          <w:sz w:val="24"/>
          <w:szCs w:val="24"/>
        </w:rPr>
        <w:t xml:space="preserve"> file we have to configure the instances we need for our application.</w:t>
      </w:r>
    </w:p>
    <w:p w:rsidR="00745AA4" w:rsidRPr="00A23982" w:rsidRDefault="00745AA4">
      <w:pPr>
        <w:rPr>
          <w:rFonts w:ascii="Arial" w:hAnsi="Arial" w:cs="Arial"/>
          <w:sz w:val="24"/>
          <w:szCs w:val="24"/>
        </w:rPr>
      </w:pPr>
      <w:r w:rsidRPr="00A23982">
        <w:rPr>
          <w:rFonts w:ascii="Arial" w:hAnsi="Arial" w:cs="Arial"/>
          <w:noProof/>
          <w:sz w:val="24"/>
          <w:szCs w:val="24"/>
          <w:lang w:eastAsia="en-IN"/>
        </w:rPr>
        <w:drawing>
          <wp:inline distT="0" distB="0" distL="0" distR="0" wp14:anchorId="0620AA92" wp14:editId="2E3C59F7">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sectPr w:rsidR="00745AA4" w:rsidRPr="00A239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3665CE"/>
    <w:multiLevelType w:val="hybridMultilevel"/>
    <w:tmpl w:val="B5BC8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37372E5"/>
    <w:multiLevelType w:val="hybridMultilevel"/>
    <w:tmpl w:val="F7308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DB768A3"/>
    <w:multiLevelType w:val="hybridMultilevel"/>
    <w:tmpl w:val="E37CAC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0F069C1"/>
    <w:multiLevelType w:val="hybridMultilevel"/>
    <w:tmpl w:val="C6FAFB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F9A51ED"/>
    <w:multiLevelType w:val="hybridMultilevel"/>
    <w:tmpl w:val="45121D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1B76279"/>
    <w:multiLevelType w:val="hybridMultilevel"/>
    <w:tmpl w:val="A07404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3DCE"/>
    <w:rsid w:val="0005256D"/>
    <w:rsid w:val="000E09F3"/>
    <w:rsid w:val="00411716"/>
    <w:rsid w:val="00532036"/>
    <w:rsid w:val="006B3DCE"/>
    <w:rsid w:val="00733C5F"/>
    <w:rsid w:val="00745AA4"/>
    <w:rsid w:val="007F7160"/>
    <w:rsid w:val="009239A8"/>
    <w:rsid w:val="00A23982"/>
    <w:rsid w:val="00BC7CA2"/>
    <w:rsid w:val="00D30BD3"/>
    <w:rsid w:val="00D87653"/>
    <w:rsid w:val="00DC7267"/>
    <w:rsid w:val="00DD0BC1"/>
    <w:rsid w:val="00DF6402"/>
    <w:rsid w:val="00FF52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64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402"/>
    <w:rPr>
      <w:rFonts w:ascii="Tahoma" w:hAnsi="Tahoma" w:cs="Tahoma"/>
      <w:sz w:val="16"/>
      <w:szCs w:val="16"/>
    </w:rPr>
  </w:style>
  <w:style w:type="paragraph" w:styleId="ListParagraph">
    <w:name w:val="List Paragraph"/>
    <w:basedOn w:val="Normal"/>
    <w:uiPriority w:val="34"/>
    <w:qFormat/>
    <w:rsid w:val="00BC7CA2"/>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F64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6402"/>
    <w:rPr>
      <w:rFonts w:ascii="Tahoma" w:hAnsi="Tahoma" w:cs="Tahoma"/>
      <w:sz w:val="16"/>
      <w:szCs w:val="16"/>
    </w:rPr>
  </w:style>
  <w:style w:type="paragraph" w:styleId="ListParagraph">
    <w:name w:val="List Paragraph"/>
    <w:basedOn w:val="Normal"/>
    <w:uiPriority w:val="34"/>
    <w:qFormat/>
    <w:rsid w:val="00BC7C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41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321</TotalTime>
  <Pages>7</Pages>
  <Words>893</Words>
  <Characters>5095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Bhuvanesh Sekar</dc:creator>
  <cp:lastModifiedBy>Bhuvanesh Sekar</cp:lastModifiedBy>
  <cp:revision>6</cp:revision>
  <dcterms:created xsi:type="dcterms:W3CDTF">2023-04-03T04:18:00Z</dcterms:created>
  <dcterms:modified xsi:type="dcterms:W3CDTF">2023-04-03T10:50:00Z</dcterms:modified>
</cp:coreProperties>
</file>