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21E1" w:rsidRDefault="006F6526" w:rsidP="006F6526">
      <w:pPr>
        <w:jc w:val="center"/>
        <w:rPr>
          <w:rFonts w:ascii="Times New Roman" w:hAnsi="Times New Roman" w:cs="Times New Roman"/>
        </w:rPr>
      </w:pPr>
      <w:r>
        <w:rPr>
          <w:rFonts w:ascii="Times New Roman" w:hAnsi="Times New Roman" w:cs="Times New Roman"/>
          <w:b/>
        </w:rPr>
        <w:t>Graduate Ethical Issues Assignment</w:t>
      </w:r>
    </w:p>
    <w:p w:rsidR="006F6526" w:rsidRDefault="006F6526" w:rsidP="006F6526">
      <w:pPr>
        <w:jc w:val="both"/>
        <w:rPr>
          <w:rFonts w:ascii="Times New Roman" w:hAnsi="Times New Roman" w:cs="Times New Roman"/>
          <w:sz w:val="20"/>
        </w:rPr>
      </w:pPr>
      <w:r>
        <w:rPr>
          <w:rFonts w:ascii="Times New Roman" w:hAnsi="Times New Roman" w:cs="Times New Roman"/>
          <w:b/>
          <w:sz w:val="20"/>
        </w:rPr>
        <w:t>Argument 1</w:t>
      </w:r>
    </w:p>
    <w:p w:rsidR="006F6526" w:rsidRDefault="006F6526" w:rsidP="006F6526">
      <w:pPr>
        <w:jc w:val="both"/>
        <w:rPr>
          <w:rFonts w:ascii="Times New Roman" w:hAnsi="Times New Roman" w:cs="Times New Roman"/>
          <w:sz w:val="20"/>
        </w:rPr>
      </w:pPr>
      <w:r>
        <w:rPr>
          <w:rFonts w:ascii="Times New Roman" w:hAnsi="Times New Roman" w:cs="Times New Roman"/>
          <w:sz w:val="20"/>
        </w:rPr>
        <w:t>Connecting to an open network without permission assumes consent that was never given, so obviously it is unethical. It consumes bandwidth and may expose the owner to liability if the connection is used for harmful activity. This is really a serious issue as owner can be directly traced back with their public IP of the network but I won’t be since I am masked with private one and for only a weekend. Meaning, connecting and using other’s network for free and/or without prior authorization even though it is open network, is completely unethical since it costs and exposes a lot of serious issues.</w:t>
      </w:r>
    </w:p>
    <w:p w:rsidR="007A4947" w:rsidRDefault="006F6526" w:rsidP="006F6526">
      <w:pPr>
        <w:jc w:val="both"/>
        <w:rPr>
          <w:rFonts w:ascii="Times New Roman" w:hAnsi="Times New Roman" w:cs="Times New Roman"/>
          <w:sz w:val="20"/>
        </w:rPr>
      </w:pPr>
      <w:r>
        <w:rPr>
          <w:rFonts w:ascii="Times New Roman" w:hAnsi="Times New Roman" w:cs="Times New Roman"/>
          <w:sz w:val="20"/>
        </w:rPr>
        <w:t>If I live there and keep using it, I would say “Yes, definitely!</w:t>
      </w:r>
      <w:proofErr w:type="gramStart"/>
      <w:r>
        <w:rPr>
          <w:rFonts w:ascii="Times New Roman" w:hAnsi="Times New Roman" w:cs="Times New Roman"/>
          <w:sz w:val="20"/>
        </w:rPr>
        <w:t>”.</w:t>
      </w:r>
      <w:proofErr w:type="gramEnd"/>
      <w:r>
        <w:rPr>
          <w:rFonts w:ascii="Times New Roman" w:hAnsi="Times New Roman" w:cs="Times New Roman"/>
          <w:sz w:val="20"/>
        </w:rPr>
        <w:t xml:space="preserve"> Definitely the severity increases as the long term use moves from accidental opportunism to intentional resource theft. And it will </w:t>
      </w:r>
      <w:r w:rsidR="007A4947">
        <w:rPr>
          <w:rFonts w:ascii="Times New Roman" w:hAnsi="Times New Roman" w:cs="Times New Roman"/>
          <w:sz w:val="20"/>
        </w:rPr>
        <w:t>make me harder to justify ethically since I know it is personal, not public a</w:t>
      </w:r>
      <w:bookmarkStart w:id="0" w:name="_GoBack"/>
      <w:bookmarkEnd w:id="0"/>
      <w:r w:rsidR="007A4947">
        <w:rPr>
          <w:rFonts w:ascii="Times New Roman" w:hAnsi="Times New Roman" w:cs="Times New Roman"/>
          <w:sz w:val="20"/>
        </w:rPr>
        <w:t>s the access point name ties clearly to the neighbor.</w:t>
      </w:r>
    </w:p>
    <w:p w:rsidR="007A4947" w:rsidRDefault="007A4947" w:rsidP="006F6526">
      <w:pPr>
        <w:jc w:val="both"/>
        <w:rPr>
          <w:rFonts w:ascii="Times New Roman" w:hAnsi="Times New Roman" w:cs="Times New Roman"/>
          <w:sz w:val="20"/>
        </w:rPr>
      </w:pPr>
      <w:r>
        <w:rPr>
          <w:rFonts w:ascii="Times New Roman" w:hAnsi="Times New Roman" w:cs="Times New Roman"/>
          <w:b/>
          <w:sz w:val="20"/>
        </w:rPr>
        <w:t>Argument 2</w:t>
      </w:r>
    </w:p>
    <w:p w:rsidR="007A4947" w:rsidRDefault="007A4947" w:rsidP="006F6526">
      <w:pPr>
        <w:jc w:val="both"/>
        <w:rPr>
          <w:rFonts w:ascii="Times New Roman" w:hAnsi="Times New Roman" w:cs="Times New Roman"/>
          <w:sz w:val="20"/>
        </w:rPr>
      </w:pPr>
      <w:r>
        <w:rPr>
          <w:rFonts w:ascii="Times New Roman" w:hAnsi="Times New Roman" w:cs="Times New Roman"/>
          <w:sz w:val="20"/>
        </w:rPr>
        <w:t>Mass monitoring without consent</w:t>
      </w:r>
      <w:r w:rsidR="007E102D">
        <w:rPr>
          <w:rFonts w:ascii="Times New Roman" w:hAnsi="Times New Roman" w:cs="Times New Roman"/>
          <w:sz w:val="20"/>
        </w:rPr>
        <w:t xml:space="preserve"> violates privacy, transparency</w:t>
      </w:r>
      <w:r>
        <w:rPr>
          <w:rFonts w:ascii="Times New Roman" w:hAnsi="Times New Roman" w:cs="Times New Roman"/>
          <w:sz w:val="20"/>
        </w:rPr>
        <w:t xml:space="preserve"> and informed choice, is no doubt an unethical behavior. Even if intentions are good, users are not given agency or control over their data. Such a process of ISP clearly indicates violation of privacy, consent, and trust</w:t>
      </w:r>
      <w:r w:rsidR="007E102D">
        <w:rPr>
          <w:rFonts w:ascii="Times New Roman" w:hAnsi="Times New Roman" w:cs="Times New Roman"/>
          <w:sz w:val="20"/>
        </w:rPr>
        <w:t xml:space="preserve">. And even if the intent is less harmful, it doesn’t change the fact that it is still nonconsensual surveillance. On the other hand, and most probably many ISP does this as a good intent, I understand it. Like if it is for good, then it IS for good. BUT, still, if I wasn’t made aware of such monitoring of my data, It actually is NOT fully ethical. At least I as a user should be able to opt-in and/or have my data </w:t>
      </w:r>
      <w:proofErr w:type="spellStart"/>
      <w:r w:rsidR="007E102D">
        <w:rPr>
          <w:rFonts w:ascii="Times New Roman" w:hAnsi="Times New Roman" w:cs="Times New Roman"/>
          <w:sz w:val="20"/>
        </w:rPr>
        <w:t>anonymized</w:t>
      </w:r>
      <w:proofErr w:type="spellEnd"/>
      <w:r w:rsidR="007E102D">
        <w:rPr>
          <w:rFonts w:ascii="Times New Roman" w:hAnsi="Times New Roman" w:cs="Times New Roman"/>
          <w:sz w:val="20"/>
        </w:rPr>
        <w:t>.</w:t>
      </w:r>
    </w:p>
    <w:p w:rsidR="007E102D" w:rsidRDefault="007E102D" w:rsidP="006F6526">
      <w:pPr>
        <w:jc w:val="both"/>
        <w:rPr>
          <w:rFonts w:ascii="Times New Roman" w:hAnsi="Times New Roman" w:cs="Times New Roman"/>
          <w:sz w:val="20"/>
        </w:rPr>
      </w:pPr>
      <w:r>
        <w:rPr>
          <w:rFonts w:ascii="Times New Roman" w:hAnsi="Times New Roman" w:cs="Times New Roman"/>
          <w:sz w:val="20"/>
        </w:rPr>
        <w:t>It is clearly a very big unethical action that an ISP can do by selling data to advertisers. It is so because data is used for profit, not service improvement, and exposes users to exploitation</w:t>
      </w:r>
      <w:r w:rsidR="00B22E05">
        <w:rPr>
          <w:rFonts w:ascii="Times New Roman" w:hAnsi="Times New Roman" w:cs="Times New Roman"/>
          <w:sz w:val="20"/>
        </w:rPr>
        <w:t>. And there should be very strict policy implemented from government level to prevent such organizations from playing such dirty games.</w:t>
      </w:r>
    </w:p>
    <w:p w:rsidR="00B22E05" w:rsidRDefault="00B22E05" w:rsidP="006F6526">
      <w:pPr>
        <w:jc w:val="both"/>
        <w:rPr>
          <w:rFonts w:ascii="Times New Roman" w:hAnsi="Times New Roman" w:cs="Times New Roman"/>
          <w:sz w:val="20"/>
        </w:rPr>
      </w:pPr>
      <w:r>
        <w:rPr>
          <w:rFonts w:ascii="Times New Roman" w:hAnsi="Times New Roman" w:cs="Times New Roman"/>
          <w:sz w:val="20"/>
        </w:rPr>
        <w:t>Data used for and by the government doesn’t change the fact of its unethical behavior. Without prior and due process, transparency and warrants, even government and/or its entities should be allowed collect and use user data. Privacy and Trust is expected at least from the government as the government is for the people. This makes a clear shift from unethical to potentially unlawful as well, of course depending on juri</w:t>
      </w:r>
      <w:r w:rsidR="00167B9A">
        <w:rPr>
          <w:rFonts w:ascii="Times New Roman" w:hAnsi="Times New Roman" w:cs="Times New Roman"/>
          <w:sz w:val="20"/>
        </w:rPr>
        <w:t>sdiction and surveillance laws.</w:t>
      </w:r>
    </w:p>
    <w:p w:rsidR="003C4DC4" w:rsidRDefault="003C4DC4" w:rsidP="006F6526">
      <w:pPr>
        <w:jc w:val="both"/>
        <w:rPr>
          <w:rFonts w:ascii="Times New Roman" w:hAnsi="Times New Roman" w:cs="Times New Roman"/>
          <w:b/>
          <w:sz w:val="20"/>
        </w:rPr>
      </w:pPr>
      <w:r>
        <w:rPr>
          <w:rFonts w:ascii="Times New Roman" w:hAnsi="Times New Roman" w:cs="Times New Roman"/>
          <w:b/>
          <w:sz w:val="20"/>
        </w:rPr>
        <w:t>Argument 3</w:t>
      </w:r>
    </w:p>
    <w:p w:rsidR="003C4DC4" w:rsidRDefault="001852C7" w:rsidP="006F6526">
      <w:pPr>
        <w:jc w:val="both"/>
        <w:rPr>
          <w:rFonts w:ascii="Times New Roman" w:hAnsi="Times New Roman" w:cs="Times New Roman"/>
          <w:sz w:val="20"/>
        </w:rPr>
      </w:pPr>
      <w:r>
        <w:rPr>
          <w:rFonts w:ascii="Times New Roman" w:hAnsi="Times New Roman" w:cs="Times New Roman"/>
          <w:sz w:val="20"/>
        </w:rPr>
        <w:t>As per the argument and the scenario, if I discover and expose an early admissions list, it denotes as an ethical activity because others would be alerted of such data leak. Thus, a very responsible disclosure to the institution itself would be a lot better and correct approach than such public posting.</w:t>
      </w:r>
    </w:p>
    <w:p w:rsidR="001852C7" w:rsidRDefault="001852C7" w:rsidP="006F6526">
      <w:pPr>
        <w:jc w:val="both"/>
        <w:rPr>
          <w:rFonts w:ascii="Times New Roman" w:hAnsi="Times New Roman" w:cs="Times New Roman"/>
          <w:sz w:val="20"/>
        </w:rPr>
      </w:pPr>
      <w:r>
        <w:rPr>
          <w:rFonts w:ascii="Times New Roman" w:hAnsi="Times New Roman" w:cs="Times New Roman"/>
          <w:sz w:val="20"/>
        </w:rPr>
        <w:t>Discovering it on 9 February instead of 9 March directly increase harm as such an earlier discovery and posting means greater chance of spread and misuse before release date.</w:t>
      </w:r>
    </w:p>
    <w:p w:rsidR="00F01FF8" w:rsidRDefault="00F01FF8" w:rsidP="006F6526">
      <w:pPr>
        <w:jc w:val="both"/>
        <w:rPr>
          <w:rFonts w:ascii="Times New Roman" w:hAnsi="Times New Roman" w:cs="Times New Roman"/>
          <w:sz w:val="20"/>
        </w:rPr>
      </w:pPr>
      <w:r>
        <w:rPr>
          <w:rFonts w:ascii="Times New Roman" w:hAnsi="Times New Roman" w:cs="Times New Roman"/>
          <w:sz w:val="20"/>
        </w:rPr>
        <w:t>And if people are individually identifiable, ethical risk increase significantly. In previous scenario, coded lists wouldn’t directly help identify a person because most of the users (students) wouldn’t know correspondent person for a code. But in this current scenario, it now involves personal data exposure raising privacy and potentially safety concerns.</w:t>
      </w:r>
    </w:p>
    <w:p w:rsidR="00F01FF8" w:rsidRDefault="00F01FF8" w:rsidP="006F6526">
      <w:pPr>
        <w:jc w:val="both"/>
        <w:rPr>
          <w:rFonts w:ascii="Times New Roman" w:hAnsi="Times New Roman" w:cs="Times New Roman"/>
          <w:sz w:val="20"/>
        </w:rPr>
      </w:pPr>
      <w:r>
        <w:rPr>
          <w:rFonts w:ascii="Times New Roman" w:hAnsi="Times New Roman" w:cs="Times New Roman"/>
          <w:sz w:val="20"/>
        </w:rPr>
        <w:t>If the list contains individually identifiable class grades, then this becomes a FERPA/GDPR type privacy violation scenario.</w:t>
      </w:r>
      <w:r w:rsidR="003A2385">
        <w:rPr>
          <w:rFonts w:ascii="Times New Roman" w:hAnsi="Times New Roman" w:cs="Times New Roman"/>
          <w:sz w:val="20"/>
        </w:rPr>
        <w:t xml:space="preserve"> Th</w:t>
      </w:r>
      <w:r w:rsidR="00360F74">
        <w:rPr>
          <w:rFonts w:ascii="Times New Roman" w:hAnsi="Times New Roman" w:cs="Times New Roman"/>
          <w:sz w:val="20"/>
        </w:rPr>
        <w:t>us, no matter the intentions</w:t>
      </w:r>
      <w:r w:rsidR="003A2385">
        <w:rPr>
          <w:rFonts w:ascii="Times New Roman" w:hAnsi="Times New Roman" w:cs="Times New Roman"/>
          <w:sz w:val="20"/>
        </w:rPr>
        <w:t>, it would likely be unethical.</w:t>
      </w:r>
    </w:p>
    <w:p w:rsidR="00F01FF8" w:rsidRPr="003C4DC4" w:rsidRDefault="00F01FF8" w:rsidP="006F6526">
      <w:pPr>
        <w:jc w:val="both"/>
        <w:rPr>
          <w:rFonts w:ascii="Times New Roman" w:hAnsi="Times New Roman" w:cs="Times New Roman"/>
          <w:sz w:val="20"/>
        </w:rPr>
      </w:pPr>
      <w:r>
        <w:rPr>
          <w:rFonts w:ascii="Times New Roman" w:hAnsi="Times New Roman" w:cs="Times New Roman"/>
          <w:sz w:val="20"/>
        </w:rPr>
        <w:t xml:space="preserve">And if the list is individually identifiable liver transplant candidates, this becomes an extreme ethical breach because medical status is highly sensitive </w:t>
      </w:r>
      <w:r w:rsidR="00842930">
        <w:rPr>
          <w:rFonts w:ascii="Times New Roman" w:hAnsi="Times New Roman" w:cs="Times New Roman"/>
          <w:sz w:val="20"/>
        </w:rPr>
        <w:t>data and its exposure could cause discrimination, panic and/or real potential</w:t>
      </w:r>
      <w:r w:rsidR="00360F74">
        <w:rPr>
          <w:rFonts w:ascii="Times New Roman" w:hAnsi="Times New Roman" w:cs="Times New Roman"/>
          <w:sz w:val="20"/>
        </w:rPr>
        <w:t>ly</w:t>
      </w:r>
      <w:r w:rsidR="00842930">
        <w:rPr>
          <w:rFonts w:ascii="Times New Roman" w:hAnsi="Times New Roman" w:cs="Times New Roman"/>
          <w:sz w:val="20"/>
        </w:rPr>
        <w:t xml:space="preserve"> life impacting harm.</w:t>
      </w:r>
    </w:p>
    <w:sectPr w:rsidR="00F01FF8" w:rsidRPr="003C4DC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5889" w:rsidRDefault="00E55889" w:rsidP="001905D6">
      <w:pPr>
        <w:spacing w:after="0" w:line="240" w:lineRule="auto"/>
      </w:pPr>
      <w:r>
        <w:separator/>
      </w:r>
    </w:p>
  </w:endnote>
  <w:endnote w:type="continuationSeparator" w:id="0">
    <w:p w:rsidR="00E55889" w:rsidRDefault="00E55889" w:rsidP="0019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5889" w:rsidRDefault="00E55889" w:rsidP="001905D6">
      <w:pPr>
        <w:spacing w:after="0" w:line="240" w:lineRule="auto"/>
      </w:pPr>
      <w:r>
        <w:separator/>
      </w:r>
    </w:p>
  </w:footnote>
  <w:footnote w:type="continuationSeparator" w:id="0">
    <w:p w:rsidR="00E55889" w:rsidRDefault="00E55889" w:rsidP="001905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05D6" w:rsidRPr="001905D6" w:rsidRDefault="001905D6">
    <w:pPr>
      <w:pStyle w:val="Header"/>
      <w:rPr>
        <w:rFonts w:ascii="Times New Roman" w:hAnsi="Times New Roman" w:cs="Times New Roman"/>
        <w:sz w:val="20"/>
        <w:szCs w:val="20"/>
      </w:rPr>
    </w:pPr>
    <w:r w:rsidRPr="001905D6">
      <w:rPr>
        <w:rFonts w:ascii="Times New Roman" w:hAnsi="Times New Roman" w:cs="Times New Roman"/>
        <w:sz w:val="20"/>
        <w:szCs w:val="20"/>
      </w:rPr>
      <w:t>U01155118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EDD"/>
    <w:rsid w:val="00167B9A"/>
    <w:rsid w:val="001852C7"/>
    <w:rsid w:val="001905D6"/>
    <w:rsid w:val="00212EDD"/>
    <w:rsid w:val="00360F74"/>
    <w:rsid w:val="003A2385"/>
    <w:rsid w:val="003C4DC4"/>
    <w:rsid w:val="006F6526"/>
    <w:rsid w:val="007A4947"/>
    <w:rsid w:val="007E102D"/>
    <w:rsid w:val="00842930"/>
    <w:rsid w:val="00B22E05"/>
    <w:rsid w:val="00E55889"/>
    <w:rsid w:val="00F01FF8"/>
    <w:rsid w:val="00F62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53634E-8FE9-4654-96BC-B9506A6BB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0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5D6"/>
  </w:style>
  <w:style w:type="paragraph" w:styleId="Footer">
    <w:name w:val="footer"/>
    <w:basedOn w:val="Normal"/>
    <w:link w:val="FooterChar"/>
    <w:uiPriority w:val="99"/>
    <w:unhideWhenUsed/>
    <w:rsid w:val="00190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7</cp:revision>
  <dcterms:created xsi:type="dcterms:W3CDTF">2025-11-09T17:18:00Z</dcterms:created>
  <dcterms:modified xsi:type="dcterms:W3CDTF">2025-11-09T18:29:00Z</dcterms:modified>
</cp:coreProperties>
</file>