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676" w:rsidRPr="009F5E89" w:rsidRDefault="009F5E89" w:rsidP="009F5E89">
      <w:pPr>
        <w:jc w:val="both"/>
        <w:rPr>
          <w:rFonts w:ascii="Times New Roman" w:hAnsi="Times New Roman" w:cs="Times New Roman"/>
          <w:b/>
        </w:rPr>
      </w:pPr>
      <w:r w:rsidRPr="009F5E89">
        <w:rPr>
          <w:rFonts w:ascii="Times New Roman" w:hAnsi="Times New Roman" w:cs="Times New Roman"/>
          <w:b/>
        </w:rPr>
        <w:t>PCB Threat Modeling</w:t>
      </w:r>
    </w:p>
    <w:p w:rsidR="009F5E89" w:rsidRDefault="009F5E89" w:rsidP="009F5E89">
      <w:pPr>
        <w:jc w:val="both"/>
        <w:rPr>
          <w:rFonts w:ascii="Times New Roman" w:hAnsi="Times New Roman" w:cs="Times New Roman"/>
          <w:sz w:val="20"/>
        </w:rPr>
      </w:pPr>
      <w:r w:rsidRPr="009F5E89">
        <w:rPr>
          <w:rFonts w:ascii="Times New Roman" w:hAnsi="Times New Roman" w:cs="Times New Roman"/>
          <w:sz w:val="20"/>
        </w:rPr>
        <w:t>For this threat</w:t>
      </w:r>
      <w:r>
        <w:rPr>
          <w:rFonts w:ascii="Times New Roman" w:hAnsi="Times New Roman" w:cs="Times New Roman"/>
          <w:sz w:val="20"/>
        </w:rPr>
        <w:t xml:space="preserve"> model, we consider a small </w:t>
      </w:r>
      <w:proofErr w:type="spellStart"/>
      <w:r>
        <w:rPr>
          <w:rFonts w:ascii="Times New Roman" w:hAnsi="Times New Roman" w:cs="Times New Roman"/>
          <w:sz w:val="20"/>
        </w:rPr>
        <w:t>IoT</w:t>
      </w:r>
      <w:proofErr w:type="spellEnd"/>
      <w:r>
        <w:rPr>
          <w:rFonts w:ascii="Times New Roman" w:hAnsi="Times New Roman" w:cs="Times New Roman"/>
          <w:sz w:val="20"/>
        </w:rPr>
        <w:t xml:space="preserve"> </w:t>
      </w:r>
      <w:r w:rsidRPr="009F5E89">
        <w:rPr>
          <w:rFonts w:ascii="Times New Roman" w:hAnsi="Times New Roman" w:cs="Times New Roman"/>
          <w:sz w:val="20"/>
        </w:rPr>
        <w:t>style PCB that includes a microcontroller (MCU), external SPI flash, a crypto/authentication chip, power and clock circuits, debug interfaces, and communication ports. These components introduce several potential attack surfaces, both during manufacturing and during field operation. Because modern PCBs rely on globally distributed supply chains, adversaries may attempt to insert hardware Trojans, tap sensitive traces, or manipulate power and clock behavior to compromise the system.</w:t>
      </w:r>
    </w:p>
    <w:p w:rsidR="009F5E89" w:rsidRDefault="009F5E89" w:rsidP="009F5E89">
      <w:pPr>
        <w:jc w:val="both"/>
        <w:rPr>
          <w:rFonts w:ascii="Times New Roman" w:hAnsi="Times New Roman" w:cs="Times New Roman"/>
          <w:b/>
        </w:rPr>
      </w:pPr>
      <w:r>
        <w:rPr>
          <w:rFonts w:ascii="Times New Roman" w:hAnsi="Times New Roman" w:cs="Times New Roman"/>
          <w:b/>
        </w:rPr>
        <w:t>Threat Model Diagram</w:t>
      </w:r>
    </w:p>
    <w:p w:rsidR="009F5E89" w:rsidRDefault="0026144E" w:rsidP="0026144E">
      <w:pPr>
        <w:jc w:val="center"/>
        <w:rPr>
          <w:rFonts w:ascii="Times New Roman" w:hAnsi="Times New Roman" w:cs="Times New Roman"/>
        </w:rPr>
      </w:pPr>
      <w:r>
        <w:rPr>
          <w:rFonts w:ascii="Times New Roman" w:hAnsi="Times New Roman" w:cs="Times New Roman"/>
          <w:noProof/>
        </w:rPr>
        <w:drawing>
          <wp:inline distT="0" distB="0" distL="0" distR="0">
            <wp:extent cx="4886325" cy="6505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325" cy="6505575"/>
                    </a:xfrm>
                    <a:prstGeom prst="rect">
                      <a:avLst/>
                    </a:prstGeom>
                    <a:noFill/>
                    <a:ln>
                      <a:noFill/>
                    </a:ln>
                  </pic:spPr>
                </pic:pic>
              </a:graphicData>
            </a:graphic>
          </wp:inline>
        </w:drawing>
      </w:r>
      <w:bookmarkStart w:id="0" w:name="_GoBack"/>
      <w:bookmarkEnd w:id="0"/>
    </w:p>
    <w:p w:rsidR="00002DA2" w:rsidRDefault="00002DA2" w:rsidP="00002DA2">
      <w:pPr>
        <w:jc w:val="center"/>
        <w:rPr>
          <w:rFonts w:ascii="Times New Roman" w:hAnsi="Times New Roman" w:cs="Times New Roman"/>
        </w:rPr>
      </w:pPr>
      <w:r>
        <w:rPr>
          <w:rFonts w:ascii="Times New Roman" w:hAnsi="Times New Roman" w:cs="Times New Roman"/>
        </w:rPr>
        <w:t>Figure 1</w:t>
      </w:r>
    </w:p>
    <w:p w:rsidR="00665337" w:rsidRPr="00665337" w:rsidRDefault="00665337" w:rsidP="00665337">
      <w:pPr>
        <w:jc w:val="both"/>
        <w:rPr>
          <w:rFonts w:ascii="Times New Roman" w:hAnsi="Times New Roman" w:cs="Times New Roman"/>
          <w:b/>
        </w:rPr>
      </w:pPr>
      <w:r>
        <w:rPr>
          <w:rFonts w:ascii="Times New Roman" w:hAnsi="Times New Roman" w:cs="Times New Roman"/>
          <w:b/>
        </w:rPr>
        <w:lastRenderedPageBreak/>
        <w:t>Key Attack Surfaces</w:t>
      </w:r>
    </w:p>
    <w:p w:rsidR="00665337" w:rsidRPr="00665337" w:rsidRDefault="00665337" w:rsidP="00665337">
      <w:pPr>
        <w:jc w:val="both"/>
        <w:rPr>
          <w:rFonts w:ascii="Times New Roman" w:hAnsi="Times New Roman" w:cs="Times New Roman"/>
          <w:sz w:val="20"/>
          <w:szCs w:val="20"/>
        </w:rPr>
      </w:pPr>
      <w:r w:rsidRPr="00665337">
        <w:rPr>
          <w:rFonts w:ascii="Times New Roman" w:hAnsi="Times New Roman" w:cs="Times New Roman"/>
          <w:sz w:val="20"/>
          <w:szCs w:val="20"/>
        </w:rPr>
        <w:t>The PCB presents several points where an attacker could attempt to compromise confidentiali</w:t>
      </w:r>
      <w:r>
        <w:rPr>
          <w:rFonts w:ascii="Times New Roman" w:hAnsi="Times New Roman" w:cs="Times New Roman"/>
          <w:sz w:val="20"/>
          <w:szCs w:val="20"/>
        </w:rPr>
        <w:t>ty, integrity, or availability:</w:t>
      </w:r>
    </w:p>
    <w:p w:rsidR="00665337" w:rsidRPr="00665337" w:rsidRDefault="00665337" w:rsidP="00665337">
      <w:pPr>
        <w:pStyle w:val="ListParagraph"/>
        <w:numPr>
          <w:ilvl w:val="0"/>
          <w:numId w:val="1"/>
        </w:numPr>
        <w:jc w:val="both"/>
        <w:rPr>
          <w:rFonts w:ascii="Times New Roman" w:hAnsi="Times New Roman" w:cs="Times New Roman"/>
          <w:sz w:val="20"/>
          <w:szCs w:val="20"/>
        </w:rPr>
      </w:pPr>
      <w:r w:rsidRPr="00665337">
        <w:rPr>
          <w:rFonts w:ascii="Times New Roman" w:hAnsi="Times New Roman" w:cs="Times New Roman"/>
          <w:sz w:val="20"/>
          <w:szCs w:val="20"/>
        </w:rPr>
        <w:t>Sensitive Data Traces</w:t>
      </w:r>
    </w:p>
    <w:p w:rsidR="00665337" w:rsidRDefault="00665337" w:rsidP="00665337">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SPI, I²C, ADC, or other communication nets carrying sensor data or cryptographic material.</w:t>
      </w:r>
    </w:p>
    <w:p w:rsidR="00665337" w:rsidRDefault="00665337" w:rsidP="00665337">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Attackers may tap these traces to leak information or inject malicious signals.</w:t>
      </w:r>
    </w:p>
    <w:p w:rsidR="00665337" w:rsidRDefault="00665337" w:rsidP="00665337">
      <w:pPr>
        <w:pStyle w:val="ListParagraph"/>
        <w:numPr>
          <w:ilvl w:val="0"/>
          <w:numId w:val="1"/>
        </w:numPr>
        <w:jc w:val="both"/>
        <w:rPr>
          <w:rFonts w:ascii="Times New Roman" w:hAnsi="Times New Roman" w:cs="Times New Roman"/>
          <w:sz w:val="20"/>
          <w:szCs w:val="20"/>
        </w:rPr>
      </w:pPr>
      <w:r w:rsidRPr="00665337">
        <w:rPr>
          <w:rFonts w:ascii="Times New Roman" w:hAnsi="Times New Roman" w:cs="Times New Roman"/>
          <w:sz w:val="20"/>
          <w:szCs w:val="20"/>
        </w:rPr>
        <w:t>Debug Interfaces</w:t>
      </w:r>
    </w:p>
    <w:p w:rsidR="00665337" w:rsidRDefault="00665337" w:rsidP="00665337">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SWD, UART, JTA</w:t>
      </w:r>
      <w:r>
        <w:rPr>
          <w:rFonts w:ascii="Times New Roman" w:hAnsi="Times New Roman" w:cs="Times New Roman"/>
          <w:sz w:val="20"/>
          <w:szCs w:val="20"/>
        </w:rPr>
        <w:t xml:space="preserve">G headers are often the highest </w:t>
      </w:r>
      <w:r w:rsidRPr="00665337">
        <w:rPr>
          <w:rFonts w:ascii="Times New Roman" w:hAnsi="Times New Roman" w:cs="Times New Roman"/>
          <w:sz w:val="20"/>
          <w:szCs w:val="20"/>
        </w:rPr>
        <w:t>value targets.</w:t>
      </w:r>
    </w:p>
    <w:p w:rsidR="00665337" w:rsidRDefault="00665337" w:rsidP="007818CB">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A malicious actor could basically read secret keys</w:t>
      </w:r>
      <w:r>
        <w:rPr>
          <w:rFonts w:ascii="Times New Roman" w:hAnsi="Times New Roman" w:cs="Times New Roman"/>
          <w:sz w:val="20"/>
          <w:szCs w:val="20"/>
        </w:rPr>
        <w:t>,</w:t>
      </w:r>
      <w:r w:rsidRPr="00665337">
        <w:rPr>
          <w:rFonts w:ascii="Times New Roman" w:hAnsi="Times New Roman" w:cs="Times New Roman"/>
          <w:sz w:val="20"/>
          <w:szCs w:val="20"/>
        </w:rPr>
        <w:t xml:space="preserve"> extract firmware, flash modified code, and disable security features.</w:t>
      </w:r>
    </w:p>
    <w:p w:rsidR="00665337" w:rsidRDefault="00665337" w:rsidP="00665337">
      <w:pPr>
        <w:pStyle w:val="ListParagraph"/>
        <w:numPr>
          <w:ilvl w:val="0"/>
          <w:numId w:val="1"/>
        </w:numPr>
        <w:jc w:val="both"/>
        <w:rPr>
          <w:rFonts w:ascii="Times New Roman" w:hAnsi="Times New Roman" w:cs="Times New Roman"/>
          <w:sz w:val="20"/>
          <w:szCs w:val="20"/>
        </w:rPr>
      </w:pPr>
      <w:r w:rsidRPr="00665337">
        <w:rPr>
          <w:rFonts w:ascii="Times New Roman" w:hAnsi="Times New Roman" w:cs="Times New Roman"/>
          <w:sz w:val="20"/>
          <w:szCs w:val="20"/>
        </w:rPr>
        <w:t>External Memory (SPI Flash)</w:t>
      </w:r>
    </w:p>
    <w:p w:rsidR="00665337" w:rsidRDefault="00665337" w:rsidP="00665337">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Firmware can be modified during manufacturing or through physical access.</w:t>
      </w:r>
    </w:p>
    <w:p w:rsidR="00665337" w:rsidRPr="00665337" w:rsidRDefault="00665337" w:rsidP="00665337">
      <w:pPr>
        <w:pStyle w:val="ListParagraph"/>
        <w:numPr>
          <w:ilvl w:val="1"/>
          <w:numId w:val="1"/>
        </w:numPr>
        <w:jc w:val="both"/>
        <w:rPr>
          <w:rFonts w:ascii="Times New Roman" w:hAnsi="Times New Roman" w:cs="Times New Roman"/>
          <w:sz w:val="20"/>
          <w:szCs w:val="20"/>
        </w:rPr>
      </w:pPr>
      <w:r>
        <w:rPr>
          <w:rFonts w:ascii="Times New Roman" w:hAnsi="Times New Roman" w:cs="Times New Roman"/>
          <w:sz w:val="20"/>
          <w:szCs w:val="20"/>
        </w:rPr>
        <w:t>A “</w:t>
      </w:r>
      <w:proofErr w:type="spellStart"/>
      <w:r>
        <w:rPr>
          <w:rFonts w:ascii="Times New Roman" w:hAnsi="Times New Roman" w:cs="Times New Roman"/>
          <w:sz w:val="20"/>
          <w:szCs w:val="20"/>
        </w:rPr>
        <w:t>t</w:t>
      </w:r>
      <w:r w:rsidRPr="00665337">
        <w:rPr>
          <w:rFonts w:ascii="Times New Roman" w:hAnsi="Times New Roman" w:cs="Times New Roman"/>
          <w:sz w:val="20"/>
          <w:szCs w:val="20"/>
        </w:rPr>
        <w:t>rojanized</w:t>
      </w:r>
      <w:proofErr w:type="spellEnd"/>
      <w:r>
        <w:rPr>
          <w:rFonts w:ascii="Times New Roman" w:hAnsi="Times New Roman" w:cs="Times New Roman"/>
          <w:sz w:val="20"/>
          <w:szCs w:val="20"/>
        </w:rPr>
        <w:t>”</w:t>
      </w:r>
      <w:r w:rsidRPr="00665337">
        <w:rPr>
          <w:rFonts w:ascii="Times New Roman" w:hAnsi="Times New Roman" w:cs="Times New Roman"/>
          <w:sz w:val="20"/>
          <w:szCs w:val="20"/>
        </w:rPr>
        <w:t xml:space="preserve"> image could introduce hidden backdoors or change system behavior.</w:t>
      </w:r>
    </w:p>
    <w:p w:rsidR="00665337" w:rsidRDefault="00665337" w:rsidP="00665337">
      <w:pPr>
        <w:pStyle w:val="ListParagraph"/>
        <w:numPr>
          <w:ilvl w:val="0"/>
          <w:numId w:val="1"/>
        </w:numPr>
        <w:jc w:val="both"/>
        <w:rPr>
          <w:rFonts w:ascii="Times New Roman" w:hAnsi="Times New Roman" w:cs="Times New Roman"/>
          <w:sz w:val="20"/>
          <w:szCs w:val="20"/>
        </w:rPr>
      </w:pPr>
      <w:r w:rsidRPr="00665337">
        <w:rPr>
          <w:rFonts w:ascii="Times New Roman" w:hAnsi="Times New Roman" w:cs="Times New Roman"/>
          <w:sz w:val="20"/>
          <w:szCs w:val="20"/>
        </w:rPr>
        <w:t>Power and Clock Circuits</w:t>
      </w:r>
    </w:p>
    <w:p w:rsidR="00665337" w:rsidRDefault="00665337" w:rsidP="00870A73">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Fault injection through voltage or clock manipulation can bypass authentication or alter control flow.</w:t>
      </w:r>
    </w:p>
    <w:p w:rsidR="00665337" w:rsidRPr="00665337" w:rsidRDefault="00665337" w:rsidP="00870A73">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These attacks require only brief access and minimal hardware.</w:t>
      </w:r>
    </w:p>
    <w:p w:rsidR="00665337" w:rsidRDefault="00665337" w:rsidP="00665337">
      <w:pPr>
        <w:pStyle w:val="ListParagraph"/>
        <w:numPr>
          <w:ilvl w:val="0"/>
          <w:numId w:val="1"/>
        </w:numPr>
        <w:jc w:val="both"/>
        <w:rPr>
          <w:rFonts w:ascii="Times New Roman" w:hAnsi="Times New Roman" w:cs="Times New Roman"/>
          <w:sz w:val="20"/>
          <w:szCs w:val="20"/>
        </w:rPr>
      </w:pPr>
      <w:r w:rsidRPr="00665337">
        <w:rPr>
          <w:rFonts w:ascii="Times New Roman" w:hAnsi="Times New Roman" w:cs="Times New Roman"/>
          <w:sz w:val="20"/>
          <w:szCs w:val="20"/>
        </w:rPr>
        <w:t>Communication Interfaces (RF/USB/UART)</w:t>
      </w:r>
    </w:p>
    <w:p w:rsidR="00665337" w:rsidRDefault="00665337" w:rsidP="00665337">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Exposed ports may contain software vulnerabilities.</w:t>
      </w:r>
    </w:p>
    <w:p w:rsidR="00665337" w:rsidRPr="00665337" w:rsidRDefault="00665337" w:rsidP="00665337">
      <w:pPr>
        <w:pStyle w:val="ListParagraph"/>
        <w:numPr>
          <w:ilvl w:val="1"/>
          <w:numId w:val="1"/>
        </w:numPr>
        <w:jc w:val="both"/>
        <w:rPr>
          <w:rFonts w:ascii="Times New Roman" w:hAnsi="Times New Roman" w:cs="Times New Roman"/>
          <w:sz w:val="20"/>
          <w:szCs w:val="20"/>
        </w:rPr>
      </w:pPr>
      <w:r w:rsidRPr="00665337">
        <w:rPr>
          <w:rFonts w:ascii="Times New Roman" w:hAnsi="Times New Roman" w:cs="Times New Roman"/>
          <w:sz w:val="20"/>
          <w:szCs w:val="20"/>
        </w:rPr>
        <w:t>Remote adversaries can exploit protocol weaknesses or corrupt firmware updates.</w:t>
      </w:r>
    </w:p>
    <w:p w:rsidR="00665337" w:rsidRPr="00665337" w:rsidRDefault="00665337" w:rsidP="00665337">
      <w:pPr>
        <w:jc w:val="both"/>
        <w:rPr>
          <w:rFonts w:ascii="Times New Roman" w:hAnsi="Times New Roman" w:cs="Times New Roman"/>
          <w:b/>
          <w:szCs w:val="20"/>
        </w:rPr>
      </w:pPr>
      <w:r w:rsidRPr="00665337">
        <w:rPr>
          <w:rFonts w:ascii="Times New Roman" w:hAnsi="Times New Roman" w:cs="Times New Roman"/>
          <w:b/>
          <w:szCs w:val="20"/>
        </w:rPr>
        <w:t>Potential Threats</w:t>
      </w:r>
    </w:p>
    <w:p w:rsidR="00665337" w:rsidRPr="00665337" w:rsidRDefault="00665337" w:rsidP="00665337">
      <w:pPr>
        <w:jc w:val="both"/>
        <w:rPr>
          <w:rFonts w:ascii="Times New Roman" w:hAnsi="Times New Roman" w:cs="Times New Roman"/>
          <w:sz w:val="20"/>
          <w:szCs w:val="20"/>
        </w:rPr>
      </w:pPr>
      <w:r w:rsidRPr="00665337">
        <w:rPr>
          <w:rFonts w:ascii="Times New Roman" w:hAnsi="Times New Roman" w:cs="Times New Roman"/>
          <w:sz w:val="20"/>
          <w:szCs w:val="20"/>
        </w:rPr>
        <w:t>Using the attack surfaces abo</w:t>
      </w:r>
      <w:r w:rsidRPr="00665337">
        <w:rPr>
          <w:rFonts w:ascii="Times New Roman" w:hAnsi="Times New Roman" w:cs="Times New Roman"/>
          <w:sz w:val="20"/>
          <w:szCs w:val="20"/>
        </w:rPr>
        <w:t>ve, an adversary could attempt:</w:t>
      </w:r>
    </w:p>
    <w:p w:rsidR="00665337" w:rsidRPr="00665337" w:rsidRDefault="00665337" w:rsidP="00665337">
      <w:pPr>
        <w:pStyle w:val="ListParagraph"/>
        <w:numPr>
          <w:ilvl w:val="0"/>
          <w:numId w:val="2"/>
        </w:numPr>
        <w:jc w:val="both"/>
        <w:rPr>
          <w:rFonts w:ascii="Times New Roman" w:hAnsi="Times New Roman" w:cs="Times New Roman"/>
          <w:sz w:val="20"/>
          <w:szCs w:val="20"/>
        </w:rPr>
      </w:pPr>
      <w:r w:rsidRPr="006D4FE6">
        <w:rPr>
          <w:rFonts w:ascii="Times New Roman" w:hAnsi="Times New Roman" w:cs="Times New Roman"/>
          <w:sz w:val="20"/>
          <w:szCs w:val="20"/>
          <w:u w:val="single"/>
        </w:rPr>
        <w:t>Data exfiltration</w:t>
      </w:r>
      <w:r w:rsidRPr="00665337">
        <w:rPr>
          <w:rFonts w:ascii="Times New Roman" w:hAnsi="Times New Roman" w:cs="Times New Roman"/>
          <w:sz w:val="20"/>
          <w:szCs w:val="20"/>
        </w:rPr>
        <w:t>: tapping sensitive nets or using radio interface</w:t>
      </w:r>
      <w:r w:rsidRPr="00665337">
        <w:rPr>
          <w:rFonts w:ascii="Times New Roman" w:hAnsi="Times New Roman" w:cs="Times New Roman"/>
          <w:sz w:val="20"/>
          <w:szCs w:val="20"/>
        </w:rPr>
        <w:t>s to capture confidential data.</w:t>
      </w:r>
    </w:p>
    <w:p w:rsidR="00665337" w:rsidRPr="00665337" w:rsidRDefault="00665337" w:rsidP="00665337">
      <w:pPr>
        <w:pStyle w:val="ListParagraph"/>
        <w:numPr>
          <w:ilvl w:val="0"/>
          <w:numId w:val="2"/>
        </w:numPr>
        <w:jc w:val="both"/>
        <w:rPr>
          <w:rFonts w:ascii="Times New Roman" w:hAnsi="Times New Roman" w:cs="Times New Roman"/>
          <w:sz w:val="20"/>
          <w:szCs w:val="20"/>
        </w:rPr>
      </w:pPr>
      <w:r w:rsidRPr="006D4FE6">
        <w:rPr>
          <w:rFonts w:ascii="Times New Roman" w:hAnsi="Times New Roman" w:cs="Times New Roman"/>
          <w:sz w:val="20"/>
          <w:szCs w:val="20"/>
          <w:u w:val="single"/>
        </w:rPr>
        <w:t>Bypassing authentication</w:t>
      </w:r>
      <w:r w:rsidRPr="00665337">
        <w:rPr>
          <w:rFonts w:ascii="Times New Roman" w:hAnsi="Times New Roman" w:cs="Times New Roman"/>
          <w:sz w:val="20"/>
          <w:szCs w:val="20"/>
        </w:rPr>
        <w:t>: fault injection or firmware modifi</w:t>
      </w:r>
      <w:r w:rsidRPr="00665337">
        <w:rPr>
          <w:rFonts w:ascii="Times New Roman" w:hAnsi="Times New Roman" w:cs="Times New Roman"/>
          <w:sz w:val="20"/>
          <w:szCs w:val="20"/>
        </w:rPr>
        <w:t>cation to skip security checks.</w:t>
      </w:r>
    </w:p>
    <w:p w:rsidR="00665337" w:rsidRPr="00665337" w:rsidRDefault="00665337" w:rsidP="00665337">
      <w:pPr>
        <w:pStyle w:val="ListParagraph"/>
        <w:numPr>
          <w:ilvl w:val="0"/>
          <w:numId w:val="2"/>
        </w:numPr>
        <w:jc w:val="both"/>
        <w:rPr>
          <w:rFonts w:ascii="Times New Roman" w:hAnsi="Times New Roman" w:cs="Times New Roman"/>
          <w:sz w:val="20"/>
          <w:szCs w:val="20"/>
        </w:rPr>
      </w:pPr>
      <w:r w:rsidRPr="006D4FE6">
        <w:rPr>
          <w:rFonts w:ascii="Times New Roman" w:hAnsi="Times New Roman" w:cs="Times New Roman"/>
          <w:sz w:val="20"/>
          <w:szCs w:val="20"/>
          <w:u w:val="single"/>
        </w:rPr>
        <w:t>Injecting malicious behavior</w:t>
      </w:r>
      <w:r w:rsidR="006D4FE6">
        <w:rPr>
          <w:rFonts w:ascii="Times New Roman" w:hAnsi="Times New Roman" w:cs="Times New Roman"/>
          <w:sz w:val="20"/>
          <w:szCs w:val="20"/>
        </w:rPr>
        <w:t xml:space="preserve">: implanting an always </w:t>
      </w:r>
      <w:r w:rsidRPr="00665337">
        <w:rPr>
          <w:rFonts w:ascii="Times New Roman" w:hAnsi="Times New Roman" w:cs="Times New Roman"/>
          <w:sz w:val="20"/>
          <w:szCs w:val="20"/>
        </w:rPr>
        <w:t>on or</w:t>
      </w:r>
      <w:r w:rsidR="006D4FE6">
        <w:rPr>
          <w:rFonts w:ascii="Times New Roman" w:hAnsi="Times New Roman" w:cs="Times New Roman"/>
          <w:sz w:val="20"/>
          <w:szCs w:val="20"/>
        </w:rPr>
        <w:t xml:space="preserve"> trigger </w:t>
      </w:r>
      <w:r w:rsidRPr="00665337">
        <w:rPr>
          <w:rFonts w:ascii="Times New Roman" w:hAnsi="Times New Roman" w:cs="Times New Roman"/>
          <w:sz w:val="20"/>
          <w:szCs w:val="20"/>
        </w:rPr>
        <w:t>based hardware Trojan.</w:t>
      </w:r>
    </w:p>
    <w:p w:rsidR="00665337" w:rsidRPr="00665337" w:rsidRDefault="00665337" w:rsidP="00665337">
      <w:pPr>
        <w:pStyle w:val="ListParagraph"/>
        <w:numPr>
          <w:ilvl w:val="0"/>
          <w:numId w:val="2"/>
        </w:numPr>
        <w:jc w:val="both"/>
        <w:rPr>
          <w:rFonts w:ascii="Times New Roman" w:hAnsi="Times New Roman" w:cs="Times New Roman"/>
          <w:sz w:val="20"/>
          <w:szCs w:val="20"/>
        </w:rPr>
      </w:pPr>
      <w:r w:rsidRPr="006D4FE6">
        <w:rPr>
          <w:rFonts w:ascii="Times New Roman" w:hAnsi="Times New Roman" w:cs="Times New Roman"/>
          <w:sz w:val="20"/>
          <w:szCs w:val="20"/>
          <w:u w:val="single"/>
        </w:rPr>
        <w:t>Persistent compromise</w:t>
      </w:r>
      <w:r w:rsidRPr="00665337">
        <w:rPr>
          <w:rFonts w:ascii="Times New Roman" w:hAnsi="Times New Roman" w:cs="Times New Roman"/>
          <w:sz w:val="20"/>
          <w:szCs w:val="20"/>
        </w:rPr>
        <w:t>: altering external flash or debug settings</w:t>
      </w:r>
      <w:r w:rsidRPr="00665337">
        <w:rPr>
          <w:rFonts w:ascii="Times New Roman" w:hAnsi="Times New Roman" w:cs="Times New Roman"/>
          <w:sz w:val="20"/>
          <w:szCs w:val="20"/>
        </w:rPr>
        <w:t xml:space="preserve"> to maintain long-term control.</w:t>
      </w:r>
    </w:p>
    <w:p w:rsidR="00665337" w:rsidRPr="00665337" w:rsidRDefault="00665337" w:rsidP="00665337">
      <w:pPr>
        <w:jc w:val="both"/>
        <w:rPr>
          <w:rFonts w:ascii="Times New Roman" w:hAnsi="Times New Roman" w:cs="Times New Roman"/>
          <w:b/>
          <w:szCs w:val="20"/>
        </w:rPr>
      </w:pPr>
      <w:r>
        <w:rPr>
          <w:rFonts w:ascii="Times New Roman" w:hAnsi="Times New Roman" w:cs="Times New Roman"/>
          <w:b/>
          <w:szCs w:val="20"/>
        </w:rPr>
        <w:t>Summary</w:t>
      </w:r>
    </w:p>
    <w:p w:rsidR="00665337" w:rsidRPr="00665337" w:rsidRDefault="00665337" w:rsidP="00665337">
      <w:pPr>
        <w:jc w:val="both"/>
        <w:rPr>
          <w:rFonts w:ascii="Times New Roman" w:hAnsi="Times New Roman" w:cs="Times New Roman"/>
          <w:sz w:val="20"/>
          <w:szCs w:val="20"/>
        </w:rPr>
      </w:pPr>
      <w:r w:rsidRPr="00665337">
        <w:rPr>
          <w:rFonts w:ascii="Times New Roman" w:hAnsi="Times New Roman" w:cs="Times New Roman"/>
          <w:sz w:val="20"/>
          <w:szCs w:val="20"/>
        </w:rPr>
        <w:t>The threat model highlights how a seemingly simple PCB can</w:t>
      </w:r>
      <w:r w:rsidR="006D4FE6">
        <w:rPr>
          <w:rFonts w:ascii="Times New Roman" w:hAnsi="Times New Roman" w:cs="Times New Roman"/>
          <w:sz w:val="20"/>
          <w:szCs w:val="20"/>
        </w:rPr>
        <w:t xml:space="preserve"> be exposed to multiple vectors, both physical and supply chain </w:t>
      </w:r>
      <w:r w:rsidRPr="00665337">
        <w:rPr>
          <w:rFonts w:ascii="Times New Roman" w:hAnsi="Times New Roman" w:cs="Times New Roman"/>
          <w:sz w:val="20"/>
          <w:szCs w:val="20"/>
        </w:rPr>
        <w:t>based. Sensitive traces, debug headers, external memory, and po</w:t>
      </w:r>
      <w:r w:rsidR="006D4FE6">
        <w:rPr>
          <w:rFonts w:ascii="Times New Roman" w:hAnsi="Times New Roman" w:cs="Times New Roman"/>
          <w:sz w:val="20"/>
          <w:szCs w:val="20"/>
        </w:rPr>
        <w:t xml:space="preserve">wer manipulation represent high </w:t>
      </w:r>
      <w:r w:rsidRPr="00665337">
        <w:rPr>
          <w:rFonts w:ascii="Times New Roman" w:hAnsi="Times New Roman" w:cs="Times New Roman"/>
          <w:sz w:val="20"/>
          <w:szCs w:val="20"/>
        </w:rPr>
        <w:t>risk entry points that attackers can exploit if proper protections are not in place. Because security must be considered from fabrication to fie</w:t>
      </w:r>
      <w:r w:rsidR="006D4FE6">
        <w:rPr>
          <w:rFonts w:ascii="Times New Roman" w:hAnsi="Times New Roman" w:cs="Times New Roman"/>
          <w:sz w:val="20"/>
          <w:szCs w:val="20"/>
        </w:rPr>
        <w:t xml:space="preserve">ld deployment, combining design </w:t>
      </w:r>
      <w:r w:rsidRPr="00665337">
        <w:rPr>
          <w:rFonts w:ascii="Times New Roman" w:hAnsi="Times New Roman" w:cs="Times New Roman"/>
          <w:sz w:val="20"/>
          <w:szCs w:val="20"/>
        </w:rPr>
        <w:t>time safeguards with runtime protection</w:t>
      </w:r>
      <w:r w:rsidR="006D4FE6">
        <w:rPr>
          <w:rFonts w:ascii="Times New Roman" w:hAnsi="Times New Roman" w:cs="Times New Roman"/>
          <w:sz w:val="20"/>
          <w:szCs w:val="20"/>
        </w:rPr>
        <w:t xml:space="preserve">s is essential for reducing PCB </w:t>
      </w:r>
      <w:r w:rsidRPr="00665337">
        <w:rPr>
          <w:rFonts w:ascii="Times New Roman" w:hAnsi="Times New Roman" w:cs="Times New Roman"/>
          <w:sz w:val="20"/>
          <w:szCs w:val="20"/>
        </w:rPr>
        <w:t>level risks.</w:t>
      </w:r>
    </w:p>
    <w:sectPr w:rsidR="00665337" w:rsidRPr="0066533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15F0" w:rsidRDefault="00AC15F0" w:rsidP="004162D6">
      <w:pPr>
        <w:spacing w:after="0" w:line="240" w:lineRule="auto"/>
      </w:pPr>
      <w:r>
        <w:separator/>
      </w:r>
    </w:p>
  </w:endnote>
  <w:endnote w:type="continuationSeparator" w:id="0">
    <w:p w:rsidR="00AC15F0" w:rsidRDefault="00AC15F0" w:rsidP="0041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15F0" w:rsidRDefault="00AC15F0" w:rsidP="004162D6">
      <w:pPr>
        <w:spacing w:after="0" w:line="240" w:lineRule="auto"/>
      </w:pPr>
      <w:r>
        <w:separator/>
      </w:r>
    </w:p>
  </w:footnote>
  <w:footnote w:type="continuationSeparator" w:id="0">
    <w:p w:rsidR="00AC15F0" w:rsidRDefault="00AC15F0" w:rsidP="004162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2D6" w:rsidRPr="004162D6" w:rsidRDefault="004162D6">
    <w:pPr>
      <w:pStyle w:val="Header"/>
      <w:rPr>
        <w:rFonts w:ascii="Times New Roman" w:hAnsi="Times New Roman" w:cs="Times New Roman"/>
      </w:rPr>
    </w:pPr>
    <w:r>
      <w:rPr>
        <w:rFonts w:ascii="Times New Roman" w:hAnsi="Times New Roman" w:cs="Times New Roman"/>
      </w:rPr>
      <w:t>U01155118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456A6"/>
    <w:multiLevelType w:val="hybridMultilevel"/>
    <w:tmpl w:val="DDDA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F27605"/>
    <w:multiLevelType w:val="hybridMultilevel"/>
    <w:tmpl w:val="31A4E5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E89"/>
    <w:rsid w:val="00002DA2"/>
    <w:rsid w:val="00052676"/>
    <w:rsid w:val="0026144E"/>
    <w:rsid w:val="004162D6"/>
    <w:rsid w:val="00665337"/>
    <w:rsid w:val="006D4FE6"/>
    <w:rsid w:val="009F5E89"/>
    <w:rsid w:val="00AC1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71D218-A37F-4965-8155-D9997270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337"/>
    <w:pPr>
      <w:ind w:left="720"/>
      <w:contextualSpacing/>
    </w:pPr>
  </w:style>
  <w:style w:type="paragraph" w:styleId="Header">
    <w:name w:val="header"/>
    <w:basedOn w:val="Normal"/>
    <w:link w:val="HeaderChar"/>
    <w:uiPriority w:val="99"/>
    <w:unhideWhenUsed/>
    <w:rsid w:val="00416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2D6"/>
  </w:style>
  <w:style w:type="paragraph" w:styleId="Footer">
    <w:name w:val="footer"/>
    <w:basedOn w:val="Normal"/>
    <w:link w:val="FooterChar"/>
    <w:uiPriority w:val="99"/>
    <w:unhideWhenUsed/>
    <w:rsid w:val="00416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094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3</cp:revision>
  <cp:lastPrinted>2025-12-08T01:36:00Z</cp:lastPrinted>
  <dcterms:created xsi:type="dcterms:W3CDTF">2025-12-08T00:46:00Z</dcterms:created>
  <dcterms:modified xsi:type="dcterms:W3CDTF">2025-12-08T01:37:00Z</dcterms:modified>
</cp:coreProperties>
</file>