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2471" w:rsidRDefault="00565AB0" w:rsidP="00565AB0">
      <w:pPr>
        <w:jc w:val="center"/>
        <w:rPr>
          <w:rFonts w:ascii="Times New Roman" w:hAnsi="Times New Roman" w:cs="Times New Roman"/>
          <w:b/>
          <w:sz w:val="24"/>
        </w:rPr>
      </w:pPr>
      <w:r>
        <w:rPr>
          <w:rFonts w:ascii="Times New Roman" w:hAnsi="Times New Roman" w:cs="Times New Roman"/>
          <w:b/>
          <w:sz w:val="24"/>
        </w:rPr>
        <w:t>Lab 1 Report: Experimenting TCP using ns-3 simulator</w:t>
      </w:r>
    </w:p>
    <w:p w:rsidR="002C1653" w:rsidRDefault="002C1653" w:rsidP="00565AB0">
      <w:pPr>
        <w:jc w:val="center"/>
        <w:rPr>
          <w:rFonts w:ascii="Times New Roman" w:hAnsi="Times New Roman" w:cs="Times New Roman"/>
          <w:b/>
          <w:sz w:val="24"/>
        </w:rPr>
      </w:pPr>
      <w:r>
        <w:rPr>
          <w:rFonts w:ascii="Times New Roman" w:hAnsi="Times New Roman" w:cs="Times New Roman"/>
          <w:b/>
          <w:sz w:val="24"/>
        </w:rPr>
        <w:t>By Bhuwan pandey</w:t>
      </w:r>
    </w:p>
    <w:p w:rsidR="0097641B" w:rsidRPr="0097641B" w:rsidRDefault="0097641B" w:rsidP="00565AB0">
      <w:pPr>
        <w:jc w:val="both"/>
        <w:rPr>
          <w:rFonts w:ascii="Times New Roman" w:hAnsi="Times New Roman" w:cs="Times New Roman"/>
          <w:sz w:val="20"/>
        </w:rPr>
      </w:pPr>
      <w:r>
        <w:rPr>
          <w:rFonts w:ascii="Times New Roman" w:hAnsi="Times New Roman" w:cs="Times New Roman"/>
          <w:b/>
          <w:sz w:val="20"/>
        </w:rPr>
        <w:t>Introduction</w:t>
      </w:r>
    </w:p>
    <w:p w:rsidR="00565AB0" w:rsidRDefault="00565AB0" w:rsidP="00565AB0">
      <w:pPr>
        <w:jc w:val="both"/>
        <w:rPr>
          <w:rFonts w:ascii="Times New Roman" w:hAnsi="Times New Roman" w:cs="Times New Roman"/>
          <w:sz w:val="20"/>
        </w:rPr>
      </w:pPr>
      <w:r>
        <w:rPr>
          <w:rFonts w:ascii="Times New Roman" w:hAnsi="Times New Roman" w:cs="Times New Roman"/>
          <w:sz w:val="20"/>
        </w:rPr>
        <w:t xml:space="preserve">This report represents the analysis of TCP congestion control behavior under dynamic network conditions such as link delay and packet error rate. The test was conducted using the ns-3 network simulator and </w:t>
      </w:r>
      <w:r w:rsidRPr="00565AB0">
        <w:rPr>
          <w:rFonts w:ascii="Times New Roman" w:hAnsi="Times New Roman" w:cs="Times New Roman"/>
          <w:i/>
          <w:sz w:val="20"/>
        </w:rPr>
        <w:t>seventh.cc</w:t>
      </w:r>
      <w:r>
        <w:rPr>
          <w:rFonts w:ascii="Times New Roman" w:hAnsi="Times New Roman" w:cs="Times New Roman"/>
          <w:sz w:val="20"/>
        </w:rPr>
        <w:t xml:space="preserve"> file from the example to create a simple two-node topology.</w:t>
      </w:r>
    </w:p>
    <w:p w:rsidR="0097641B" w:rsidRPr="0097641B" w:rsidRDefault="0097641B" w:rsidP="00565AB0">
      <w:pPr>
        <w:jc w:val="both"/>
        <w:rPr>
          <w:rFonts w:ascii="Times New Roman" w:hAnsi="Times New Roman" w:cs="Times New Roman"/>
          <w:b/>
          <w:sz w:val="20"/>
        </w:rPr>
      </w:pPr>
      <w:r>
        <w:rPr>
          <w:rFonts w:ascii="Times New Roman" w:hAnsi="Times New Roman" w:cs="Times New Roman"/>
          <w:b/>
          <w:sz w:val="20"/>
        </w:rPr>
        <w:t>Methodology</w:t>
      </w:r>
    </w:p>
    <w:p w:rsidR="00565AB0" w:rsidRDefault="00565AB0" w:rsidP="00565AB0">
      <w:pPr>
        <w:jc w:val="both"/>
        <w:rPr>
          <w:rFonts w:ascii="Times New Roman" w:hAnsi="Times New Roman" w:cs="Times New Roman"/>
          <w:sz w:val="20"/>
        </w:rPr>
      </w:pPr>
      <w:r>
        <w:rPr>
          <w:rFonts w:ascii="Times New Roman" w:hAnsi="Times New Roman" w:cs="Times New Roman"/>
          <w:sz w:val="20"/>
        </w:rPr>
        <w:t xml:space="preserve">The default/base configuration for multiple simulations performed were 5Mbps data rate and </w:t>
      </w:r>
      <w:r>
        <w:rPr>
          <w:rFonts w:ascii="Times New Roman" w:hAnsi="Times New Roman" w:cs="Times New Roman"/>
          <w:i/>
          <w:sz w:val="20"/>
        </w:rPr>
        <w:t>ERROR_UNIT_PACKET</w:t>
      </w:r>
      <w:r>
        <w:rPr>
          <w:rFonts w:ascii="Times New Roman" w:hAnsi="Times New Roman" w:cs="Times New Roman"/>
          <w:sz w:val="20"/>
        </w:rPr>
        <w:t xml:space="preserve"> as </w:t>
      </w:r>
      <w:proofErr w:type="spellStart"/>
      <w:r>
        <w:rPr>
          <w:rFonts w:ascii="Times New Roman" w:hAnsi="Times New Roman" w:cs="Times New Roman"/>
          <w:sz w:val="20"/>
        </w:rPr>
        <w:t>ErrorUnit</w:t>
      </w:r>
      <w:proofErr w:type="spellEnd"/>
      <w:r>
        <w:rPr>
          <w:rFonts w:ascii="Times New Roman" w:hAnsi="Times New Roman" w:cs="Times New Roman"/>
          <w:sz w:val="20"/>
        </w:rPr>
        <w:t xml:space="preserve">; whereas packet error rate, link delay and simulation time were dynamic as per the several tests performed. The congestion window data was logged into </w:t>
      </w:r>
      <w:proofErr w:type="spellStart"/>
      <w:r w:rsidRPr="00565AB0">
        <w:rPr>
          <w:rFonts w:ascii="Times New Roman" w:hAnsi="Times New Roman" w:cs="Times New Roman"/>
          <w:i/>
          <w:sz w:val="20"/>
        </w:rPr>
        <w:t>seventh.cwnd</w:t>
      </w:r>
      <w:proofErr w:type="spellEnd"/>
      <w:r>
        <w:rPr>
          <w:rFonts w:ascii="Times New Roman" w:hAnsi="Times New Roman" w:cs="Times New Roman"/>
          <w:sz w:val="20"/>
        </w:rPr>
        <w:t xml:space="preserve"> and plotted using </w:t>
      </w:r>
      <w:proofErr w:type="spellStart"/>
      <w:r>
        <w:rPr>
          <w:rFonts w:ascii="Times New Roman" w:hAnsi="Times New Roman" w:cs="Times New Roman"/>
          <w:sz w:val="20"/>
        </w:rPr>
        <w:t>Gnuplot</w:t>
      </w:r>
      <w:proofErr w:type="spellEnd"/>
      <w:r>
        <w:rPr>
          <w:rFonts w:ascii="Times New Roman" w:hAnsi="Times New Roman" w:cs="Times New Roman"/>
          <w:sz w:val="20"/>
        </w:rPr>
        <w:t xml:space="preserve">. During the simulations, the following </w:t>
      </w:r>
      <w:r w:rsidR="00CB12A9">
        <w:rPr>
          <w:rFonts w:ascii="Times New Roman" w:hAnsi="Times New Roman" w:cs="Times New Roman"/>
          <w:sz w:val="20"/>
        </w:rPr>
        <w:t>dynamic parameter were tested:</w:t>
      </w:r>
    </w:p>
    <w:p w:rsidR="00CB12A9" w:rsidRDefault="00CB12A9" w:rsidP="00CB12A9">
      <w:pPr>
        <w:pStyle w:val="ListParagraph"/>
        <w:numPr>
          <w:ilvl w:val="0"/>
          <w:numId w:val="2"/>
        </w:numPr>
        <w:jc w:val="both"/>
        <w:rPr>
          <w:rFonts w:ascii="Times New Roman" w:hAnsi="Times New Roman" w:cs="Times New Roman"/>
          <w:sz w:val="20"/>
        </w:rPr>
      </w:pPr>
      <w:r>
        <w:rPr>
          <w:rFonts w:ascii="Times New Roman" w:hAnsi="Times New Roman" w:cs="Times New Roman"/>
          <w:sz w:val="20"/>
        </w:rPr>
        <w:t>Dynamic delay: Error rate was fixed at 0.00001 whereas delays were in increasing order. i.e. 2ms, 50ms, 200ms, 500ms.</w:t>
      </w:r>
    </w:p>
    <w:p w:rsidR="000E4CED" w:rsidRDefault="00CB12A9" w:rsidP="00CB12A9">
      <w:pPr>
        <w:pStyle w:val="ListParagraph"/>
        <w:numPr>
          <w:ilvl w:val="0"/>
          <w:numId w:val="2"/>
        </w:numPr>
        <w:jc w:val="both"/>
        <w:rPr>
          <w:rFonts w:ascii="Times New Roman" w:hAnsi="Times New Roman" w:cs="Times New Roman"/>
          <w:sz w:val="20"/>
        </w:rPr>
      </w:pPr>
      <w:r>
        <w:rPr>
          <w:rFonts w:ascii="Times New Roman" w:hAnsi="Times New Roman" w:cs="Times New Roman"/>
          <w:sz w:val="20"/>
        </w:rPr>
        <w:t>Dynamic error: Link delay was fixed at 2ms whereas error rates were in increasing order. i.e. 0.00001, 0.00002, 0.00003, 0.0002, 0.02 and 0.2.</w:t>
      </w:r>
    </w:p>
    <w:p w:rsidR="000E4CED" w:rsidRDefault="004C495D" w:rsidP="00CB12A9">
      <w:pPr>
        <w:pStyle w:val="ListParagraph"/>
        <w:numPr>
          <w:ilvl w:val="0"/>
          <w:numId w:val="2"/>
        </w:numPr>
        <w:jc w:val="both"/>
        <w:rPr>
          <w:rFonts w:ascii="Times New Roman" w:hAnsi="Times New Roman" w:cs="Times New Roman"/>
          <w:sz w:val="20"/>
        </w:rPr>
      </w:pPr>
      <w:r>
        <w:rPr>
          <w:rFonts w:ascii="Times New Roman" w:hAnsi="Times New Roman" w:cs="Times New Roman"/>
          <w:sz w:val="20"/>
        </w:rPr>
        <w:t>Dynamic simulation timeout: Simulation timeout value of 20s (mostly) and 400s (Figure 1.5) were used.</w:t>
      </w:r>
      <w:bookmarkStart w:id="0" w:name="_GoBack"/>
      <w:bookmarkEnd w:id="0"/>
    </w:p>
    <w:p w:rsidR="0097641B" w:rsidRPr="0097641B" w:rsidRDefault="0097641B" w:rsidP="000E4CED">
      <w:pPr>
        <w:jc w:val="both"/>
        <w:rPr>
          <w:rFonts w:ascii="Times New Roman" w:hAnsi="Times New Roman" w:cs="Times New Roman"/>
          <w:sz w:val="20"/>
        </w:rPr>
      </w:pPr>
      <w:r>
        <w:rPr>
          <w:rFonts w:ascii="Times New Roman" w:hAnsi="Times New Roman" w:cs="Times New Roman"/>
          <w:b/>
          <w:sz w:val="20"/>
        </w:rPr>
        <w:t>Results and Analysis</w:t>
      </w:r>
    </w:p>
    <w:p w:rsidR="00CB12A9" w:rsidRDefault="000E4CED" w:rsidP="000E4CED">
      <w:pPr>
        <w:jc w:val="both"/>
        <w:rPr>
          <w:rFonts w:ascii="Times New Roman" w:hAnsi="Times New Roman" w:cs="Times New Roman"/>
          <w:sz w:val="20"/>
        </w:rPr>
      </w:pPr>
      <w:r>
        <w:rPr>
          <w:rFonts w:ascii="Times New Roman" w:hAnsi="Times New Roman" w:cs="Times New Roman"/>
          <w:sz w:val="20"/>
        </w:rPr>
        <w:t>As we know the Round-Trip Time (RTT) is di</w:t>
      </w:r>
      <w:r w:rsidR="00C140C0">
        <w:rPr>
          <w:rFonts w:ascii="Times New Roman" w:hAnsi="Times New Roman" w:cs="Times New Roman"/>
          <w:sz w:val="20"/>
        </w:rPr>
        <w:t>rectly determined by link delay that played crucial role on testing out the following simulations: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55"/>
        <w:gridCol w:w="4495"/>
      </w:tblGrid>
      <w:tr w:rsidR="001E58A0" w:rsidTr="00024D26">
        <w:trPr>
          <w:trHeight w:val="4283"/>
        </w:trPr>
        <w:tc>
          <w:tcPr>
            <w:tcW w:w="4855" w:type="dxa"/>
          </w:tcPr>
          <w:p w:rsidR="00684867" w:rsidRDefault="00684867" w:rsidP="000E4CED">
            <w:pPr>
              <w:jc w:val="both"/>
              <w:rPr>
                <w:rFonts w:ascii="Times New Roman" w:hAnsi="Times New Roman" w:cs="Times New Roman"/>
                <w:sz w:val="20"/>
              </w:rPr>
            </w:pPr>
            <w:r>
              <w:rPr>
                <w:rFonts w:ascii="Times New Roman" w:hAnsi="Times New Roman" w:cs="Times New Roman"/>
                <w:noProof/>
                <w:sz w:val="20"/>
              </w:rPr>
              <w:drawing>
                <wp:inline distT="0" distB="0" distL="0" distR="0" wp14:anchorId="6F0CDCAD" wp14:editId="5B7ABDC6">
                  <wp:extent cx="3076575" cy="2438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wnd--0.00001-50ms.png"/>
                          <pic:cNvPicPr/>
                        </pic:nvPicPr>
                        <pic:blipFill>
                          <a:blip r:embed="rId5">
                            <a:extLst>
                              <a:ext uri="{28A0092B-C50C-407E-A947-70E740481C1C}">
                                <a14:useLocalDpi xmlns:a14="http://schemas.microsoft.com/office/drawing/2010/main" val="0"/>
                              </a:ext>
                            </a:extLst>
                          </a:blip>
                          <a:stretch>
                            <a:fillRect/>
                          </a:stretch>
                        </pic:blipFill>
                        <pic:spPr>
                          <a:xfrm>
                            <a:off x="0" y="0"/>
                            <a:ext cx="3076575" cy="2438400"/>
                          </a:xfrm>
                          <a:prstGeom prst="rect">
                            <a:avLst/>
                          </a:prstGeom>
                        </pic:spPr>
                      </pic:pic>
                    </a:graphicData>
                  </a:graphic>
                </wp:inline>
              </w:drawing>
            </w:r>
          </w:p>
          <w:p w:rsidR="001E58A0" w:rsidRDefault="001E58A0" w:rsidP="001E58A0">
            <w:pPr>
              <w:jc w:val="center"/>
              <w:rPr>
                <w:rFonts w:ascii="Times New Roman" w:hAnsi="Times New Roman" w:cs="Times New Roman"/>
                <w:sz w:val="20"/>
              </w:rPr>
            </w:pPr>
            <w:r>
              <w:rPr>
                <w:rFonts w:ascii="Times New Roman" w:hAnsi="Times New Roman" w:cs="Times New Roman"/>
                <w:sz w:val="20"/>
              </w:rPr>
              <w:t>Figure 1.1 (error rate: 0.00001, link delay: 50ms</w:t>
            </w:r>
            <w:r w:rsidR="00576831">
              <w:rPr>
                <w:rFonts w:ascii="Times New Roman" w:hAnsi="Times New Roman" w:cs="Times New Roman"/>
                <w:sz w:val="20"/>
              </w:rPr>
              <w:t>, simulation timeout: 20s</w:t>
            </w:r>
            <w:r>
              <w:rPr>
                <w:rFonts w:ascii="Times New Roman" w:hAnsi="Times New Roman" w:cs="Times New Roman"/>
                <w:sz w:val="20"/>
              </w:rPr>
              <w:t>)</w:t>
            </w:r>
          </w:p>
        </w:tc>
        <w:tc>
          <w:tcPr>
            <w:tcW w:w="4495" w:type="dxa"/>
          </w:tcPr>
          <w:p w:rsidR="001E58A0" w:rsidRDefault="001E58A0" w:rsidP="001E58A0">
            <w:pPr>
              <w:rPr>
                <w:rFonts w:ascii="Times New Roman" w:hAnsi="Times New Roman" w:cs="Times New Roman"/>
                <w:sz w:val="20"/>
              </w:rPr>
            </w:pPr>
            <w:r>
              <w:rPr>
                <w:rFonts w:ascii="Times New Roman" w:hAnsi="Times New Roman" w:cs="Times New Roman"/>
                <w:noProof/>
                <w:sz w:val="20"/>
              </w:rPr>
              <w:drawing>
                <wp:inline distT="0" distB="0" distL="0" distR="0">
                  <wp:extent cx="2801620" cy="243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wnd--0.00001-500ms.png"/>
                          <pic:cNvPicPr/>
                        </pic:nvPicPr>
                        <pic:blipFill>
                          <a:blip r:embed="rId6">
                            <a:extLst>
                              <a:ext uri="{28A0092B-C50C-407E-A947-70E740481C1C}">
                                <a14:useLocalDpi xmlns:a14="http://schemas.microsoft.com/office/drawing/2010/main" val="0"/>
                              </a:ext>
                            </a:extLst>
                          </a:blip>
                          <a:stretch>
                            <a:fillRect/>
                          </a:stretch>
                        </pic:blipFill>
                        <pic:spPr>
                          <a:xfrm>
                            <a:off x="0" y="0"/>
                            <a:ext cx="2801810" cy="2438565"/>
                          </a:xfrm>
                          <a:prstGeom prst="rect">
                            <a:avLst/>
                          </a:prstGeom>
                        </pic:spPr>
                      </pic:pic>
                    </a:graphicData>
                  </a:graphic>
                </wp:inline>
              </w:drawing>
            </w:r>
          </w:p>
          <w:p w:rsidR="001E58A0" w:rsidRDefault="001E58A0" w:rsidP="001E58A0">
            <w:pPr>
              <w:jc w:val="center"/>
              <w:rPr>
                <w:rFonts w:ascii="Times New Roman" w:hAnsi="Times New Roman" w:cs="Times New Roman"/>
                <w:sz w:val="20"/>
              </w:rPr>
            </w:pPr>
            <w:r>
              <w:rPr>
                <w:rFonts w:ascii="Times New Roman" w:hAnsi="Times New Roman" w:cs="Times New Roman"/>
                <w:sz w:val="20"/>
              </w:rPr>
              <w:t>Figure 1.2 (error rate: 0.00001, link delay: 200ms</w:t>
            </w:r>
            <w:r w:rsidR="00576831">
              <w:rPr>
                <w:rFonts w:ascii="Times New Roman" w:hAnsi="Times New Roman" w:cs="Times New Roman"/>
                <w:sz w:val="20"/>
              </w:rPr>
              <w:t>, simulation timeout: 20s</w:t>
            </w:r>
            <w:r>
              <w:rPr>
                <w:rFonts w:ascii="Times New Roman" w:hAnsi="Times New Roman" w:cs="Times New Roman"/>
                <w:sz w:val="20"/>
              </w:rPr>
              <w:t>)</w:t>
            </w:r>
          </w:p>
        </w:tc>
      </w:tr>
      <w:tr w:rsidR="001E58A0" w:rsidTr="00024D26">
        <w:tc>
          <w:tcPr>
            <w:tcW w:w="4855" w:type="dxa"/>
          </w:tcPr>
          <w:p w:rsidR="001E58A0" w:rsidRDefault="001E58A0" w:rsidP="000E4CED">
            <w:pPr>
              <w:jc w:val="both"/>
              <w:rPr>
                <w:rFonts w:ascii="Times New Roman" w:hAnsi="Times New Roman" w:cs="Times New Roman"/>
                <w:noProof/>
                <w:sz w:val="20"/>
              </w:rPr>
            </w:pPr>
            <w:r>
              <w:rPr>
                <w:rFonts w:ascii="Times New Roman" w:hAnsi="Times New Roman" w:cs="Times New Roman"/>
                <w:noProof/>
                <w:sz w:val="20"/>
              </w:rPr>
              <w:lastRenderedPageBreak/>
              <w:drawing>
                <wp:inline distT="0" distB="0" distL="0" distR="0">
                  <wp:extent cx="2945765" cy="2209165"/>
                  <wp:effectExtent l="0" t="0" r="698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wnd--0.00001-500ms.png"/>
                          <pic:cNvPicPr/>
                        </pic:nvPicPr>
                        <pic:blipFill>
                          <a:blip r:embed="rId7">
                            <a:extLst>
                              <a:ext uri="{28A0092B-C50C-407E-A947-70E740481C1C}">
                                <a14:useLocalDpi xmlns:a14="http://schemas.microsoft.com/office/drawing/2010/main" val="0"/>
                              </a:ext>
                            </a:extLst>
                          </a:blip>
                          <a:stretch>
                            <a:fillRect/>
                          </a:stretch>
                        </pic:blipFill>
                        <pic:spPr>
                          <a:xfrm>
                            <a:off x="0" y="0"/>
                            <a:ext cx="2945765" cy="2209165"/>
                          </a:xfrm>
                          <a:prstGeom prst="rect">
                            <a:avLst/>
                          </a:prstGeom>
                        </pic:spPr>
                      </pic:pic>
                    </a:graphicData>
                  </a:graphic>
                </wp:inline>
              </w:drawing>
            </w:r>
          </w:p>
          <w:p w:rsidR="001E58A0" w:rsidRDefault="001E58A0" w:rsidP="001E58A0">
            <w:pPr>
              <w:jc w:val="center"/>
              <w:rPr>
                <w:rFonts w:ascii="Times New Roman" w:hAnsi="Times New Roman" w:cs="Times New Roman"/>
                <w:noProof/>
                <w:sz w:val="20"/>
              </w:rPr>
            </w:pPr>
            <w:r>
              <w:rPr>
                <w:rFonts w:ascii="Times New Roman" w:hAnsi="Times New Roman" w:cs="Times New Roman"/>
                <w:sz w:val="20"/>
              </w:rPr>
              <w:t>Figure 1.3 (error rate: 0.00001, link delay: 500ms</w:t>
            </w:r>
            <w:r w:rsidR="00576831">
              <w:rPr>
                <w:rFonts w:ascii="Times New Roman" w:hAnsi="Times New Roman" w:cs="Times New Roman"/>
                <w:sz w:val="20"/>
              </w:rPr>
              <w:t>, simulation timeout: 20s</w:t>
            </w:r>
            <w:r>
              <w:rPr>
                <w:rFonts w:ascii="Times New Roman" w:hAnsi="Times New Roman" w:cs="Times New Roman"/>
                <w:sz w:val="20"/>
              </w:rPr>
              <w:t>)</w:t>
            </w:r>
          </w:p>
        </w:tc>
        <w:tc>
          <w:tcPr>
            <w:tcW w:w="4495" w:type="dxa"/>
          </w:tcPr>
          <w:p w:rsidR="001E58A0" w:rsidRDefault="001E58A0" w:rsidP="001E58A0">
            <w:pPr>
              <w:rPr>
                <w:rFonts w:ascii="Times New Roman" w:hAnsi="Times New Roman" w:cs="Times New Roman"/>
                <w:noProof/>
                <w:sz w:val="20"/>
              </w:rPr>
            </w:pPr>
            <w:r>
              <w:rPr>
                <w:rFonts w:ascii="Times New Roman" w:hAnsi="Times New Roman" w:cs="Times New Roman"/>
                <w:noProof/>
                <w:sz w:val="20"/>
              </w:rPr>
              <w:drawing>
                <wp:inline distT="0" distB="0" distL="0" distR="0">
                  <wp:extent cx="2717165" cy="2209165"/>
                  <wp:effectExtent l="0" t="0" r="698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wnd--0.00001-5s.png"/>
                          <pic:cNvPicPr/>
                        </pic:nvPicPr>
                        <pic:blipFill>
                          <a:blip r:embed="rId8">
                            <a:extLst>
                              <a:ext uri="{28A0092B-C50C-407E-A947-70E740481C1C}">
                                <a14:useLocalDpi xmlns:a14="http://schemas.microsoft.com/office/drawing/2010/main" val="0"/>
                              </a:ext>
                            </a:extLst>
                          </a:blip>
                          <a:stretch>
                            <a:fillRect/>
                          </a:stretch>
                        </pic:blipFill>
                        <pic:spPr>
                          <a:xfrm>
                            <a:off x="0" y="0"/>
                            <a:ext cx="2717165" cy="2209165"/>
                          </a:xfrm>
                          <a:prstGeom prst="rect">
                            <a:avLst/>
                          </a:prstGeom>
                        </pic:spPr>
                      </pic:pic>
                    </a:graphicData>
                  </a:graphic>
                </wp:inline>
              </w:drawing>
            </w:r>
          </w:p>
          <w:p w:rsidR="001E58A0" w:rsidRDefault="001E58A0" w:rsidP="001E58A0">
            <w:pPr>
              <w:jc w:val="center"/>
              <w:rPr>
                <w:rFonts w:ascii="Times New Roman" w:hAnsi="Times New Roman" w:cs="Times New Roman"/>
                <w:noProof/>
                <w:sz w:val="20"/>
              </w:rPr>
            </w:pPr>
            <w:r>
              <w:rPr>
                <w:rFonts w:ascii="Times New Roman" w:hAnsi="Times New Roman" w:cs="Times New Roman"/>
                <w:sz w:val="20"/>
              </w:rPr>
              <w:t>Figure 1.4 (error rate: 0.00001, link delay: 5s</w:t>
            </w:r>
            <w:r w:rsidR="00576831">
              <w:rPr>
                <w:rFonts w:ascii="Times New Roman" w:hAnsi="Times New Roman" w:cs="Times New Roman"/>
                <w:sz w:val="20"/>
              </w:rPr>
              <w:t>, simulation timeout: 20s</w:t>
            </w:r>
            <w:r>
              <w:rPr>
                <w:rFonts w:ascii="Times New Roman" w:hAnsi="Times New Roman" w:cs="Times New Roman"/>
                <w:sz w:val="20"/>
              </w:rPr>
              <w:t>)</w:t>
            </w:r>
          </w:p>
        </w:tc>
      </w:tr>
      <w:tr w:rsidR="001E58A0" w:rsidTr="00024D26">
        <w:tc>
          <w:tcPr>
            <w:tcW w:w="4855" w:type="dxa"/>
          </w:tcPr>
          <w:p w:rsidR="001E58A0" w:rsidRDefault="001E58A0" w:rsidP="000E4CED">
            <w:pPr>
              <w:jc w:val="both"/>
              <w:rPr>
                <w:rFonts w:ascii="Times New Roman" w:hAnsi="Times New Roman" w:cs="Times New Roman"/>
                <w:noProof/>
                <w:sz w:val="20"/>
              </w:rPr>
            </w:pPr>
          </w:p>
        </w:tc>
        <w:tc>
          <w:tcPr>
            <w:tcW w:w="4495" w:type="dxa"/>
          </w:tcPr>
          <w:p w:rsidR="001E58A0" w:rsidRDefault="001E58A0" w:rsidP="001E58A0">
            <w:pPr>
              <w:rPr>
                <w:rFonts w:ascii="Times New Roman" w:hAnsi="Times New Roman" w:cs="Times New Roman"/>
                <w:noProof/>
                <w:sz w:val="20"/>
              </w:rPr>
            </w:pPr>
          </w:p>
        </w:tc>
      </w:tr>
      <w:tr w:rsidR="001E58A0" w:rsidTr="00024D26">
        <w:tc>
          <w:tcPr>
            <w:tcW w:w="9350" w:type="dxa"/>
            <w:gridSpan w:val="2"/>
          </w:tcPr>
          <w:p w:rsidR="001E58A0" w:rsidRDefault="001E58A0" w:rsidP="001E58A0">
            <w:pPr>
              <w:jc w:val="center"/>
              <w:rPr>
                <w:rFonts w:ascii="Times New Roman" w:hAnsi="Times New Roman" w:cs="Times New Roman"/>
                <w:noProof/>
                <w:sz w:val="20"/>
              </w:rPr>
            </w:pPr>
            <w:r>
              <w:rPr>
                <w:rFonts w:ascii="Times New Roman" w:hAnsi="Times New Roman" w:cs="Times New Roman"/>
                <w:noProof/>
                <w:sz w:val="20"/>
              </w:rPr>
              <w:drawing>
                <wp:inline distT="0" distB="0" distL="0" distR="0">
                  <wp:extent cx="3787668" cy="2840751"/>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wnd--0.00001-5s-400sec.png"/>
                          <pic:cNvPicPr/>
                        </pic:nvPicPr>
                        <pic:blipFill>
                          <a:blip r:embed="rId9">
                            <a:extLst>
                              <a:ext uri="{28A0092B-C50C-407E-A947-70E740481C1C}">
                                <a14:useLocalDpi xmlns:a14="http://schemas.microsoft.com/office/drawing/2010/main" val="0"/>
                              </a:ext>
                            </a:extLst>
                          </a:blip>
                          <a:stretch>
                            <a:fillRect/>
                          </a:stretch>
                        </pic:blipFill>
                        <pic:spPr>
                          <a:xfrm>
                            <a:off x="0" y="0"/>
                            <a:ext cx="3787668" cy="2840751"/>
                          </a:xfrm>
                          <a:prstGeom prst="rect">
                            <a:avLst/>
                          </a:prstGeom>
                        </pic:spPr>
                      </pic:pic>
                    </a:graphicData>
                  </a:graphic>
                </wp:inline>
              </w:drawing>
            </w:r>
          </w:p>
          <w:p w:rsidR="001E58A0" w:rsidRDefault="001E58A0" w:rsidP="001E58A0">
            <w:pPr>
              <w:jc w:val="center"/>
              <w:rPr>
                <w:rFonts w:ascii="Times New Roman" w:hAnsi="Times New Roman" w:cs="Times New Roman"/>
                <w:noProof/>
                <w:sz w:val="20"/>
              </w:rPr>
            </w:pPr>
            <w:r>
              <w:rPr>
                <w:rFonts w:ascii="Times New Roman" w:hAnsi="Times New Roman" w:cs="Times New Roman"/>
                <w:sz w:val="20"/>
              </w:rPr>
              <w:t>Figu</w:t>
            </w:r>
            <w:r w:rsidR="000B1A33">
              <w:rPr>
                <w:rFonts w:ascii="Times New Roman" w:hAnsi="Times New Roman" w:cs="Times New Roman"/>
                <w:sz w:val="20"/>
              </w:rPr>
              <w:t>re 1.5</w:t>
            </w:r>
            <w:r>
              <w:rPr>
                <w:rFonts w:ascii="Times New Roman" w:hAnsi="Times New Roman" w:cs="Times New Roman"/>
                <w:sz w:val="20"/>
              </w:rPr>
              <w:t xml:space="preserve"> (error rate: 0.00001, link delay: 5s, simulation timeout: 400s)</w:t>
            </w:r>
          </w:p>
        </w:tc>
      </w:tr>
    </w:tbl>
    <w:p w:rsidR="009E1BA2" w:rsidRDefault="009E1BA2" w:rsidP="000E4CED">
      <w:pPr>
        <w:jc w:val="both"/>
        <w:rPr>
          <w:rFonts w:ascii="Times New Roman" w:hAnsi="Times New Roman" w:cs="Times New Roman"/>
          <w:sz w:val="20"/>
        </w:rPr>
      </w:pPr>
    </w:p>
    <w:p w:rsidR="005761B7" w:rsidRDefault="005761B7" w:rsidP="000E4CED">
      <w:pPr>
        <w:jc w:val="both"/>
        <w:rPr>
          <w:rFonts w:ascii="Times New Roman" w:hAnsi="Times New Roman" w:cs="Times New Roman"/>
          <w:sz w:val="20"/>
        </w:rPr>
      </w:pPr>
      <w:r>
        <w:rPr>
          <w:rFonts w:ascii="Times New Roman" w:hAnsi="Times New Roman" w:cs="Times New Roman"/>
          <w:sz w:val="20"/>
        </w:rPr>
        <w:t>The graphs (Figure 1.1 and 1.2) shows the classic fluctuation pattern for low link delays of 50ms and 200ms respectively where the congestion window grows exponentially during initial slow-start and then transitions to linear increase (AI) until a packet loss occurs after which, multiplicative decrease (MD) occurs. The high/peak frequency of the graphs indicates rapid recovery and throughput.</w:t>
      </w:r>
      <w:r w:rsidR="008B308F">
        <w:rPr>
          <w:rFonts w:ascii="Times New Roman" w:hAnsi="Times New Roman" w:cs="Times New Roman"/>
          <w:sz w:val="20"/>
        </w:rPr>
        <w:t xml:space="preserve"> </w:t>
      </w:r>
      <w:r>
        <w:rPr>
          <w:rFonts w:ascii="Times New Roman" w:hAnsi="Times New Roman" w:cs="Times New Roman"/>
          <w:sz w:val="20"/>
        </w:rPr>
        <w:t>Similarly, the graphs (Figure 1.3</w:t>
      </w:r>
      <w:r w:rsidR="000B1A33">
        <w:rPr>
          <w:rFonts w:ascii="Times New Roman" w:hAnsi="Times New Roman" w:cs="Times New Roman"/>
          <w:sz w:val="20"/>
        </w:rPr>
        <w:t>,</w:t>
      </w:r>
      <w:r>
        <w:rPr>
          <w:rFonts w:ascii="Times New Roman" w:hAnsi="Times New Roman" w:cs="Times New Roman"/>
          <w:sz w:val="20"/>
        </w:rPr>
        <w:t xml:space="preserve"> 1.4</w:t>
      </w:r>
      <w:r w:rsidR="000B1A33">
        <w:rPr>
          <w:rFonts w:ascii="Times New Roman" w:hAnsi="Times New Roman" w:cs="Times New Roman"/>
          <w:sz w:val="20"/>
        </w:rPr>
        <w:t xml:space="preserve"> and 1.5</w:t>
      </w:r>
      <w:r>
        <w:rPr>
          <w:rFonts w:ascii="Times New Roman" w:hAnsi="Times New Roman" w:cs="Times New Roman"/>
          <w:sz w:val="20"/>
        </w:rPr>
        <w:t>) represents high link delay of 500ms and 5s respectively which led significant changes to the fluctuating pattern as compared to low link delays. As we can see in Figure 1.3, the linear growth phase becomes much shallower because TCP can only increase its window by one segment per RTT but the RTT here now is large. But something odd happens in Figure 1.4 as there appears no graph plots in the image. This is because the link delay of 5 seconds</w:t>
      </w:r>
      <w:r w:rsidR="00576831">
        <w:rPr>
          <w:rFonts w:ascii="Times New Roman" w:hAnsi="Times New Roman" w:cs="Times New Roman"/>
          <w:sz w:val="20"/>
        </w:rPr>
        <w:t xml:space="preserve"> is too much given the simulation timeout, preventing any AI/MD events to be triggered because of the long waits.</w:t>
      </w:r>
      <w:r w:rsidR="000B1A33">
        <w:rPr>
          <w:rFonts w:ascii="Times New Roman" w:hAnsi="Times New Roman" w:cs="Times New Roman"/>
          <w:sz w:val="20"/>
        </w:rPr>
        <w:t xml:space="preserve"> The Figure 1.5 clearly indicates that given the sufficient amount of simulation/wait time, congestion avoidance works just fine with the correct ratio of link delay and the error </w:t>
      </w:r>
      <w:r w:rsidR="008604CE">
        <w:rPr>
          <w:rFonts w:ascii="Times New Roman" w:hAnsi="Times New Roman" w:cs="Times New Roman"/>
          <w:sz w:val="20"/>
        </w:rPr>
        <w:t>rate</w:t>
      </w:r>
      <w:r w:rsidR="000B1A33">
        <w:rPr>
          <w:rFonts w:ascii="Times New Roman" w:hAnsi="Times New Roman" w:cs="Times New Roman"/>
          <w:sz w:val="20"/>
        </w:rPr>
        <w:t>.</w:t>
      </w:r>
    </w:p>
    <w:p w:rsidR="008B308F" w:rsidRDefault="008B308F" w:rsidP="000E4CED">
      <w:pPr>
        <w:jc w:val="both"/>
        <w:rPr>
          <w:rFonts w:ascii="Times New Roman" w:hAnsi="Times New Roman" w:cs="Times New Roman"/>
          <w:sz w:val="20"/>
        </w:rPr>
      </w:pPr>
      <w:r>
        <w:rPr>
          <w:rFonts w:ascii="Times New Roman" w:hAnsi="Times New Roman" w:cs="Times New Roman"/>
          <w:sz w:val="20"/>
        </w:rPr>
        <w:t>On the other hand</w:t>
      </w:r>
      <w:r w:rsidR="0067362A">
        <w:rPr>
          <w:rFonts w:ascii="Times New Roman" w:hAnsi="Times New Roman" w:cs="Times New Roman"/>
          <w:sz w:val="20"/>
        </w:rPr>
        <w:t>, the Figures 2.1 and 2.2 below shows the continuous packet drops resulting in much narrowed data pattern. Also,</w:t>
      </w:r>
      <w:r>
        <w:rPr>
          <w:rFonts w:ascii="Times New Roman" w:hAnsi="Times New Roman" w:cs="Times New Roman"/>
          <w:sz w:val="20"/>
        </w:rPr>
        <w:t xml:space="preserve"> the high error rate such as 0.02 and 0.2 completely breaks down the fluctuation pattern as shown in </w:t>
      </w:r>
      <w:r>
        <w:rPr>
          <w:rFonts w:ascii="Times New Roman" w:hAnsi="Times New Roman" w:cs="Times New Roman"/>
          <w:sz w:val="20"/>
        </w:rPr>
        <w:lastRenderedPageBreak/>
        <w:t xml:space="preserve">Figure 2.3. The packet drop rate being so high, led the window to halve very frequently that it never has time to grow. It results in drastically degraded throughput as TCP misinterprets high random loss as </w:t>
      </w:r>
      <w:r w:rsidR="001A59A0">
        <w:rPr>
          <w:rFonts w:ascii="Times New Roman" w:hAnsi="Times New Roman" w:cs="Times New Roman"/>
          <w:sz w:val="20"/>
        </w:rPr>
        <w:t>continual</w:t>
      </w:r>
      <w:r>
        <w:rPr>
          <w:rFonts w:ascii="Times New Roman" w:hAnsi="Times New Roman" w:cs="Times New Roman"/>
          <w:sz w:val="20"/>
        </w:rPr>
        <w:t xml:space="preserve"> network congestion.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4078"/>
      </w:tblGrid>
      <w:tr w:rsidR="008B308F" w:rsidTr="007235CC">
        <w:trPr>
          <w:trHeight w:val="4580"/>
        </w:trPr>
        <w:tc>
          <w:tcPr>
            <w:tcW w:w="5276" w:type="dxa"/>
          </w:tcPr>
          <w:p w:rsidR="008B308F" w:rsidRDefault="008B308F" w:rsidP="000E4CED">
            <w:pPr>
              <w:jc w:val="both"/>
              <w:rPr>
                <w:rFonts w:ascii="Times New Roman" w:hAnsi="Times New Roman" w:cs="Times New Roman"/>
                <w:sz w:val="20"/>
              </w:rPr>
            </w:pPr>
            <w:r>
              <w:rPr>
                <w:rFonts w:ascii="Times New Roman" w:hAnsi="Times New Roman" w:cs="Times New Roman"/>
                <w:noProof/>
                <w:sz w:val="20"/>
              </w:rPr>
              <w:drawing>
                <wp:inline distT="0" distB="0" distL="0" distR="0">
                  <wp:extent cx="3333750" cy="25003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wnd--2ms-0.00003.png"/>
                          <pic:cNvPicPr/>
                        </pic:nvPicPr>
                        <pic:blipFill>
                          <a:blip r:embed="rId10">
                            <a:extLst>
                              <a:ext uri="{28A0092B-C50C-407E-A947-70E740481C1C}">
                                <a14:useLocalDpi xmlns:a14="http://schemas.microsoft.com/office/drawing/2010/main" val="0"/>
                              </a:ext>
                            </a:extLst>
                          </a:blip>
                          <a:stretch>
                            <a:fillRect/>
                          </a:stretch>
                        </pic:blipFill>
                        <pic:spPr>
                          <a:xfrm>
                            <a:off x="0" y="0"/>
                            <a:ext cx="3337090" cy="2502818"/>
                          </a:xfrm>
                          <a:prstGeom prst="rect">
                            <a:avLst/>
                          </a:prstGeom>
                        </pic:spPr>
                      </pic:pic>
                    </a:graphicData>
                  </a:graphic>
                </wp:inline>
              </w:drawing>
            </w:r>
          </w:p>
          <w:p w:rsidR="008B308F" w:rsidRDefault="008B308F" w:rsidP="008B308F">
            <w:pPr>
              <w:jc w:val="center"/>
              <w:rPr>
                <w:rFonts w:ascii="Times New Roman" w:hAnsi="Times New Roman" w:cs="Times New Roman"/>
                <w:sz w:val="20"/>
              </w:rPr>
            </w:pPr>
            <w:r>
              <w:rPr>
                <w:rFonts w:ascii="Times New Roman" w:hAnsi="Times New Roman" w:cs="Times New Roman"/>
                <w:sz w:val="20"/>
              </w:rPr>
              <w:t>Figu</w:t>
            </w:r>
            <w:r w:rsidR="00024D26">
              <w:rPr>
                <w:rFonts w:ascii="Times New Roman" w:hAnsi="Times New Roman" w:cs="Times New Roman"/>
                <w:sz w:val="20"/>
              </w:rPr>
              <w:t>re 2.1</w:t>
            </w:r>
            <w:r>
              <w:rPr>
                <w:rFonts w:ascii="Times New Roman" w:hAnsi="Times New Roman" w:cs="Times New Roman"/>
                <w:sz w:val="20"/>
              </w:rPr>
              <w:t xml:space="preserve"> (error rate: 0.00003, link delay: 2ms, simulation timeout: 20s)</w:t>
            </w:r>
          </w:p>
        </w:tc>
        <w:tc>
          <w:tcPr>
            <w:tcW w:w="4074" w:type="dxa"/>
          </w:tcPr>
          <w:p w:rsidR="008B308F" w:rsidRDefault="008B308F" w:rsidP="000E4CED">
            <w:pPr>
              <w:jc w:val="both"/>
              <w:rPr>
                <w:rFonts w:ascii="Times New Roman" w:hAnsi="Times New Roman" w:cs="Times New Roman"/>
                <w:sz w:val="20"/>
              </w:rPr>
            </w:pPr>
            <w:r>
              <w:rPr>
                <w:rFonts w:ascii="Times New Roman" w:hAnsi="Times New Roman" w:cs="Times New Roman"/>
                <w:noProof/>
                <w:sz w:val="20"/>
              </w:rPr>
              <w:drawing>
                <wp:inline distT="0" distB="0" distL="0" distR="0">
                  <wp:extent cx="2541905" cy="24999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wnd--2ms-0.0002.png"/>
                          <pic:cNvPicPr/>
                        </pic:nvPicPr>
                        <pic:blipFill>
                          <a:blip r:embed="rId11">
                            <a:extLst>
                              <a:ext uri="{28A0092B-C50C-407E-A947-70E740481C1C}">
                                <a14:useLocalDpi xmlns:a14="http://schemas.microsoft.com/office/drawing/2010/main" val="0"/>
                              </a:ext>
                            </a:extLst>
                          </a:blip>
                          <a:stretch>
                            <a:fillRect/>
                          </a:stretch>
                        </pic:blipFill>
                        <pic:spPr>
                          <a:xfrm>
                            <a:off x="0" y="0"/>
                            <a:ext cx="2578319" cy="2535809"/>
                          </a:xfrm>
                          <a:prstGeom prst="rect">
                            <a:avLst/>
                          </a:prstGeom>
                        </pic:spPr>
                      </pic:pic>
                    </a:graphicData>
                  </a:graphic>
                </wp:inline>
              </w:drawing>
            </w:r>
          </w:p>
          <w:p w:rsidR="008B308F" w:rsidRDefault="008B308F" w:rsidP="000E4CED">
            <w:pPr>
              <w:jc w:val="both"/>
              <w:rPr>
                <w:rFonts w:ascii="Times New Roman" w:hAnsi="Times New Roman" w:cs="Times New Roman"/>
                <w:sz w:val="20"/>
              </w:rPr>
            </w:pPr>
            <w:r>
              <w:rPr>
                <w:rFonts w:ascii="Times New Roman" w:hAnsi="Times New Roman" w:cs="Times New Roman"/>
                <w:sz w:val="20"/>
              </w:rPr>
              <w:t>Figu</w:t>
            </w:r>
            <w:r w:rsidR="00024D26">
              <w:rPr>
                <w:rFonts w:ascii="Times New Roman" w:hAnsi="Times New Roman" w:cs="Times New Roman"/>
                <w:sz w:val="20"/>
              </w:rPr>
              <w:t>re 2.2</w:t>
            </w:r>
            <w:r>
              <w:rPr>
                <w:rFonts w:ascii="Times New Roman" w:hAnsi="Times New Roman" w:cs="Times New Roman"/>
                <w:sz w:val="20"/>
              </w:rPr>
              <w:t xml:space="preserve"> (error rate: 0.00002, link delay: 5s, simulation timeout: 20s)</w:t>
            </w:r>
          </w:p>
        </w:tc>
      </w:tr>
      <w:tr w:rsidR="008B308F" w:rsidTr="007235CC">
        <w:tc>
          <w:tcPr>
            <w:tcW w:w="9350" w:type="dxa"/>
            <w:gridSpan w:val="2"/>
          </w:tcPr>
          <w:p w:rsidR="008B308F" w:rsidRDefault="008B308F" w:rsidP="008B308F">
            <w:pPr>
              <w:jc w:val="center"/>
              <w:rPr>
                <w:rFonts w:ascii="Times New Roman" w:hAnsi="Times New Roman" w:cs="Times New Roman"/>
                <w:sz w:val="20"/>
              </w:rPr>
            </w:pPr>
            <w:r>
              <w:rPr>
                <w:rFonts w:ascii="Times New Roman" w:hAnsi="Times New Roman" w:cs="Times New Roman"/>
                <w:noProof/>
                <w:sz w:val="20"/>
              </w:rPr>
              <w:drawing>
                <wp:inline distT="0" distB="0" distL="0" distR="0">
                  <wp:extent cx="3695700" cy="27717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wnd--2ms-0.02.png"/>
                          <pic:cNvPicPr/>
                        </pic:nvPicPr>
                        <pic:blipFill>
                          <a:blip r:embed="rId12">
                            <a:extLst>
                              <a:ext uri="{28A0092B-C50C-407E-A947-70E740481C1C}">
                                <a14:useLocalDpi xmlns:a14="http://schemas.microsoft.com/office/drawing/2010/main" val="0"/>
                              </a:ext>
                            </a:extLst>
                          </a:blip>
                          <a:stretch>
                            <a:fillRect/>
                          </a:stretch>
                        </pic:blipFill>
                        <pic:spPr>
                          <a:xfrm>
                            <a:off x="0" y="0"/>
                            <a:ext cx="3734547" cy="2800910"/>
                          </a:xfrm>
                          <a:prstGeom prst="rect">
                            <a:avLst/>
                          </a:prstGeom>
                        </pic:spPr>
                      </pic:pic>
                    </a:graphicData>
                  </a:graphic>
                </wp:inline>
              </w:drawing>
            </w:r>
          </w:p>
          <w:p w:rsidR="008B308F" w:rsidRDefault="008B308F" w:rsidP="008B308F">
            <w:pPr>
              <w:jc w:val="center"/>
              <w:rPr>
                <w:rFonts w:ascii="Times New Roman" w:hAnsi="Times New Roman" w:cs="Times New Roman"/>
                <w:sz w:val="20"/>
              </w:rPr>
            </w:pPr>
            <w:r>
              <w:rPr>
                <w:rFonts w:ascii="Times New Roman" w:hAnsi="Times New Roman" w:cs="Times New Roman"/>
                <w:sz w:val="20"/>
              </w:rPr>
              <w:t>Figu</w:t>
            </w:r>
            <w:r w:rsidR="008471CD">
              <w:rPr>
                <w:rFonts w:ascii="Times New Roman" w:hAnsi="Times New Roman" w:cs="Times New Roman"/>
                <w:sz w:val="20"/>
              </w:rPr>
              <w:t>re 2.3</w:t>
            </w:r>
            <w:r>
              <w:rPr>
                <w:rFonts w:ascii="Times New Roman" w:hAnsi="Times New Roman" w:cs="Times New Roman"/>
                <w:sz w:val="20"/>
              </w:rPr>
              <w:t xml:space="preserve"> (error rate: 0.02, link delay: 5s, simulation timeout: 20s)</w:t>
            </w:r>
          </w:p>
        </w:tc>
      </w:tr>
    </w:tbl>
    <w:p w:rsidR="009E1BA2" w:rsidRDefault="009E1BA2" w:rsidP="000E4CED">
      <w:pPr>
        <w:jc w:val="both"/>
        <w:rPr>
          <w:rFonts w:ascii="Times New Roman" w:hAnsi="Times New Roman" w:cs="Times New Roman"/>
          <w:b/>
          <w:sz w:val="20"/>
        </w:rPr>
      </w:pPr>
    </w:p>
    <w:p w:rsidR="00024D26" w:rsidRDefault="00024D26" w:rsidP="000E4CED">
      <w:pPr>
        <w:jc w:val="both"/>
        <w:rPr>
          <w:rFonts w:ascii="Times New Roman" w:hAnsi="Times New Roman" w:cs="Times New Roman"/>
          <w:b/>
          <w:sz w:val="20"/>
        </w:rPr>
      </w:pPr>
      <w:r>
        <w:rPr>
          <w:rFonts w:ascii="Times New Roman" w:hAnsi="Times New Roman" w:cs="Times New Roman"/>
          <w:b/>
          <w:sz w:val="20"/>
        </w:rPr>
        <w:t>Conclusion</w:t>
      </w:r>
    </w:p>
    <w:p w:rsidR="00024D26" w:rsidRPr="00024D26" w:rsidRDefault="00024D26" w:rsidP="00024D26">
      <w:pPr>
        <w:jc w:val="both"/>
        <w:rPr>
          <w:rFonts w:ascii="Times New Roman" w:hAnsi="Times New Roman" w:cs="Times New Roman"/>
          <w:sz w:val="20"/>
        </w:rPr>
      </w:pPr>
      <w:r>
        <w:rPr>
          <w:rFonts w:ascii="Times New Roman" w:hAnsi="Times New Roman" w:cs="Times New Roman"/>
          <w:sz w:val="20"/>
        </w:rPr>
        <w:t>This lab successfully demonstrated the profound impact of network conditions on TCP operation. The graphs generated provide clear visual evidence of these fundamental TCP behaviors, confirming the principles of AI/MD. It clearly showed that higher delays slow down TCP’s window growth while reducing throughput and creating wider, slower fluctuation patterns. It also validated that high random packet loss leads to poor TCP performance by preventing its window from growing.</w:t>
      </w:r>
      <w:r w:rsidR="00F16D72">
        <w:rPr>
          <w:rFonts w:ascii="Times New Roman" w:hAnsi="Times New Roman" w:cs="Times New Roman"/>
          <w:sz w:val="20"/>
        </w:rPr>
        <w:t xml:space="preserve"> Thus, use of good ratio of delay and/or error rate is very crucial to let TCP handle congestion smoothly.</w:t>
      </w:r>
    </w:p>
    <w:sectPr w:rsidR="00024D26" w:rsidRPr="00024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F134F4"/>
    <w:multiLevelType w:val="hybridMultilevel"/>
    <w:tmpl w:val="3FA02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AD61FE"/>
    <w:multiLevelType w:val="hybridMultilevel"/>
    <w:tmpl w:val="376690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0937501"/>
    <w:multiLevelType w:val="hybridMultilevel"/>
    <w:tmpl w:val="FB962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FA9"/>
    <w:rsid w:val="000018B0"/>
    <w:rsid w:val="00024D26"/>
    <w:rsid w:val="000B1A33"/>
    <w:rsid w:val="000E4CED"/>
    <w:rsid w:val="001A59A0"/>
    <w:rsid w:val="001E58A0"/>
    <w:rsid w:val="002C1653"/>
    <w:rsid w:val="003E2471"/>
    <w:rsid w:val="004C495D"/>
    <w:rsid w:val="00565AB0"/>
    <w:rsid w:val="005761B7"/>
    <w:rsid w:val="00576831"/>
    <w:rsid w:val="005C4246"/>
    <w:rsid w:val="0067362A"/>
    <w:rsid w:val="00684867"/>
    <w:rsid w:val="007235CC"/>
    <w:rsid w:val="00754F55"/>
    <w:rsid w:val="008471CD"/>
    <w:rsid w:val="008604CE"/>
    <w:rsid w:val="008B308F"/>
    <w:rsid w:val="0097641B"/>
    <w:rsid w:val="00986FA9"/>
    <w:rsid w:val="009E1BA2"/>
    <w:rsid w:val="00C140C0"/>
    <w:rsid w:val="00CB12A9"/>
    <w:rsid w:val="00F16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F26B18-A3EC-47D4-92BE-6C2E67CE5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5AB0"/>
    <w:pPr>
      <w:ind w:left="720"/>
      <w:contextualSpacing/>
    </w:pPr>
  </w:style>
  <w:style w:type="table" w:styleId="TableGrid">
    <w:name w:val="Table Grid"/>
    <w:basedOn w:val="TableNormal"/>
    <w:uiPriority w:val="39"/>
    <w:rsid w:val="006848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3</Pages>
  <Words>619</Words>
  <Characters>3533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20</cp:revision>
  <cp:lastPrinted>2025-09-21T03:32:00Z</cp:lastPrinted>
  <dcterms:created xsi:type="dcterms:W3CDTF">2025-09-21T00:47:00Z</dcterms:created>
  <dcterms:modified xsi:type="dcterms:W3CDTF">2025-09-21T03:41:00Z</dcterms:modified>
</cp:coreProperties>
</file>