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body>
    <w:p>
      <w:pPr>
        <w:pStyle w:val="Heading1"/>
      </w:pPr>
      <w:r>
        <w:t xml:space="preserve">CHAPTER 4. SOFTWARE ARCHITECTURE</w:t>
      </w:r>
    </w:p>
    <w:p>
      <w:pPr>
        <w:pStyle w:val="Heading2"/>
      </w:pPr>
      <w:r>
        <w:t xml:space="preserve">4.1. Architectural Overview</w:t>
      </w:r>
    </w:p>
    <w:p>
      <w:r>
        <w:t xml:space="preserve">This chapter describes the software architecture of the current FF3D game build based on the implemented codebase rather than an idealized design target. The architecture should be understood as the structure that currently supports a scenario-driven single-player training loop, local profile persistence, Call Phase interaction, payload-driven scene setup, first-person mission execution, AI bot coordination, and mission-end review.</w:t>
      </w:r>
    </w:p>
    <w:p>
      <w:r>
        <w:t xml:space="preserve">The current project is implemented as a Unity-based application organized primarily by feature modules rather than by a strict enterprise-style layered architecture. As a result, the most accurate architectural description is a scene-oriented, feature-based runtime architecture with shared state services and data-driven mission configuration.</w:t>
      </w:r>
    </w:p>
    <w:p>
      <w:r>
        <w:rPr>
          <w:b/>
          <w:color w:val="C00000"/>
        </w:rPr>
        <w:t xml:space="preserve">**[Insert Figure 4.1. High-level architecture overview of the current build]**</w:t>
      </w:r>
    </w:p>
    <w:p>
      <w:pPr>
        <w:pStyle w:val="Heading2"/>
      </w:pPr>
      <w:r>
        <w:t xml:space="preserve">4.2. Architectural Drivers</w:t>
      </w:r>
    </w:p>
    <w:p>
      <w:r>
        <w:t xml:space="preserve">The current architecture is shaped by a combination of gameplay requirements, technical constraints, and implementation choices visible in the project. These drivers explain why the system is organized around scenes, feature modules, shared flow-state services, ScriptableObject assets, and runtime mission subsystems.</w:t>
      </w:r>
    </w:p>
    <w:p>
      <w:pPr>
        <w:pStyle w:val="Heading3"/>
      </w:pPr>
      <w:r>
        <w:t xml:space="preserve">4.2.1. Functional Requirements Driving the Architecture</w:t>
      </w:r>
    </w:p>
    <w:p>
      <w:r>
        <w:t xml:space="preserve">Several functional requirements have direct architectural impact. The game must support profile-based entry flow, scenario selection, a dedicated Call Phase, cross-scene incident data transfer, first-person mission gameplay, AI bot commands, mission objectives, fail conditions, and a result-oriented end flow. Because these requirements span multiple scenes and different runtime modules, the architecture must provide a stable mechanism for state transfer and scene transition.</w:t>
      </w:r>
    </w:p>
    <w:p>
      <w:r>
        <w:t xml:space="preserve">The need to carry information from Call Phase into the mission scene is one of the strongest architectural drivers. This is why the current system uses a shared cross-scene mechanism through LoadingFlowState and IncidentWorldSetupPayload instead of treating each scene as fully isolated.</w:t>
      </w:r>
    </w:p>
    <w:p>
      <w:pPr>
        <w:pStyle w:val="Heading3"/>
      </w:pPr>
      <w:r>
        <w:t xml:space="preserve">4.2.2. Non-Functional Requirements Driving the Architecture</w:t>
      </w:r>
    </w:p>
    <w:p>
      <w:r>
        <w:t xml:space="preserve">The architecture is also influenced by non-functional drivers such as offline operability, maintainability, deterministic behavior for testing, and acceptable runtime responsiveness in a desktop Unity environment. These drivers favor local persistence, modular feature separation, ScriptableObject-based configuration, and relatively explicit runtime services rather than hidden engine-only coupling.</w:t>
      </w:r>
    </w:p>
    <w:p>
      <w:r>
        <w:t xml:space="preserve">From a maintainability perspective, the project benefits from separating major concerns into features such as MainMenu, LevelSelect, CallPhase, Incident, Minimap, Shared, and UI. From a testing perspective, deterministic placement helpers and local session-state handling improve reproducibility for EditMode testing and debugging.</w:t>
      </w:r>
    </w:p>
    <w:p>
      <w:pPr>
        <w:pStyle w:val="Heading3"/>
      </w:pPr>
      <w:r>
        <w:t xml:space="preserve">4.2.3. Design Constraints</w:t>
      </w:r>
    </w:p>
    <w:p>
      <w:r>
        <w:t xml:space="preserve">The architecture is constrained by the capstone scope, Unity scene-based execution, the absence of backend infrastructure, and the fact that the current build is single-player only. These constraints naturally reduce the need for distributed-system patterns while increasing the importance of clean scene flow, local data continuity, and robust runtime coupling between gameplay modules.</w:t>
      </w:r>
    </w:p>
    <w:p>
      <w:r>
        <w:rPr>
          <w:b/>
        </w:rPr>
        <w:t xml:space="preserve">Table 4.1. Architectural drivers of the current build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gridCol w:w="2200"/>
      </w:tblGrid>
      <w:tr>
        <w:tc>
          <w:tcPr>
            <w:tcW w:w="2200" w:type="dxa"/>
            <w:shd w:val="clear" w:fill="D9EAF7"/>
          </w:tcPr>
          <w:p>
            <w:r>
              <w:t xml:space="preserve">Driver type</w:t>
            </w:r>
          </w:p>
        </w:tc>
        <w:tc>
          <w:tcPr>
            <w:tcW w:w="2200" w:type="dxa"/>
            <w:shd w:val="clear" w:fill="D9EAF7"/>
          </w:tcPr>
          <w:p>
            <w:r>
              <w:t xml:space="preserve">Driver</w:t>
            </w:r>
          </w:p>
        </w:tc>
        <w:tc>
          <w:tcPr>
            <w:tcW w:w="2200" w:type="dxa"/>
            <w:shd w:val="clear" w:fill="D9EAF7"/>
          </w:tcPr>
          <w:p>
            <w:r>
              <w:t xml:space="preserve">Architectural implication</w:t>
            </w:r>
          </w:p>
        </w:tc>
      </w:tr>
      <w:tr>
        <w:tc>
          <w:tcPr>
            <w:tcW w:w="2200" w:type="dxa"/>
          </w:tcPr>
          <w:p>
            <w:r>
              <w:t xml:space="preserve">Functional</w:t>
            </w:r>
          </w:p>
        </w:tc>
        <w:tc>
          <w:tcPr>
            <w:tcW w:w="2200" w:type="dxa"/>
          </w:tcPr>
          <w:p>
            <w:r>
              <w:t xml:space="preserve">Scenario selection and Call Phase flow</w:t>
            </w:r>
          </w:p>
        </w:tc>
        <w:tc>
          <w:tcPr>
            <w:tcW w:w="2200" w:type="dxa"/>
          </w:tcPr>
          <w:p>
            <w:r>
              <w:t xml:space="preserve">Requires scene-driven progression and scenario data binding.</w:t>
            </w:r>
          </w:p>
        </w:tc>
      </w:tr>
      <w:tr>
        <w:tc>
          <w:tcPr>
            <w:tcW w:w="2200" w:type="dxa"/>
          </w:tcPr>
          <w:p>
            <w:r>
              <w:t xml:space="preserve">Functional</w:t>
            </w:r>
          </w:p>
        </w:tc>
        <w:tc>
          <w:tcPr>
            <w:tcW w:w="2200" w:type="dxa"/>
          </w:tcPr>
          <w:p>
            <w:r>
              <w:t xml:space="preserve">Cross-scene incident configuration</w:t>
            </w:r>
          </w:p>
        </w:tc>
        <w:tc>
          <w:tcPr>
            <w:tcW w:w="2200" w:type="dxa"/>
          </w:tcPr>
          <w:p>
            <w:r>
              <w:t xml:space="preserve">Requires shared state transfer via loading-flow and payload objects.</w:t>
            </w:r>
          </w:p>
        </w:tc>
      </w:tr>
      <w:tr>
        <w:tc>
          <w:tcPr>
            <w:tcW w:w="2200" w:type="dxa"/>
          </w:tcPr>
          <w:p>
            <w:r>
              <w:t xml:space="preserve">Functional</w:t>
            </w:r>
          </w:p>
        </w:tc>
        <w:tc>
          <w:tcPr>
            <w:tcW w:w="2200" w:type="dxa"/>
          </w:tcPr>
          <w:p>
            <w:r>
              <w:t xml:space="preserve">Mission objectives and fail conditions</w:t>
            </w:r>
          </w:p>
        </w:tc>
        <w:tc>
          <w:tcPr>
            <w:tcW w:w="2200" w:type="dxa"/>
          </w:tcPr>
          <w:p>
            <w:r>
              <w:t xml:space="preserve">Requires a dedicated mission evaluation subsystem.</w:t>
            </w:r>
          </w:p>
        </w:tc>
      </w:tr>
      <w:tr>
        <w:tc>
          <w:tcPr>
            <w:tcW w:w="2200" w:type="dxa"/>
          </w:tcPr>
          <w:p>
            <w:r>
              <w:t xml:space="preserve">Functional</w:t>
            </w:r>
          </w:p>
        </w:tc>
        <w:tc>
          <w:tcPr>
            <w:tcW w:w="2200" w:type="dxa"/>
          </w:tcPr>
          <w:p>
            <w:r>
              <w:t xml:space="preserve">AI bot command support</w:t>
            </w:r>
          </w:p>
        </w:tc>
        <w:tc>
          <w:tcPr>
            <w:tcW w:w="2200" w:type="dxa"/>
          </w:tcPr>
          <w:p>
            <w:r>
              <w:t xml:space="preserve">Requires command, planning, and execution subsystems for bots.</w:t>
            </w:r>
          </w:p>
        </w:tc>
      </w:tr>
      <w:tr>
        <w:tc>
          <w:tcPr>
            <w:tcW w:w="2200" w:type="dxa"/>
          </w:tcPr>
          <w:p>
            <w:r>
              <w:t xml:space="preserve">Non-functional</w:t>
            </w:r>
          </w:p>
        </w:tc>
        <w:tc>
          <w:tcPr>
            <w:tcW w:w="2200" w:type="dxa"/>
          </w:tcPr>
          <w:p>
            <w:r>
              <w:t xml:space="preserve">Offline operability</w:t>
            </w:r>
          </w:p>
        </w:tc>
        <w:tc>
          <w:tcPr>
            <w:tcW w:w="2200" w:type="dxa"/>
          </w:tcPr>
          <w:p>
            <w:r>
              <w:t xml:space="preserve">Favors local persistence and no backend dependency.</w:t>
            </w:r>
          </w:p>
        </w:tc>
      </w:tr>
      <w:tr>
        <w:tc>
          <w:tcPr>
            <w:tcW w:w="2200" w:type="dxa"/>
          </w:tcPr>
          <w:p>
            <w:r>
              <w:t xml:space="preserve">Non-functional</w:t>
            </w:r>
          </w:p>
        </w:tc>
        <w:tc>
          <w:tcPr>
            <w:tcW w:w="2200" w:type="dxa"/>
          </w:tcPr>
          <w:p>
            <w:r>
              <w:t xml:space="preserve">Maintainability</w:t>
            </w:r>
          </w:p>
        </w:tc>
        <w:tc>
          <w:tcPr>
            <w:tcW w:w="2200" w:type="dxa"/>
          </w:tcPr>
          <w:p>
            <w:r>
              <w:t xml:space="preserve">Favors feature-based organization and data-driven assets.</w:t>
            </w:r>
          </w:p>
        </w:tc>
      </w:tr>
      <w:tr>
        <w:tc>
          <w:tcPr>
            <w:tcW w:w="2200" w:type="dxa"/>
          </w:tcPr>
          <w:p>
            <w:r>
              <w:t xml:space="preserve">Constraint</w:t>
            </w:r>
          </w:p>
        </w:tc>
        <w:tc>
          <w:tcPr>
            <w:tcW w:w="2200" w:type="dxa"/>
          </w:tcPr>
          <w:p>
            <w:r>
              <w:t xml:space="preserve">Unity scene model</w:t>
            </w:r>
          </w:p>
        </w:tc>
        <w:tc>
          <w:tcPr>
            <w:tcW w:w="2200" w:type="dxa"/>
          </w:tcPr>
          <w:p>
            <w:r>
              <w:t xml:space="preserve">Encourages explicit scene transitions and runtime scene setup tasks.</w:t>
            </w:r>
          </w:p>
        </w:tc>
      </w:tr>
    </w:tbl>
    <w:p>
      <w:r>
        <w:t xml:space="preserve"/>
      </w:r>
    </w:p>
    <w:p>
      <w:pPr>
        <w:pStyle w:val="Heading2"/>
      </w:pPr>
      <w:r>
        <w:t xml:space="preserve">4.3. System Overview and Technology Stack</w:t>
      </w:r>
    </w:p>
    <w:p>
      <w:pPr>
        <w:pStyle w:val="Heading3"/>
      </w:pPr>
      <w:r>
        <w:t xml:space="preserve">4.3.1. High-Level System Description</w:t>
      </w:r>
    </w:p>
    <w:p>
      <w:r>
        <w:t xml:space="preserve">At runtime, the current system behaves as a sequence of scene-based modules connected through shared flow data. MainMenu prepares profile state, LoadingScene controls transition, LevelSelect determines the next scenario, CallPhase produces a result snapshot and incident payload, and the mission scene consumes those values to configure gameplay. During the on-site mission, gameplay is supported by first-person interaction, equipment logic, mission evaluation, minimap systems, and optional AI bot coordination. Mission completion then routes into a result-oriented review flow.</w:t>
      </w:r>
    </w:p>
    <w:p>
      <w:r>
        <w:t xml:space="preserve">Architecturally, this means the game is not a monolithic gameplay scene. It is a coordinated runtime ecosystem of scene controllers, data assets, service-style static helpers, and mission-specific components.</w:t>
      </w:r>
    </w:p>
    <w:p>
      <w:pPr>
        <w:pStyle w:val="Heading3"/>
      </w:pPr>
      <w:r>
        <w:t xml:space="preserve">4.3.2. Technology Stack</w:t>
      </w:r>
    </w:p>
    <w:p>
      <w:r>
        <w:t xml:space="preserve">The project is built primarily on Unity 6000.x and a set of runtime and editor-side packages visible in the current manifest. The stack combines engine services, rendering, input, navigation, UI, data-driven assets, and several third-party gameplay-support packages.</w:t>
      </w:r>
    </w:p>
    <w:p>
      <w:r>
        <w:rPr>
          <w:b/>
        </w:rPr>
        <w:t xml:space="preserve">Table 4.2. Technology stack of the current build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gridCol w:w="2200"/>
      </w:tblGrid>
      <w:tr>
        <w:tc>
          <w:tcPr>
            <w:tcW w:w="2200" w:type="dxa"/>
            <w:shd w:val="clear" w:fill="D9EAF7"/>
          </w:tcPr>
          <w:p>
            <w:r>
              <w:t xml:space="preserve">Category</w:t>
            </w:r>
          </w:p>
        </w:tc>
        <w:tc>
          <w:tcPr>
            <w:tcW w:w="2200" w:type="dxa"/>
            <w:shd w:val="clear" w:fill="D9EAF7"/>
          </w:tcPr>
          <w:p>
            <w:r>
              <w:t xml:space="preserve">Technology / package</w:t>
            </w:r>
          </w:p>
        </w:tc>
        <w:tc>
          <w:tcPr>
            <w:tcW w:w="2200" w:type="dxa"/>
            <w:shd w:val="clear" w:fill="D9EAF7"/>
          </w:tcPr>
          <w:p>
            <w:r>
              <w:t xml:space="preserve">Current role in system</w:t>
            </w:r>
          </w:p>
        </w:tc>
      </w:tr>
      <w:tr>
        <w:tc>
          <w:tcPr>
            <w:tcW w:w="2200" w:type="dxa"/>
          </w:tcPr>
          <w:p>
            <w:r>
              <w:t xml:space="preserve">Game engine</w:t>
            </w:r>
          </w:p>
        </w:tc>
        <w:tc>
          <w:tcPr>
            <w:tcW w:w="2200" w:type="dxa"/>
          </w:tcPr>
          <w:p>
            <w:r>
              <w:t xml:space="preserve">Unity 6000.x</w:t>
            </w:r>
          </w:p>
        </w:tc>
        <w:tc>
          <w:tcPr>
            <w:tcW w:w="2200" w:type="dxa"/>
          </w:tcPr>
          <w:p>
            <w:r>
              <w:t xml:space="preserve">Core runtime, scene management, asset pipeline, gameplay execution.</w:t>
            </w:r>
          </w:p>
        </w:tc>
      </w:tr>
      <w:tr>
        <w:tc>
          <w:tcPr>
            <w:tcW w:w="2200" w:type="dxa"/>
          </w:tcPr>
          <w:p>
            <w:r>
              <w:t xml:space="preserve">Rendering</w:t>
            </w:r>
          </w:p>
        </w:tc>
        <w:tc>
          <w:tcPr>
            <w:tcW w:w="2200" w:type="dxa"/>
          </w:tcPr>
          <w:p>
            <w:r>
              <w:t xml:space="preserve">URP (Universal Render Pipeline)</w:t>
            </w:r>
          </w:p>
        </w:tc>
        <w:tc>
          <w:tcPr>
            <w:tcW w:w="2200" w:type="dxa"/>
          </w:tcPr>
          <w:p>
            <w:r>
              <w:t xml:space="preserve">Primary rendering pipeline for gameplay and UI presentation.</w:t>
            </w:r>
          </w:p>
        </w:tc>
      </w:tr>
      <w:tr>
        <w:tc>
          <w:tcPr>
            <w:tcW w:w="2200" w:type="dxa"/>
          </w:tcPr>
          <w:p>
            <w:r>
              <w:t xml:space="preserve">Input</w:t>
            </w:r>
          </w:p>
        </w:tc>
        <w:tc>
          <w:tcPr>
            <w:tcW w:w="2200" w:type="dxa"/>
          </w:tcPr>
          <w:p>
            <w:r>
              <w:t xml:space="preserve">Unity Input System</w:t>
            </w:r>
          </w:p>
        </w:tc>
        <w:tc>
          <w:tcPr>
            <w:tcW w:w="2200" w:type="dxa"/>
          </w:tcPr>
          <w:p>
            <w:r>
              <w:t xml:space="preserve">Action-based input handling across player control and UI.</w:t>
            </w:r>
          </w:p>
        </w:tc>
      </w:tr>
      <w:tr>
        <w:tc>
          <w:tcPr>
            <w:tcW w:w="2200" w:type="dxa"/>
          </w:tcPr>
          <w:p>
            <w:r>
              <w:t xml:space="preserve">Navigation / AI</w:t>
            </w:r>
          </w:p>
        </w:tc>
        <w:tc>
          <w:tcPr>
            <w:tcW w:w="2200" w:type="dxa"/>
          </w:tcPr>
          <w:p>
            <w:r>
              <w:t xml:space="preserve">Unity AI Navigation</w:t>
            </w:r>
          </w:p>
        </w:tc>
        <w:tc>
          <w:tcPr>
            <w:tcW w:w="2200" w:type="dxa"/>
          </w:tcPr>
          <w:p>
            <w:r>
              <w:t xml:space="preserve">Navigation support for mission movement and bot behavior.</w:t>
            </w:r>
          </w:p>
        </w:tc>
      </w:tr>
      <w:tr>
        <w:tc>
          <w:tcPr>
            <w:tcW w:w="2200" w:type="dxa"/>
          </w:tcPr>
          <w:p>
            <w:r>
              <w:t xml:space="preserve">UI</w:t>
            </w:r>
          </w:p>
        </w:tc>
        <w:tc>
          <w:tcPr>
            <w:tcW w:w="2200" w:type="dxa"/>
          </w:tcPr>
          <w:p>
            <w:r>
              <w:t xml:space="preserve">UGUI + TextMeshPro</w:t>
            </w:r>
          </w:p>
        </w:tc>
        <w:tc>
          <w:tcPr>
            <w:tcW w:w="2200" w:type="dxa"/>
          </w:tcPr>
          <w:p>
            <w:r>
              <w:t xml:space="preserve">Runtime UI, HUD, Call Phase screens, and result presentation.</w:t>
            </w:r>
          </w:p>
        </w:tc>
      </w:tr>
      <w:tr>
        <w:tc>
          <w:tcPr>
            <w:tcW w:w="2200" w:type="dxa"/>
          </w:tcPr>
          <w:p>
            <w:r>
              <w:t xml:space="preserve">Animation / camera support</w:t>
            </w:r>
          </w:p>
        </w:tc>
        <w:tc>
          <w:tcPr>
            <w:tcW w:w="2200" w:type="dxa"/>
          </w:tcPr>
          <w:p>
            <w:r>
              <w:t xml:space="preserve">Cinemachine, Timeline, Animation Rigging</w:t>
            </w:r>
          </w:p>
        </w:tc>
        <w:tc>
          <w:tcPr>
            <w:tcW w:w="2200" w:type="dxa"/>
          </w:tcPr>
          <w:p>
            <w:r>
              <w:t xml:space="preserve">Camera and animation-related presentation support where configured.</w:t>
            </w:r>
          </w:p>
        </w:tc>
      </w:tr>
      <w:tr>
        <w:tc>
          <w:tcPr>
            <w:tcW w:w="2200" w:type="dxa"/>
          </w:tcPr>
          <w:p>
            <w:r>
              <w:t xml:space="preserve">Testing</w:t>
            </w:r>
          </w:p>
        </w:tc>
        <w:tc>
          <w:tcPr>
            <w:tcW w:w="2200" w:type="dxa"/>
          </w:tcPr>
          <w:p>
            <w:r>
              <w:t xml:space="preserve">Unity Test Framework</w:t>
            </w:r>
          </w:p>
        </w:tc>
        <w:tc>
          <w:tcPr>
            <w:tcW w:w="2200" w:type="dxa"/>
          </w:tcPr>
          <w:p>
            <w:r>
              <w:t xml:space="preserve">EditMode and related automated testing support.</w:t>
            </w:r>
          </w:p>
        </w:tc>
      </w:tr>
      <w:tr>
        <w:tc>
          <w:tcPr>
            <w:tcW w:w="2200" w:type="dxa"/>
          </w:tcPr>
          <w:p>
            <w:r>
              <w:t xml:space="preserve">Third-party gameplay support</w:t>
            </w:r>
          </w:p>
        </w:tc>
        <w:tc>
          <w:tcPr>
            <w:tcW w:w="2200" w:type="dxa"/>
          </w:tcPr>
          <w:p>
            <w:r>
              <w:t xml:space="preserve">Obi, RayFire, other imported assets</w:t>
            </w:r>
          </w:p>
        </w:tc>
        <w:tc>
          <w:tcPr>
            <w:tcW w:w="2200" w:type="dxa"/>
          </w:tcPr>
          <w:p>
            <w:r>
              <w:t xml:space="preserve">Specialized gameplay or content support in selected systems.</w:t>
            </w:r>
          </w:p>
        </w:tc>
      </w:tr>
    </w:tbl>
    <w:p>
      <w:r>
        <w:t xml:space="preserve"/>
      </w:r>
    </w:p>
    <w:p>
      <w:pPr>
        <w:pStyle w:val="Heading2"/>
      </w:pPr>
      <w:r>
        <w:t xml:space="preserve">4.4. Architectural Style</w:t>
      </w:r>
    </w:p>
    <w:p>
      <w:r>
        <w:t xml:space="preserve">The current build is best described as a feature-based, scene-oriented game architecture rather than a strict three-layer enterprise architecture. While some presentation, state, and gameplay responsibilities can be loosely distinguished, the real implementation is organized around runtime features and scene modules that collaborate through shared assets and service-style state transfer.</w:t>
      </w:r>
    </w:p>
    <w:p>
      <w:r>
        <w:t xml:space="preserve">This style is appropriate for the current game because the dominant runtime concerns are scene progression, feature cohesion, and gameplay orchestration. A strictly layered business-application model would not accurately reflect how Unity scenes, MonoBehaviours, ScriptableObjects, mission subsystems, and runtime interactions are composed in the actual project.</w:t>
      </w:r>
    </w:p>
    <w:p>
      <w:pPr>
        <w:pStyle w:val="Heading3"/>
      </w:pPr>
      <w:r>
        <w:t xml:space="preserve">4.4.1. Selected Style: Feature-Based Scene-Oriented Architecture</w:t>
      </w:r>
    </w:p>
    <w:p>
      <w:r>
        <w:t xml:space="preserve">Each major area of the product is grouped by feature: MainMenu, LevelSelect, CallPhase, Incident, Minimap, Shared, and UI. The architecture combines feature-local controllers with shared cross-cutting services. Scene orchestration and runtime state transfer are central to the system design.</w:t>
      </w:r>
    </w:p>
    <w:p>
      <w:pPr>
        <w:pStyle w:val="Heading3"/>
      </w:pPr>
      <w:r>
        <w:t xml:space="preserve">4.4.2. Communication Rules</w:t>
      </w:r>
    </w:p>
    <w:p>
      <w:r>
        <w:t xml:space="preserve">Communication in the current build follows several practical patterns. First, scene progression flows through explicit target-scene handoff in LoadingFlowState. Second, gameplay configuration flows through serializable data objects such as IncidentWorldSetupPayload and scenario data assets. Third, mission-time interaction flows through direct component references, runtime discovery, and event-driven updates in systems such as IncidentMissionSystem. Fourth, UI systems consume gameplay state either through direct references or find-based resolution where needed.</w:t>
      </w:r>
    </w:p>
    <w:p>
      <w:pPr>
        <w:pStyle w:val="Heading3"/>
      </w:pPr>
      <w:r>
        <w:t xml:space="preserve">4.4.3. Rationale for Style Selection</w:t>
      </w:r>
    </w:p>
    <w:p>
      <w:r>
        <w:t xml:space="preserve">This style matches the current implementation because it keeps feature logic close to its related assets, scenes, and UI while still allowing shared data flow between features. It also aligns well with Unity development practice, where scene composition and asset wiring are major architectural forces.</w:t>
      </w:r>
    </w:p>
    <w:p>
      <w:r>
        <w:rPr>
          <w:b/>
        </w:rPr>
        <w:t xml:space="preserve">Table 4.3. Architectural style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D9EAF7"/>
          </w:tcPr>
          <w:p>
            <w:r>
              <w:t xml:space="preserve">Characteristic</w:t>
            </w:r>
          </w:p>
        </w:tc>
        <w:tc>
          <w:tcPr>
            <w:tcW w:w="2200" w:type="dxa"/>
            <w:shd w:val="clear" w:fill="D9EAF7"/>
          </w:tcPr>
          <w:p>
            <w:r>
              <w:t xml:space="preserve">How it appears in the current build</w:t>
            </w:r>
          </w:p>
        </w:tc>
      </w:tr>
      <w:tr>
        <w:tc>
          <w:tcPr>
            <w:tcW w:w="2200" w:type="dxa"/>
          </w:tcPr>
          <w:p>
            <w:r>
              <w:t xml:space="preserve">Feature orientation</w:t>
            </w:r>
          </w:p>
        </w:tc>
        <w:tc>
          <w:tcPr>
            <w:tcW w:w="2200" w:type="dxa"/>
          </w:tcPr>
          <w:p>
            <w:r>
              <w:t xml:space="preserve">Main systems are grouped under feature folders such as CallPhase and Incident.</w:t>
            </w:r>
          </w:p>
        </w:tc>
      </w:tr>
      <w:tr>
        <w:tc>
          <w:tcPr>
            <w:tcW w:w="2200" w:type="dxa"/>
          </w:tcPr>
          <w:p>
            <w:r>
              <w:t xml:space="preserve">Scene orientation</w:t>
            </w:r>
          </w:p>
        </w:tc>
        <w:tc>
          <w:tcPr>
            <w:tcW w:w="2200" w:type="dxa"/>
          </w:tcPr>
          <w:p>
            <w:r>
              <w:t xml:space="preserve">Runtime progression is structured around scene transitions.</w:t>
            </w:r>
          </w:p>
        </w:tc>
      </w:tr>
      <w:tr>
        <w:tc>
          <w:tcPr>
            <w:tcW w:w="2200" w:type="dxa"/>
          </w:tcPr>
          <w:p>
            <w:r>
              <w:t xml:space="preserve">Shared state services</w:t>
            </w:r>
          </w:p>
        </w:tc>
        <w:tc>
          <w:tcPr>
            <w:tcW w:w="2200" w:type="dxa"/>
          </w:tcPr>
          <w:p>
            <w:r>
              <w:t xml:space="preserve">LoadingFlowState and local stores bridge scene boundaries.</w:t>
            </w:r>
          </w:p>
        </w:tc>
      </w:tr>
      <w:tr>
        <w:tc>
          <w:tcPr>
            <w:tcW w:w="2200" w:type="dxa"/>
          </w:tcPr>
          <w:p>
            <w:r>
              <w:t xml:space="preserve">Data-driven configuration</w:t>
            </w:r>
          </w:p>
        </w:tc>
        <w:tc>
          <w:tcPr>
            <w:tcW w:w="2200" w:type="dxa"/>
          </w:tcPr>
          <w:p>
            <w:r>
              <w:t xml:space="preserve">Scenario and mission behavior depend on ScriptableObject assets and serializable payloads.</w:t>
            </w:r>
          </w:p>
        </w:tc>
      </w:tr>
      <w:tr>
        <w:tc>
          <w:tcPr>
            <w:tcW w:w="2200" w:type="dxa"/>
          </w:tcPr>
          <w:p>
            <w:r>
              <w:t xml:space="preserve">Subsystem composition</w:t>
            </w:r>
          </w:p>
        </w:tc>
        <w:tc>
          <w:tcPr>
            <w:tcW w:w="2200" w:type="dxa"/>
          </w:tcPr>
          <w:p>
            <w:r>
              <w:t xml:space="preserve">Mission, interaction, inventory, bot, minimap, and UI systems collaborate inside active scenes.</w:t>
            </w:r>
          </w:p>
        </w:tc>
      </w:tr>
    </w:tbl>
    <w:p>
      <w:r>
        <w:t xml:space="preserve"/>
      </w:r>
    </w:p>
    <w:p>
      <w:pPr>
        <w:pStyle w:val="Heading2"/>
      </w:pPr>
      <w:r>
        <w:t xml:space="preserve">4.5. Architectural Views</w:t>
      </w:r>
    </w:p>
    <w:p>
      <w:pPr>
        <w:pStyle w:val="Heading3"/>
      </w:pPr>
      <w:r>
        <w:t xml:space="preserve">4.5.1. Static View - Module Structure</w:t>
      </w:r>
    </w:p>
    <w:p>
      <w:r>
        <w:t xml:space="preserve">The static view of the current architecture is most clearly expressed through the feature-based project structure. MainMenu handles profile and entry flow. LevelSelect handles scenario selection. CallPhase handles transcript and incident reporting. Incident contains mission-time gameplay systems including hazards, victims, interaction, equipment, bot control, and mission evaluation. Shared contains cross-cutting state and local persistence helpers. UI contains player-facing presentation systems used across gameplay.</w:t>
      </w:r>
    </w:p>
    <w:p>
      <w:r>
        <w:t xml:space="preserve">This module decomposition provides reasonable separation of concern while remaining practical for a Unity project that relies on scenes, prefabs, and serialized references.</w:t>
      </w:r>
    </w:p>
    <w:p>
      <w:r>
        <w:rPr>
          <w:b/>
          <w:color w:val="C00000"/>
        </w:rPr>
        <w:t xml:space="preserve">**[Insert Figure 4.2. Static module structure of the current build]**</w:t>
      </w:r>
    </w:p>
    <w:p>
      <w:pPr>
        <w:pStyle w:val="Heading3"/>
      </w:pPr>
      <w:r>
        <w:t xml:space="preserve">4.5.2. Dynamic View - Runtime Flow</w:t>
      </w:r>
    </w:p>
    <w:p>
      <w:r>
        <w:t xml:space="preserve">The dynamic view is centered on scene flow and runtime state handoff. The player starts from menu-related scenes, moves into scenario selection, then enters the Call Phase. When the Call Phase is submitted, the system stores pending result and incident configuration data. The loading flow activates the selected mission scene, which consumes the pending payload during startup. During mission execution, gameplay systems interact continuously until IncidentMissionSystem resolves a completed or failed state, after which the mission-end review UI is shown.</w:t>
      </w:r>
    </w:p>
    <w:p>
      <w:r>
        <w:t xml:space="preserve">This view is especially important because cross-scene continuity is a defining property of the current build.</w:t>
      </w:r>
    </w:p>
    <w:p>
      <w:r>
        <w:rPr>
          <w:b/>
          <w:color w:val="C00000"/>
        </w:rPr>
        <w:t xml:space="preserve">**[Insert Figure 4.3. Dynamic runtime flow of the current build]**</w:t>
      </w:r>
    </w:p>
    <w:p>
      <w:pPr>
        <w:pStyle w:val="Heading3"/>
      </w:pPr>
      <w:r>
        <w:t xml:space="preserve">4.5.3. State View - Game Flow State Machine</w:t>
      </w:r>
    </w:p>
    <w:p>
      <w:r>
        <w:t xml:space="preserve">At the macro level, the game behaves like a state machine across major runtime states: menu state, loading state, scenario preparation state, Call Phase state, mission-running state, and mission-result state. Within the mission itself, IncidentMissionSystem maintains internal mission state values such as Idle, Running, Completed, and Failed. This internal mission state is one of the most explicit architectural state models in the project.</w:t>
      </w:r>
    </w:p>
    <w:p>
      <w:pPr>
        <w:pStyle w:val="Heading3"/>
      </w:pPr>
      <w:r>
        <w:t xml:space="preserve">4.5.4. Physical View - Deployment Structure</w:t>
      </w:r>
    </w:p>
    <w:p>
      <w:r>
        <w:t xml:space="preserve">From a physical deployment perspective, the current system is a standalone local executable backed by Unity scenes, assets, and local persistence. There is no distributed deployment model, no server-side runtime, and no external application tier. This simplifies deployment architecture but increases the importance of stable local asset and scene organization.</w:t>
      </w:r>
    </w:p>
    <w:p>
      <w:r>
        <w:rPr>
          <w:b/>
        </w:rPr>
        <w:t xml:space="preserve">Table 4.4. Architectural views and their focus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D9EAF7"/>
          </w:tcPr>
          <w:p>
            <w:r>
              <w:t xml:space="preserve">View</w:t>
            </w:r>
          </w:p>
        </w:tc>
        <w:tc>
          <w:tcPr>
            <w:tcW w:w="2200" w:type="dxa"/>
            <w:shd w:val="clear" w:fill="D9EAF7"/>
          </w:tcPr>
          <w:p>
            <w:r>
              <w:t xml:space="preserve">Focus in current build</w:t>
            </w:r>
          </w:p>
        </w:tc>
      </w:tr>
      <w:tr>
        <w:tc>
          <w:tcPr>
            <w:tcW w:w="2200" w:type="dxa"/>
          </w:tcPr>
          <w:p>
            <w:r>
              <w:t xml:space="preserve">Static view</w:t>
            </w:r>
          </w:p>
        </w:tc>
        <w:tc>
          <w:tcPr>
            <w:tcW w:w="2200" w:type="dxa"/>
          </w:tcPr>
          <w:p>
            <w:r>
              <w:t xml:space="preserve">Feature modules, shared systems, and scene-related controllers.</w:t>
            </w:r>
          </w:p>
        </w:tc>
      </w:tr>
      <w:tr>
        <w:tc>
          <w:tcPr>
            <w:tcW w:w="2200" w:type="dxa"/>
          </w:tcPr>
          <w:p>
            <w:r>
              <w:t xml:space="preserve">Dynamic view</w:t>
            </w:r>
          </w:p>
        </w:tc>
        <w:tc>
          <w:tcPr>
            <w:tcW w:w="2200" w:type="dxa"/>
          </w:tcPr>
          <w:p>
            <w:r>
              <w:t xml:space="preserve">Scene transitions, payload transfer, and runtime collaboration.</w:t>
            </w:r>
          </w:p>
        </w:tc>
      </w:tr>
      <w:tr>
        <w:tc>
          <w:tcPr>
            <w:tcW w:w="2200" w:type="dxa"/>
          </w:tcPr>
          <w:p>
            <w:r>
              <w:t xml:space="preserve">State view</w:t>
            </w:r>
          </w:p>
        </w:tc>
        <w:tc>
          <w:tcPr>
            <w:tcW w:w="2200" w:type="dxa"/>
          </w:tcPr>
          <w:p>
            <w:r>
              <w:t xml:space="preserve">Game flow stages and mission state changes.</w:t>
            </w:r>
          </w:p>
        </w:tc>
      </w:tr>
      <w:tr>
        <w:tc>
          <w:tcPr>
            <w:tcW w:w="2200" w:type="dxa"/>
          </w:tcPr>
          <w:p>
            <w:r>
              <w:t xml:space="preserve">Physical view</w:t>
            </w:r>
          </w:p>
        </w:tc>
        <w:tc>
          <w:tcPr>
            <w:tcW w:w="2200" w:type="dxa"/>
          </w:tcPr>
          <w:p>
            <w:r>
              <w:t xml:space="preserve">Standalone local deployment with no backend tier.</w:t>
            </w:r>
          </w:p>
        </w:tc>
      </w:tr>
    </w:tbl>
    <w:p>
      <w:r>
        <w:t xml:space="preserve"/>
      </w:r>
    </w:p>
    <w:p>
      <w:pPr>
        <w:pStyle w:val="Heading2"/>
      </w:pPr>
      <w:r>
        <w:t xml:space="preserve">4.6. Key Architectural Patterns</w:t>
      </w:r>
    </w:p>
    <w:p>
      <w:r>
        <w:t xml:space="preserve">Several recurring patterns can be identified in the current codebase. The first is feature-based modular organization. The second is data-driven configuration through ScriptableObjects and serializable payload objects. The third is service-style shared state handling through static helper classes such as LoadingFlowState and local profile stores. The fourth is subsystem orchestration inside mission scenes, where multiple components collaborate to deliver runtime behavior.</w:t>
      </w:r>
    </w:p>
    <w:p>
      <w:r>
        <w:t xml:space="preserve">A fifth pattern is scene-startup task composition, visible in the incident setup flow, where mission scenes can apply configuration through startup tasks instead of placing every step in a single scene controller. This improves flexibility for scenario-specific mission preparation.</w:t>
      </w:r>
    </w:p>
    <w:p>
      <w:r>
        <w:rPr>
          <w:b/>
        </w:rPr>
        <w:t xml:space="preserve">Table 4.5. Key architectural patterns in the current build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D9EAF7"/>
          </w:tcPr>
          <w:p>
            <w:r>
              <w:t xml:space="preserve">Pattern</w:t>
            </w:r>
          </w:p>
        </w:tc>
        <w:tc>
          <w:tcPr>
            <w:tcW w:w="2200" w:type="dxa"/>
            <w:shd w:val="clear" w:fill="D9EAF7"/>
          </w:tcPr>
          <w:p>
            <w:r>
              <w:t xml:space="preserve">Role in current build</w:t>
            </w:r>
          </w:p>
        </w:tc>
      </w:tr>
      <w:tr>
        <w:tc>
          <w:tcPr>
            <w:tcW w:w="2200" w:type="dxa"/>
          </w:tcPr>
          <w:p>
            <w:r>
              <w:t xml:space="preserve">Feature-based modularization</w:t>
            </w:r>
          </w:p>
        </w:tc>
        <w:tc>
          <w:tcPr>
            <w:tcW w:w="2200" w:type="dxa"/>
          </w:tcPr>
          <w:p>
            <w:r>
              <w:t xml:space="preserve">Keeps related scripts, scenes, assets, and prefabs together by gameplay area.</w:t>
            </w:r>
          </w:p>
        </w:tc>
      </w:tr>
      <w:tr>
        <w:tc>
          <w:tcPr>
            <w:tcW w:w="2200" w:type="dxa"/>
          </w:tcPr>
          <w:p>
            <w:r>
              <w:t xml:space="preserve">Data-driven configuration</w:t>
            </w:r>
          </w:p>
        </w:tc>
        <w:tc>
          <w:tcPr>
            <w:tcW w:w="2200" w:type="dxa"/>
          </w:tcPr>
          <w:p>
            <w:r>
              <w:t xml:space="preserve">Uses ScriptableObjects and payload objects to configure scenario and mission behavior.</w:t>
            </w:r>
          </w:p>
        </w:tc>
      </w:tr>
      <w:tr>
        <w:tc>
          <w:tcPr>
            <w:tcW w:w="2200" w:type="dxa"/>
          </w:tcPr>
          <w:p>
            <w:r>
              <w:t xml:space="preserve">Shared state service</w:t>
            </w:r>
          </w:p>
        </w:tc>
        <w:tc>
          <w:tcPr>
            <w:tcW w:w="2200" w:type="dxa"/>
          </w:tcPr>
          <w:p>
            <w:r>
              <w:t xml:space="preserve">Transfers runtime flow data between scenes through local service-style helpers.</w:t>
            </w:r>
          </w:p>
        </w:tc>
      </w:tr>
      <w:tr>
        <w:tc>
          <w:tcPr>
            <w:tcW w:w="2200" w:type="dxa"/>
          </w:tcPr>
          <w:p>
            <w:r>
              <w:t xml:space="preserve">Subsystem orchestration</w:t>
            </w:r>
          </w:p>
        </w:tc>
        <w:tc>
          <w:tcPr>
            <w:tcW w:w="2200" w:type="dxa"/>
          </w:tcPr>
          <w:p>
            <w:r>
              <w:t xml:space="preserve">Combines mission, interaction, inventory, AI, UI, and hazard systems during gameplay.</w:t>
            </w:r>
          </w:p>
        </w:tc>
      </w:tr>
      <w:tr>
        <w:tc>
          <w:tcPr>
            <w:tcW w:w="2200" w:type="dxa"/>
          </w:tcPr>
          <w:p>
            <w:r>
              <w:t xml:space="preserve">Scene startup task composition</w:t>
            </w:r>
          </w:p>
        </w:tc>
        <w:tc>
          <w:tcPr>
            <w:tcW w:w="2200" w:type="dxa"/>
          </w:tcPr>
          <w:p>
            <w:r>
              <w:t xml:space="preserve">Applies mission-scene setup logic through discrete startup behaviors.</w:t>
            </w:r>
          </w:p>
        </w:tc>
      </w:tr>
    </w:tbl>
    <w:p>
      <w:r>
        <w:t xml:space="preserve"/>
      </w:r>
    </w:p>
    <w:p>
      <w:pPr>
        <w:pStyle w:val="Heading2"/>
      </w:pPr>
      <w:r>
        <w:t xml:space="preserve">4.7. Quality Tactics Applied</w:t>
      </w:r>
    </w:p>
    <w:p>
      <w:r>
        <w:t xml:space="preserve">The current architecture applies several practical quality tactics. For maintainability, feature grouping and local data-driven configuration reduce the need to hard-code scenario behavior directly into one controller. For reliability, explicit flow-state handoff reduces the chance of losing scenario context between scenes. For testability, deterministic helpers and focused module boundaries support EditMode tests. For extensibility, new scenarios can be added through scenario and mission assets without redesigning the full runtime loop.</w:t>
      </w:r>
    </w:p>
    <w:p>
      <w:pPr>
        <w:pStyle w:val="Heading2"/>
      </w:pPr>
      <w:r>
        <w:t xml:space="preserve">4.8. Requirement Traceability - Architecture Mapping</w:t>
      </w:r>
    </w:p>
    <w:p>
      <w:pPr>
        <w:pStyle w:val="Heading3"/>
      </w:pPr>
      <w:r>
        <w:t xml:space="preserve">4.8.1. Functional Requirements to Architecture Components</w:t>
      </w:r>
    </w:p>
    <w:p>
      <w:r>
        <w:t xml:space="preserve">The current architecture maps functional requirements to concrete modules. Profile and menu requirements map to MainMenu and local profile stores. Scenario selection requirements map to LevelSelectSceneController and LevelScenarioCatalog. Call Phase requirements map to CallPhaseScenarioData, transcript systems, report systems, and assessment flow. Cross-scene transfer requirements map to LoadingFlowState and IncidentWorldSetupPayload. On-site gameplay requirements map to Incident gameplay systems, including interaction, inventory, mission, victim, hazard, and bot subsystems. Result and progress requirements map to MissionEndOverlayController and completion-record handling.</w:t>
      </w:r>
    </w:p>
    <w:p>
      <w:pPr>
        <w:pStyle w:val="Heading3"/>
      </w:pPr>
      <w:r>
        <w:t xml:space="preserve">4.8.2. Non-Functional Requirements to Architecture Mapping</w:t>
      </w:r>
    </w:p>
    <w:p>
      <w:r>
        <w:t xml:space="preserve">Offline operability maps to local-only architecture decisions. Maintainability maps to feature-based structure and data-driven assets. Testability maps to focused runtime logic and the presence of EditMode tests. Extensibility maps to scenario catalogs, mission assets, and incident payload-driven setup rather than hard-coded single-scenario flow.</w:t>
      </w:r>
    </w:p>
    <w:p>
      <w:r>
        <w:rPr>
          <w:b/>
        </w:rPr>
        <w:t xml:space="preserve">Table 4.6. Requirement-to-architecture mapping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D9EAF7"/>
          </w:tcPr>
          <w:p>
            <w:r>
              <w:t xml:space="preserve">Requirement area</w:t>
            </w:r>
          </w:p>
        </w:tc>
        <w:tc>
          <w:tcPr>
            <w:tcW w:w="2200" w:type="dxa"/>
            <w:shd w:val="clear" w:fill="D9EAF7"/>
          </w:tcPr>
          <w:p>
            <w:r>
              <w:t xml:space="preserve">Primary architectural support</w:t>
            </w:r>
          </w:p>
        </w:tc>
      </w:tr>
      <w:tr>
        <w:tc>
          <w:tcPr>
            <w:tcW w:w="2200" w:type="dxa"/>
          </w:tcPr>
          <w:p>
            <w:r>
              <w:t xml:space="preserve">Profile and progression</w:t>
            </w:r>
          </w:p>
        </w:tc>
        <w:tc>
          <w:tcPr>
            <w:tcW w:w="2200" w:type="dxa"/>
          </w:tcPr>
          <w:p>
            <w:r>
              <w:t xml:space="preserve">MainMenu flow, PlayerProgressProfileStore, local persistence.</w:t>
            </w:r>
          </w:p>
        </w:tc>
      </w:tr>
      <w:tr>
        <w:tc>
          <w:tcPr>
            <w:tcW w:w="2200" w:type="dxa"/>
          </w:tcPr>
          <w:p>
            <w:r>
              <w:t xml:space="preserve">Scenario and Call Phase flow</w:t>
            </w:r>
          </w:p>
        </w:tc>
        <w:tc>
          <w:tcPr>
            <w:tcW w:w="2200" w:type="dxa"/>
          </w:tcPr>
          <w:p>
            <w:r>
              <w:t xml:space="preserve">LevelSelect systems, CallPhase systems, scenario data assets.</w:t>
            </w:r>
          </w:p>
        </w:tc>
      </w:tr>
      <w:tr>
        <w:tc>
          <w:tcPr>
            <w:tcW w:w="2200" w:type="dxa"/>
          </w:tcPr>
          <w:p>
            <w:r>
              <w:t xml:space="preserve">Cross-scene continuity</w:t>
            </w:r>
          </w:p>
        </w:tc>
        <w:tc>
          <w:tcPr>
            <w:tcW w:w="2200" w:type="dxa"/>
          </w:tcPr>
          <w:p>
            <w:r>
              <w:t xml:space="preserve">LoadingFlowState, IncidentWorldSetupPayload, call-phase result snapshot.</w:t>
            </w:r>
          </w:p>
        </w:tc>
      </w:tr>
      <w:tr>
        <w:tc>
          <w:tcPr>
            <w:tcW w:w="2200" w:type="dxa"/>
          </w:tcPr>
          <w:p>
            <w:r>
              <w:t xml:space="preserve">On-site mission execution</w:t>
            </w:r>
          </w:p>
        </w:tc>
        <w:tc>
          <w:tcPr>
            <w:tcW w:w="2200" w:type="dxa"/>
          </w:tcPr>
          <w:p>
            <w:r>
              <w:t xml:space="preserve">Incident feature systems, mission logic, equipment, interaction, hazards.</w:t>
            </w:r>
          </w:p>
        </w:tc>
      </w:tr>
      <w:tr>
        <w:tc>
          <w:tcPr>
            <w:tcW w:w="2200" w:type="dxa"/>
          </w:tcPr>
          <w:p>
            <w:r>
              <w:t xml:space="preserve">Bot-supported coordination</w:t>
            </w:r>
          </w:p>
        </w:tc>
        <w:tc>
          <w:tcPr>
            <w:tcW w:w="2200" w:type="dxa"/>
          </w:tcPr>
          <w:p>
            <w:r>
              <w:t xml:space="preserve">FPSCommandSystem, BotCommandAgent, bot planning and execution modules.</w:t>
            </w:r>
          </w:p>
        </w:tc>
      </w:tr>
      <w:tr>
        <w:tc>
          <w:tcPr>
            <w:tcW w:w="2200" w:type="dxa"/>
          </w:tcPr>
          <w:p>
            <w:r>
              <w:t xml:space="preserve">Mission result review</w:t>
            </w:r>
          </w:p>
        </w:tc>
        <w:tc>
          <w:tcPr>
            <w:tcW w:w="2200" w:type="dxa"/>
          </w:tcPr>
          <w:p>
            <w:r>
              <w:t xml:space="preserve">MissionEndOverlayController and related review data.</w:t>
            </w:r>
          </w:p>
        </w:tc>
      </w:tr>
    </w:tbl>
    <w:p>
      <w:r>
        <w:t xml:space="preserve"/>
      </w:r>
    </w:p>
    <w:p>
      <w:r>
        <w:rPr>
          <w:b/>
          <w:color w:val="C00000"/>
        </w:rPr>
        <w:t xml:space="preserve">**[Insert Figure 4.4. Requirement-to-architecture traceability overview]**</w:t>
      </w:r>
    </w:p>
    <w:p>
      <w:r>
        <w:t xml:space="preserve">End of Chapter 4</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style>
  <w:style w:type="paragraph" w:styleId="Heading1">
    <w:name w:val="heading 1"/>
    <w:basedOn w:val="Normal"/>
    <w:qFormat/>
    <w:pPr>
      <w:spacing w:before="240" w:after="120"/>
    </w:pPr>
    <w:rPr>
      <w:b/>
      <w:sz w:val="32"/>
    </w:rPr>
  </w:style>
  <w:style w:type="paragraph" w:styleId="Heading2">
    <w:name w:val="heading 2"/>
    <w:basedOn w:val="Normal"/>
    <w:qFormat/>
    <w:pPr>
      <w:spacing w:before="200" w:after="80"/>
    </w:pPr>
    <w:rPr>
      <w:b/>
      <w:sz w:val="28"/>
    </w:rPr>
  </w:style>
  <w:style w:type="paragraph" w:styleId="Heading3">
    <w:name w:val="heading 3"/>
    <w:basedOn w:val="Normal"/>
    <w:qFormat/>
    <w:pPr>
      <w:spacing w:before="160" w:after="60"/>
    </w:pPr>
    <w:rPr>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Reworked Current Game</dc:title>
  <dc:creator>OpenAI Codex</dc:creator>
</cp:coreProperties>
</file>