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c739ac16642643e3" /><Relationship Type="http://schemas.openxmlformats.org/package/2006/relationships/metadata/core-properties" Target="/package/services/metadata/core-properties/a95460f5a88148c899a0856a6692e6cb.psmdcp" Id="Rb1f3358842f548df" /></Relationships>
</file>

<file path=word/document.xml><?xml version="1.0" encoding="utf-8"?>
<w:document xmlns:w="http://schemas.openxmlformats.org/wordprocessingml/2006/main">
  <w:body>
    <w:p>
      <w:pPr>
        <w:pStyle w:val="Title"/>
        <w:pBdr>
          <w:bottom w:val="single" w:color="D98A1C" w:sz="18" w:space="8"/>
        </w:pBdr>
      </w:pPr>
      <w:r>
        <w:rPr>
          <w:rFonts w:ascii="Calibri" w:hAnsi="Calibri" w:eastAsia="Calibri" w:cs="Calibri"/>
        </w:rPr>
        <w:t xml:space="preserve">Lemon drizzle cake</w:t>
      </w:r>
    </w:p>
    <w:p>
      <w:pPr/>
      <w:r>
        <w:rPr>
          <w:rFonts w:ascii="Calibri" w:hAnsi="Calibri" w:eastAsia="Calibri" w:cs="Calibri"/>
          <w:sz w:val="28"/>
        </w:rPr>
        <w:t xml:space="preserve">Serves 8 · about an hour</w:t>
      </w:r>
    </w:p>
    <w:p>
      <w:pPr>
        <w:pStyle w:val="Heading2"/>
      </w:pPr>
      <w:r>
        <w:rPr>
          <w:rFonts w:ascii="Calibri" w:hAnsi="Calibri" w:eastAsia="Calibri" w:cs="Calibri"/>
          <w:caps/>
          <w:color w:val="A55F00"/>
          <w:spacing w:val="20"/>
        </w:rPr>
        <w:t xml:space="preserve">Ingredients</w:t>
      </w:r>
    </w:p>
    <w:p>
      <w:pPr>
        <w:pStyle w:val="ListParagraph"/>
        <w:numPr>
          <w:ilvl w:val="0"/>
          <w:numId w:val="1"/>
        </w:numPr>
        <w:spacing w:after="80"/>
      </w:pPr>
      <w:r>
        <w:rPr>
          <w:rFonts w:ascii="Calibri" w:hAnsi="Calibri" w:eastAsia="Calibri" w:cs="Calibri"/>
          <w:sz w:val="28"/>
        </w:rPr>
        <w:t xml:space="preserve">225 g soft butter</w:t>
      </w:r>
    </w:p>
    <w:p>
      <w:pPr>
        <w:pStyle w:val="ListParagraph"/>
        <w:numPr>
          <w:ilvl w:val="0"/>
          <w:numId w:val="1"/>
        </w:numPr>
        <w:spacing w:after="80"/>
      </w:pPr>
      <w:r>
        <w:rPr>
          <w:rFonts w:ascii="Calibri" w:hAnsi="Calibri" w:eastAsia="Calibri" w:cs="Calibri"/>
          <w:sz w:val="28"/>
        </w:rPr>
        <w:t xml:space="preserve">225 g caster sugar</w:t>
      </w:r>
    </w:p>
    <w:p>
      <w:pPr>
        <w:pStyle w:val="ListParagraph"/>
        <w:numPr>
          <w:ilvl w:val="0"/>
          <w:numId w:val="1"/>
        </w:numPr>
        <w:spacing w:after="80"/>
      </w:pPr>
      <w:r>
        <w:rPr>
          <w:rFonts w:ascii="Calibri" w:hAnsi="Calibri" w:eastAsia="Calibri" w:cs="Calibri"/>
          <w:sz w:val="28"/>
        </w:rPr>
        <w:t xml:space="preserve">4 eggs</w:t>
      </w:r>
    </w:p>
    <w:p>
      <w:pPr>
        <w:pStyle w:val="ListParagraph"/>
        <w:numPr>
          <w:ilvl w:val="0"/>
          <w:numId w:val="1"/>
        </w:numPr>
        <w:spacing w:after="80"/>
      </w:pPr>
      <w:r>
        <w:rPr>
          <w:rFonts w:ascii="Calibri" w:hAnsi="Calibri" w:eastAsia="Calibri" w:cs="Calibri"/>
          <w:sz w:val="28"/>
        </w:rPr>
        <w:t xml:space="preserve">275 g self-raising flour</w:t>
      </w:r>
    </w:p>
    <w:p>
      <w:pPr>
        <w:pStyle w:val="ListParagraph"/>
        <w:numPr>
          <w:ilvl w:val="0"/>
          <w:numId w:val="1"/>
        </w:numPr>
        <w:spacing w:after="80"/>
      </w:pPr>
      <w:r>
        <w:rPr>
          <w:rFonts w:ascii="Calibri" w:hAnsi="Calibri" w:eastAsia="Calibri" w:cs="Calibri"/>
          <w:sz w:val="28"/>
        </w:rPr>
        <w:t xml:space="preserve">Zest and juice of 2 lemons</w:t>
      </w:r>
    </w:p>
    <w:p>
      <w:pPr>
        <w:pStyle w:val="ListParagraph"/>
        <w:numPr>
          <w:ilvl w:val="0"/>
          <w:numId w:val="1"/>
        </w:numPr>
        <w:spacing w:after="80"/>
      </w:pPr>
      <w:r>
        <w:rPr>
          <w:rFonts w:ascii="Calibri" w:hAnsi="Calibri" w:eastAsia="Calibri" w:cs="Calibri"/>
          <w:sz w:val="28"/>
        </w:rPr>
        <w:t xml:space="preserve">85 g granulated sugar, for the drizzle</w:t>
      </w:r>
    </w:p>
    <w:p>
      <w:pPr>
        <w:pStyle w:val="Heading2"/>
      </w:pPr>
      <w:r>
        <w:rPr>
          <w:rFonts w:ascii="Calibri" w:hAnsi="Calibri" w:eastAsia="Calibri" w:cs="Calibri"/>
          <w:caps/>
          <w:color w:val="A55F00"/>
          <w:spacing w:val="20"/>
        </w:rPr>
        <w:t xml:space="preserve">Method</w:t>
      </w:r>
    </w:p>
    <w:p>
      <w:pPr>
        <w:pStyle w:val="ListParagraph"/>
        <w:numPr>
          <w:ilvl w:val="0"/>
          <w:numId w:val="3"/>
        </w:numPr>
        <w:spacing w:after="80"/>
      </w:pPr>
      <w:r>
        <w:rPr>
          <w:rFonts w:ascii="Calibri" w:hAnsi="Calibri" w:eastAsia="Calibri" w:cs="Calibri"/>
          <w:sz w:val="28"/>
        </w:rPr>
        <w:t xml:space="preserve">Heat the oven to 180°C (160°C fan) and line a loaf tin.</w:t>
      </w:r>
    </w:p>
    <w:p>
      <w:pPr>
        <w:pStyle w:val="ListParagraph"/>
        <w:numPr>
          <w:ilvl w:val="0"/>
          <w:numId w:val="3"/>
        </w:numPr>
        <w:spacing w:after="80"/>
      </w:pPr>
      <w:r>
        <w:rPr>
          <w:rFonts w:ascii="Calibri" w:hAnsi="Calibri" w:eastAsia="Calibri" w:cs="Calibri"/>
          <w:sz w:val="28"/>
        </w:rPr>
        <w:t xml:space="preserve">Beat the butter and caster sugar until pale, then add the eggs one at a time.</w:t>
      </w:r>
    </w:p>
    <w:p>
      <w:pPr>
        <w:pStyle w:val="ListParagraph"/>
        <w:numPr>
          <w:ilvl w:val="0"/>
          <w:numId w:val="3"/>
        </w:numPr>
        <w:spacing w:after="80"/>
      </w:pPr>
      <w:r>
        <w:rPr>
          <w:rFonts w:ascii="Calibri" w:hAnsi="Calibri" w:eastAsia="Calibri" w:cs="Calibri"/>
          <w:sz w:val="28"/>
        </w:rPr>
        <w:t xml:space="preserve">Fold in the flour and lemon zest. Spoon into the tin and level the top.</w:t>
      </w:r>
    </w:p>
    <w:p>
      <w:pPr>
        <w:pStyle w:val="ListParagraph"/>
        <w:numPr>
          <w:ilvl w:val="0"/>
          <w:numId w:val="3"/>
        </w:numPr>
        <w:spacing w:after="80"/>
      </w:pPr>
      <w:r>
        <w:rPr>
          <w:rFonts w:ascii="Calibri" w:hAnsi="Calibri" w:eastAsia="Calibri" w:cs="Calibri"/>
          <w:sz w:val="28"/>
        </w:rPr>
        <w:t xml:space="preserve">Bake for 45–50 minutes, until a skewer comes out clean.</w:t>
      </w:r>
    </w:p>
    <w:p>
      <w:pPr>
        <w:pStyle w:val="ListParagraph"/>
        <w:numPr>
          <w:ilvl w:val="0"/>
          <w:numId w:val="3"/>
        </w:numPr>
        <w:spacing w:after="80"/>
      </w:pPr>
      <w:r>
        <w:rPr>
          <w:rFonts w:ascii="Calibri" w:hAnsi="Calibri" w:eastAsia="Calibri" w:cs="Calibri"/>
          <w:sz w:val="28"/>
        </w:rPr>
        <w:t xml:space="preserve">Mix the lemon juice with the granulated sugar and spoon it over the warm cake.</w:t>
      </w:r>
    </w:p>
    <w:p>
      <w:pPr>
        <w:pStyle w:val="Heading2"/>
      </w:pPr>
      <w:r>
        <w:rPr>
          <w:rFonts w:ascii="Calibri" w:hAnsi="Calibri" w:eastAsia="Calibri" w:cs="Calibri"/>
          <w:caps/>
          <w:color w:val="A55F00"/>
          <w:spacing w:val="20"/>
        </w:rPr>
        <w:t xml:space="preserve">Notes</w:t>
      </w:r>
    </w:p>
    <w:p>
      <w:pPr/>
      <w:r>
        <w:rPr>
          <w:rFonts w:ascii="Calibri" w:hAnsi="Calibri" w:eastAsia="Calibri" w:cs="Calibri"/>
          <w:i/>
          <w:sz w:val="28"/>
        </w:rPr>
        <w:t xml:space="preserve">Leave it in the tin until completely cool so the drizzle sets with a crunch.</w:t>
      </w:r>
    </w:p>
    <w:p>
      <w:r>
        <w:br w:type="page"/>
      </w:r>
    </w:p>
    <w:p>
      <w:pPr>
        <w:pStyle w:val="Title"/>
        <w:jc w:val="center"/>
      </w:pPr>
      <w:r>
        <w:rPr>
          <w:rFonts w:ascii="Georgia" w:hAnsi="Georgia" w:eastAsia="Georgia" w:cs="Georgia"/>
          <w:b w:val="false"/>
        </w:rPr>
        <w:t xml:space="preserve">Chapter One</w:t>
      </w:r>
    </w:p>
    <w:p>
      <w:pPr>
        <w:spacing w:after="0" w:line="384" w:lineRule="auto"/>
        <w:jc w:val="both"/>
      </w:pPr>
      <w:r>
        <w:rPr>
          <w:rFonts w:ascii="Georgia" w:hAnsi="Georgia" w:eastAsia="Georgia" w:cs="Georgia"/>
          <w:sz w:val="28"/>
        </w:rPr>
        <w:t xml:space="preserve">The keeper of Gull Point</w:t>
      </w:r>
    </w:p>
    <w:p>
      <w:pPr>
        <w:spacing w:after="0" w:line="384" w:lineRule="auto"/>
        <w:ind w:firstLine="425"/>
        <w:jc w:val="both"/>
      </w:pPr>
      <w:r>
        <w:rPr>
          <w:rFonts w:ascii="Georgia" w:hAnsi="Georgia" w:eastAsia="Georgia" w:cs="Georgia"/>
          <w:sz w:val="28"/>
        </w:rPr>
        <w:t xml:space="preserve">At dusk the light came on above the harbour, the way it had every night for ninety years. Mara watched it from the kitchen window with a mug going cold in her hands.</w:t>
      </w:r>
    </w:p>
    <w:p>
      <w:pPr>
        <w:spacing w:after="0" w:line="384" w:lineRule="auto"/>
        <w:ind w:firstLine="425"/>
        <w:jc w:val="both"/>
      </w:pPr>
      <w:r>
        <w:rPr>
          <w:rFonts w:ascii="Georgia" w:hAnsi="Georgia" w:eastAsia="Georgia" w:cs="Georgia"/>
          <w:sz w:val="28"/>
        </w:rPr>
        <w:t xml:space="preserve">Her grandfather had kept the lamp until the day it was automated. After that he kept the logbook anyway, writing down the weather and the boats that passed, as if someone might one day ask.</w:t>
      </w:r>
    </w:p>
    <w:p>
      <w:pPr>
        <w:spacing w:after="0" w:line="384" w:lineRule="auto"/>
        <w:ind w:firstLine="425"/>
        <w:jc w:val="both"/>
      </w:pPr>
      <w:r>
        <w:rPr>
          <w:rFonts w:ascii="Georgia" w:hAnsi="Georgia" w:eastAsia="Georgia" w:cs="Georgia"/>
          <w:sz w:val="28"/>
        </w:rPr>
        <w:t xml:space="preserve">Nobody ever did. But when the box of logbooks arrived at her door with a note in his careful handwriting, she sat down on the floor of the hallway and began to read.</w:t>
      </w:r>
    </w:p>
    <w:p>
      <w:r>
        <w:br w:type="page"/>
      </w:r>
    </w:p>
    <w:p>
      <w:pPr>
        <w:pStyle w:val="Title"/>
      </w:pPr>
      <w:r>
        <w:rPr>
          <w:rFonts w:ascii="Calibri" w:hAnsi="Calibri" w:eastAsia="Calibri" w:cs="Calibri"/>
        </w:rPr>
        <w:t xml:space="preserve">Weekend in the Lakes</w:t>
      </w:r>
    </w:p>
    <w:p>
      <w:pPr>
        <w:pStyle w:val="Heading2"/>
      </w:pPr>
      <w:r>
        <w:rPr>
          <w:rFonts w:ascii="Calibri" w:hAnsi="Calibri" w:eastAsia="Calibri" w:cs="Calibri"/>
        </w:rPr>
        <w:t xml:space="preserve">Packing</w:t>
      </w:r>
    </w:p>
    <w:p>
      <w:pPr>
        <w:pStyle w:val="ListParagraph"/>
        <w:spacing w:after="60"/>
        <w:ind w:left="120"/>
      </w:pPr>
      <w:r>
        <w:rPr>
          <w:rFonts w:ascii="Calibri" w:hAnsi="Calibri" w:eastAsia="Calibri" w:cs="Calibri"/>
          <w:sz w:val="28"/>
        </w:rPr>
        <w:t xml:space="preserve">☑ Walking boots</w:t>
      </w:r>
    </w:p>
    <w:p>
      <w:pPr>
        <w:pStyle w:val="ListParagraph"/>
        <w:spacing w:after="60"/>
        <w:ind w:left="120"/>
      </w:pPr>
      <w:r>
        <w:rPr>
          <w:rFonts w:ascii="Calibri" w:hAnsi="Calibri" w:eastAsia="Calibri" w:cs="Calibri"/>
          <w:sz w:val="28"/>
        </w:rPr>
        <w:t xml:space="preserve">☑ Waterproofs</w:t>
      </w:r>
    </w:p>
    <w:p>
      <w:pPr>
        <w:pStyle w:val="ListParagraph"/>
        <w:spacing w:after="60"/>
        <w:ind w:left="120"/>
      </w:pPr>
      <w:r>
        <w:rPr>
          <w:rFonts w:ascii="Calibri" w:hAnsi="Calibri" w:eastAsia="Calibri" w:cs="Calibri"/>
          <w:sz w:val="28"/>
        </w:rPr>
        <w:t xml:space="preserve">☐ Flask and snacks</w:t>
      </w:r>
    </w:p>
    <w:p>
      <w:pPr>
        <w:pStyle w:val="ListParagraph"/>
        <w:spacing w:after="60"/>
        <w:ind w:left="120"/>
      </w:pPr>
      <w:r>
        <w:rPr>
          <w:rFonts w:ascii="Calibri" w:hAnsi="Calibri" w:eastAsia="Calibri" w:cs="Calibri"/>
          <w:sz w:val="28"/>
        </w:rPr>
        <w:t xml:space="preserve">☐ OS map for Helvellyn</w:t>
      </w:r>
    </w:p>
    <w:p>
      <w:pPr>
        <w:pStyle w:val="Heading2"/>
      </w:pPr>
      <w:r>
        <w:rPr>
          <w:rFonts w:ascii="Calibri" w:hAnsi="Calibri" w:eastAsia="Calibri" w:cs="Calibri"/>
        </w:rPr>
        <w:t xml:space="preserve">Plan</w:t>
      </w:r>
    </w:p>
    <w:tbl>
      <w:tblPr>
        <w:tblW w:w="5000" w:type="pct"/>
        <w:tblBorders>
          <w:top w:val="single" w:color="C9CED8" w:sz="4"/>
          <w:left w:val="single" w:color="C9CED8" w:sz="4"/>
          <w:bottom w:val="single" w:color="C9CED8" w:sz="4"/>
          <w:right w:val="single" w:color="C9CED8" w:sz="4"/>
          <w:insideH w:val="single" w:color="C9CED8" w:sz="4"/>
          <w:insideV w:val="single" w:color="C9CED8" w:sz="4"/>
        </w:tblBorders>
        <w:tblCellMar>
          <w:top w:w="60" w:type="dxa"/>
          <w:left w:w="100" w:type="dxa"/>
          <w:bottom w:w="60" w:type="dxa"/>
          <w:right w:w="100" w:type="dxa"/>
        </w:tblCellMar>
      </w:tblPr>
      <w:tblGrid>
        <w:gridCol w:w="3137"/>
        <w:gridCol w:w="3137"/>
        <w:gridCol w:w="3137"/>
      </w:tblGrid>
      <w:tr>
        <w:tc>
          <w:tcPr>
            <w:tcW w:w="3137" w:type="dxa"/>
            <w:shd w:val="clear" w:color="auto" w:fill="F2F3F6"/>
          </w:tcPr>
          <w:p>
            <w:pPr>
              <w:spacing w:after="0"/>
            </w:pPr>
            <w:r>
              <w:rPr>
                <w:rFonts w:ascii="Calibri" w:hAnsi="Calibri" w:eastAsia="Calibri" w:cs="Calibri"/>
                <w:b/>
                <w:sz w:val="28"/>
              </w:rPr>
              <w:t xml:space="preserve">Day</w:t>
            </w:r>
          </w:p>
        </w:tc>
        <w:tc>
          <w:tcPr>
            <w:tcW w:w="3137" w:type="dxa"/>
            <w:shd w:val="clear" w:color="auto" w:fill="F2F3F6"/>
          </w:tcPr>
          <w:p>
            <w:pPr>
              <w:spacing w:after="0"/>
            </w:pPr>
            <w:r>
              <w:rPr>
                <w:rFonts w:ascii="Calibri" w:hAnsi="Calibri" w:eastAsia="Calibri" w:cs="Calibri"/>
                <w:b/>
                <w:sz w:val="28"/>
              </w:rPr>
              <w:t xml:space="preserve">Walk</w:t>
            </w:r>
          </w:p>
        </w:tc>
        <w:tc>
          <w:tcPr>
            <w:tcW w:w="3137" w:type="dxa"/>
            <w:shd w:val="clear" w:color="auto" w:fill="F2F3F6"/>
          </w:tcPr>
          <w:p>
            <w:pPr>
              <w:spacing w:after="0"/>
            </w:pPr>
            <w:r>
              <w:rPr>
                <w:rFonts w:ascii="Calibri" w:hAnsi="Calibri" w:eastAsia="Calibri" w:cs="Calibri"/>
                <w:b/>
                <w:sz w:val="28"/>
              </w:rPr>
              <w:t xml:space="preserve">Distance</w:t>
            </w:r>
          </w:p>
        </w:tc>
      </w:tr>
      <w:tr>
        <w:tc>
          <w:tcPr>
            <w:tcW w:w="3137" w:type="dxa"/>
          </w:tcPr>
          <w:p>
            <w:pPr>
              <w:spacing w:after="0"/>
            </w:pPr>
            <w:r>
              <w:rPr>
                <w:rFonts w:ascii="Calibri" w:hAnsi="Calibri" w:eastAsia="Calibri" w:cs="Calibri"/>
                <w:sz w:val="28"/>
              </w:rPr>
              <w:t xml:space="preserve">Saturday</w:t>
            </w:r>
          </w:p>
        </w:tc>
        <w:tc>
          <w:tcPr>
            <w:tcW w:w="3137" w:type="dxa"/>
          </w:tcPr>
          <w:p>
            <w:pPr>
              <w:spacing w:after="0"/>
            </w:pPr>
            <w:r>
              <w:rPr>
                <w:rFonts w:ascii="Calibri" w:hAnsi="Calibri" w:eastAsia="Calibri" w:cs="Calibri"/>
                <w:sz w:val="28"/>
              </w:rPr>
              <w:t xml:space="preserve">Catbells</w:t>
            </w:r>
          </w:p>
        </w:tc>
        <w:tc>
          <w:tcPr>
            <w:tcW w:w="3137" w:type="dxa"/>
          </w:tcPr>
          <w:p>
            <w:pPr>
              <w:spacing w:after="0"/>
            </w:pPr>
            <w:r>
              <w:rPr>
                <w:rFonts w:ascii="Calibri" w:hAnsi="Calibri" w:eastAsia="Calibri" w:cs="Calibri"/>
                <w:sz w:val="28"/>
              </w:rPr>
              <w:t xml:space="preserve">3.5 miles</w:t>
            </w:r>
          </w:p>
        </w:tc>
      </w:tr>
      <w:tr>
        <w:tc>
          <w:tcPr>
            <w:tcW w:w="3137" w:type="dxa"/>
          </w:tcPr>
          <w:p>
            <w:pPr>
              <w:spacing w:after="0"/>
            </w:pPr>
            <w:r>
              <w:rPr>
                <w:rFonts w:ascii="Calibri" w:hAnsi="Calibri" w:eastAsia="Calibri" w:cs="Calibri"/>
                <w:sz w:val="28"/>
              </w:rPr>
              <w:t xml:space="preserve">Sunday</w:t>
            </w:r>
          </w:p>
        </w:tc>
        <w:tc>
          <w:tcPr>
            <w:tcW w:w="3137" w:type="dxa"/>
          </w:tcPr>
          <w:p>
            <w:pPr>
              <w:spacing w:after="0"/>
            </w:pPr>
            <w:r>
              <w:rPr>
                <w:rFonts w:ascii="Calibri" w:hAnsi="Calibri" w:eastAsia="Calibri" w:cs="Calibri"/>
                <w:sz w:val="28"/>
              </w:rPr>
              <w:t xml:space="preserve">Tarn Hows</w:t>
            </w:r>
          </w:p>
        </w:tc>
        <w:tc>
          <w:tcPr>
            <w:tcW w:w="3137" w:type="dxa"/>
          </w:tcPr>
          <w:p>
            <w:pPr>
              <w:spacing w:after="0"/>
            </w:pPr>
            <w:r>
              <w:rPr>
                <w:rFonts w:ascii="Calibri" w:hAnsi="Calibri" w:eastAsia="Calibri" w:cs="Calibri"/>
                <w:sz w:val="28"/>
              </w:rPr>
              <w:t xml:space="preserve">2 miles</w:t>
            </w:r>
          </w:p>
        </w:tc>
      </w:tr>
    </w:tbl>
    <w:p>
      <w:pPr>
        <w:spacing w:after="0" w:line="120" w:lineRule="auto"/>
      </w:pPr>
    </w:p>
    <w:p>
      <w:pPr/>
      <w:r>
        <w:rPr>
          <w:rFonts w:ascii="Calibri" w:hAnsi="Calibri" w:eastAsia="Calibri" w:cs="Calibri"/>
          <w:sz w:val="28"/>
        </w:rPr>
        <w:t xml:space="preserve">Book the pub for Saturday night: </w:t>
      </w:r>
      <w:hyperlink xmlns:r="http://schemas.openxmlformats.org/officeDocument/2006/relationships" w:history="true" r:id="R5b7b78169ea64e9d">
        <w:r>
          <w:rPr>
            <w:rStyle w:val="Hyperlink"/>
            <w:rFonts w:ascii="Calibri" w:hAnsi="Calibri" w:eastAsia="Calibri" w:cs="Calibri"/>
            <w:sz w:val="28"/>
          </w:rPr>
          <w:t xml:space="preserve">table for four</w:t>
        </w:r>
      </w:hyperlink>
      <w:r>
        <w:rPr>
          <w:rFonts w:ascii="Calibri" w:hAnsi="Calibri" w:eastAsia="Calibri" w:cs="Calibri"/>
          <w:sz w:val="28"/>
        </w:rPr>
        <w:t xml:space="preserve">.</w:t>
      </w:r>
    </w:p>
    <w:sectPr>
      <w:pgSz w:w="11906" w:h="16838"/>
      <w:pgMar w:top="1247" w:right="1247" w:bottom="1247" w:left="1247"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00" w:hanging="300"/>
      </w:pPr>
      <w:rPr>
        <w:rFonts w:ascii="Calibri" w:hAnsi="Calibri" w:hint="default"/>
      </w:rPr>
    </w:lvl>
    <w:lvl w:ilvl="1">
      <w:start w:val="1"/>
      <w:numFmt w:val="bullet"/>
      <w:lvlText w:val="◦"/>
      <w:lvlJc w:val="left"/>
      <w:pPr>
        <w:ind w:left="760" w:hanging="300"/>
      </w:pPr>
      <w:rPr>
        <w:rFonts w:ascii="Calibri" w:hAnsi="Calibri" w:hint="default"/>
      </w:rPr>
    </w:lvl>
    <w:lvl w:ilvl="2">
      <w:start w:val="1"/>
      <w:numFmt w:val="bullet"/>
      <w:lvlText w:val="▪"/>
      <w:lvlJc w:val="left"/>
      <w:pPr>
        <w:ind w:left="1120" w:hanging="300"/>
      </w:pPr>
      <w:rPr>
        <w:rFonts w:ascii="Calibri" w:hAnsi="Calibri" w:hint="default"/>
      </w:rPr>
    </w:lvl>
    <w:lvl w:ilvl="3">
      <w:start w:val="1"/>
      <w:numFmt w:val="bullet"/>
      <w:lvlText w:val="•"/>
      <w:lvlJc w:val="left"/>
      <w:pPr>
        <w:ind w:left="1480" w:hanging="300"/>
      </w:pPr>
      <w:rPr>
        <w:rFonts w:ascii="Calibri" w:hAnsi="Calibri" w:hint="default"/>
      </w:rPr>
    </w:lvl>
    <w:lvl w:ilvl="4">
      <w:start w:val="1"/>
      <w:numFmt w:val="bullet"/>
      <w:lvlText w:val="◦"/>
      <w:lvlJc w:val="left"/>
      <w:pPr>
        <w:ind w:left="1840" w:hanging="300"/>
      </w:pPr>
      <w:rPr>
        <w:rFonts w:ascii="Calibri" w:hAnsi="Calibri" w:hint="default"/>
      </w:rPr>
    </w:lvl>
    <w:lvl w:ilvl="5">
      <w:start w:val="1"/>
      <w:numFmt w:val="bullet"/>
      <w:lvlText w:val="▪"/>
      <w:lvlJc w:val="left"/>
      <w:pPr>
        <w:ind w:left="2200" w:hanging="300"/>
      </w:pPr>
      <w:rPr>
        <w:rFonts w:ascii="Calibri" w:hAnsi="Calibri" w:hint="default"/>
      </w:rPr>
    </w:lvl>
    <w:lvl w:ilvl="6">
      <w:start w:val="1"/>
      <w:numFmt w:val="bullet"/>
      <w:lvlText w:val="•"/>
      <w:lvlJc w:val="left"/>
      <w:pPr>
        <w:ind w:left="2560" w:hanging="300"/>
      </w:pPr>
      <w:rPr>
        <w:rFonts w:ascii="Calibri" w:hAnsi="Calibri" w:hint="default"/>
      </w:rPr>
    </w:lvl>
    <w:lvl w:ilvl="7">
      <w:start w:val="1"/>
      <w:numFmt w:val="bullet"/>
      <w:lvlText w:val="◦"/>
      <w:lvlJc w:val="left"/>
      <w:pPr>
        <w:ind w:left="2920" w:hanging="300"/>
      </w:pPr>
      <w:rPr>
        <w:rFonts w:ascii="Calibri" w:hAnsi="Calibri" w:hint="default"/>
      </w:rPr>
    </w:lvl>
    <w:lvl w:ilvl="8">
      <w:start w:val="1"/>
      <w:numFmt w:val="bullet"/>
      <w:lvlText w:val="▪"/>
      <w:lvlJc w:val="left"/>
      <w:pPr>
        <w:ind w:left="3280" w:hanging="300"/>
      </w:pPr>
      <w:rPr>
        <w:rFonts w:ascii="Calibri" w:hAnsi="Calibri" w:hint="default"/>
      </w:rPr>
    </w:lvl>
  </w:abstractNum>
  <w:abstractNum w:abstractNumId="1">
    <w:multiLevelType w:val="hybridMultilevel"/>
    <w:lvl w:ilvl="0">
      <w:start w:val="1"/>
      <w:numFmt w:val="decimal"/>
      <w:lvlText w:val="%1."/>
      <w:lvlJc w:val="left"/>
      <w:pPr>
        <w:ind w:left="460" w:hanging="360"/>
      </w:pPr>
    </w:lvl>
    <w:lvl w:ilvl="1">
      <w:start w:val="1"/>
      <w:numFmt w:val="lowerLetter"/>
      <w:lvlText w:val="%2."/>
      <w:lvlJc w:val="left"/>
      <w:pPr>
        <w:ind w:left="820" w:hanging="360"/>
      </w:pPr>
    </w:lvl>
    <w:lvl w:ilvl="2">
      <w:start w:val="1"/>
      <w:numFmt w:val="lowerRoman"/>
      <w:lvlText w:val="%3."/>
      <w:lvlJc w:val="left"/>
      <w:pPr>
        <w:ind w:left="1180" w:hanging="360"/>
      </w:pPr>
    </w:lvl>
    <w:lvl w:ilvl="3">
      <w:start w:val="1"/>
      <w:numFmt w:val="decimal"/>
      <w:lvlText w:val="%4."/>
      <w:lvlJc w:val="left"/>
      <w:pPr>
        <w:ind w:left="1540" w:hanging="360"/>
      </w:pPr>
    </w:lvl>
    <w:lvl w:ilvl="4">
      <w:start w:val="1"/>
      <w:numFmt w:val="lowerLetter"/>
      <w:lvlText w:val="%5."/>
      <w:lvlJc w:val="left"/>
      <w:pPr>
        <w:ind w:left="1900" w:hanging="360"/>
      </w:pPr>
    </w:lvl>
    <w:lvl w:ilvl="5">
      <w:start w:val="1"/>
      <w:numFmt w:val="lowerRoman"/>
      <w:lvlText w:val="%6."/>
      <w:lvlJc w:val="left"/>
      <w:pPr>
        <w:ind w:left="2260" w:hanging="360"/>
      </w:pPr>
    </w:lvl>
    <w:lvl w:ilvl="6">
      <w:start w:val="1"/>
      <w:numFmt w:val="decimal"/>
      <w:lvlText w:val="%7."/>
      <w:lvlJc w:val="left"/>
      <w:pPr>
        <w:ind w:left="2620" w:hanging="360"/>
      </w:pPr>
    </w:lvl>
    <w:lvl w:ilvl="7">
      <w:start w:val="1"/>
      <w:numFmt w:val="lowerLetter"/>
      <w:lvlText w:val="%8."/>
      <w:lvlJc w:val="left"/>
      <w:pPr>
        <w:ind w:left="2980" w:hanging="360"/>
      </w:pPr>
    </w:lvl>
    <w:lvl w:ilvl="8">
      <w:start w:val="1"/>
      <w:numFmt w:val="lowerRoman"/>
      <w:lvlText w:val="%9."/>
      <w:lvlJc w:val="left"/>
      <w:pPr>
        <w:ind w:left="3340" w:hanging="360"/>
      </w:pPr>
    </w:lvl>
  </w:abstractNum>
  <w:num w:numId="1">
    <w:abstractNumId w:val="0"/>
  </w:num>
  <w:num w:numId="2">
    <w:abstractNumId w:val="1"/>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color w:val="1D2330"/>
        <w:sz w:val="28"/>
        <w:szCs w:val="28"/>
        <w:lang w:val="en-GB"/>
      </w:rPr>
    </w:rPrDefault>
    <w:pPrDefault>
      <w:pPr>
        <w:spacing w:after="160" w:line="300" w:lineRule="auto"/>
      </w:pPr>
    </w:pPrDefault>
  </w:docDefaults>
  <w:style w:type="paragraph" w:default="1" w:styleId="Normal">
    <w:name w:val="Normal"/>
    <w:qFormat/>
  </w:style>
  <w:style w:type="character" w:default="1" w:styleId="DefaultParagraphFont">
    <w:name w:val="Default Paragraph Font"/>
    <w:uiPriority w:val="1"/>
    <w:semiHidden/>
  </w:style>
  <w:style w:type="paragraph" w:styleId="Title">
    <w:name w:val="Title"/>
    <w:basedOn w:val="Normal"/>
    <w:next w:val="Normal"/>
    <w:qFormat/>
    <w:pPr>
      <w:keepNext/>
      <w:spacing w:before="0" w:after="320" w:line="240" w:lineRule="auto"/>
      <w:outlineLvl w:val="0"/>
    </w:pPr>
    <w:rPr>
      <w:b/>
      <w:color w:val="141821"/>
      <w:sz w:val="52"/>
      <w:szCs w:val="52"/>
    </w:rPr>
  </w:style>
  <w:style w:type="paragraph" w:styleId="Heading1">
    <w:name w:val="heading 1"/>
    <w:basedOn w:val="Normal"/>
    <w:next w:val="Normal"/>
    <w:uiPriority w:val="9"/>
    <w:qFormat/>
    <w:pPr>
      <w:keepNext/>
      <w:keepLines/>
      <w:spacing w:before="320" w:after="120"/>
      <w:outlineLvl w:val="1"/>
    </w:pPr>
    <w:rPr>
      <w:b/>
      <w:color w:val="141821"/>
      <w:sz w:val="34"/>
      <w:szCs w:val="34"/>
    </w:rPr>
  </w:style>
  <w:style w:type="paragraph" w:styleId="Heading2">
    <w:name w:val="heading 2"/>
    <w:basedOn w:val="Normal"/>
    <w:next w:val="Normal"/>
    <w:uiPriority w:val="9"/>
    <w:qFormat/>
    <w:pPr>
      <w:keepNext/>
      <w:keepLines/>
      <w:spacing w:before="320" w:after="120"/>
      <w:outlineLvl w:val="2"/>
    </w:pPr>
    <w:rPr>
      <w:b/>
      <w:color w:val="141821"/>
      <w:sz w:val="28"/>
      <w:szCs w:val="28"/>
    </w:rPr>
  </w:style>
  <w:style w:type="paragraph" w:styleId="Heading3">
    <w:name w:val="heading 3"/>
    <w:basedOn w:val="Normal"/>
    <w:next w:val="Normal"/>
    <w:uiPriority w:val="9"/>
    <w:qFormat/>
    <w:pPr>
      <w:keepNext/>
      <w:keepLines/>
      <w:spacing w:before="320" w:after="120"/>
      <w:outlineLvl w:val="3"/>
    </w:pPr>
    <w:rPr>
      <w:b/>
      <w:color w:val="141821"/>
      <w:sz w:val="26"/>
      <w:szCs w:val="26"/>
    </w:rPr>
  </w:style>
  <w:style w:type="paragraph" w:styleId="Heading4">
    <w:name w:val="heading 4"/>
    <w:basedOn w:val="Normal"/>
    <w:next w:val="Normal"/>
    <w:uiPriority w:val="9"/>
    <w:qFormat/>
    <w:pPr>
      <w:keepNext/>
      <w:keepLines/>
      <w:spacing w:before="320" w:after="120"/>
      <w:outlineLvl w:val="4"/>
    </w:pPr>
    <w:rPr>
      <w:b/>
      <w:color w:val="141821"/>
      <w:sz w:val="24"/>
      <w:szCs w:val="24"/>
    </w:rPr>
  </w:style>
  <w:style w:type="paragraph" w:styleId="Heading5">
    <w:name w:val="heading 5"/>
    <w:basedOn w:val="Normal"/>
    <w:next w:val="Normal"/>
    <w:uiPriority w:val="9"/>
    <w:qFormat/>
    <w:pPr>
      <w:keepNext/>
      <w:keepLines/>
      <w:spacing w:before="320" w:after="120"/>
      <w:outlineLvl w:val="5"/>
    </w:pPr>
    <w:rPr>
      <w:b/>
      <w:color w:val="141821"/>
      <w:sz w:val="24"/>
      <w:szCs w:val="24"/>
    </w:rPr>
  </w:style>
  <w:style w:type="paragraph" w:styleId="Heading6">
    <w:name w:val="heading 6"/>
    <w:basedOn w:val="Normal"/>
    <w:next w:val="Normal"/>
    <w:uiPriority w:val="9"/>
    <w:qFormat/>
    <w:pPr>
      <w:keepNext/>
      <w:keepLines/>
      <w:spacing w:before="320" w:after="120"/>
      <w:outlineLvl w:val="6"/>
    </w:pPr>
    <w:rPr>
      <w:b/>
      <w:color w:val="141821"/>
      <w:sz w:val="24"/>
      <w:szCs w:val="24"/>
    </w:rPr>
  </w:style>
  <w:style w:type="paragraph" w:styleId="ListParagraph">
    <w:name w:val="List Paragraph"/>
    <w:basedOn w:val="Normal"/>
    <w:uiPriority w:val="34"/>
    <w:qFormat/>
    <w:pPr>
      <w:contextualSpacing/>
    </w:pPr>
  </w:style>
  <w:style w:type="character" w:styleId="Hyperlink">
    <w:name w:val="Hyperlink"/>
    <w:basedOn w:val="DefaultParagraphFont"/>
    <w:uiPriority w:val="99"/>
    <w:unhideWhenUsed/>
    <w:rPr>
      <w:color w:val="1F5FBF"/>
      <w:u w:val="single"/>
    </w:rPr>
  </w:style>
</w:styles>
</file>

<file path=word/_rels/document.xml.rels>&#65279;<?xml version="1.0" encoding="utf-8"?><Relationships xmlns="http://schemas.openxmlformats.org/package/2006/relationships"><Relationship Type="http://schemas.openxmlformats.org/officeDocument/2006/relationships/hyperlink" Target="https://example.com" TargetMode="External" Id="R5b7b78169ea64e9d" /><Relationship Type="http://schemas.openxmlformats.org/officeDocument/2006/relationships/styles" Target="/word/styles.xml" Id="Re3c694c8b7df4068" /><Relationship Type="http://schemas.openxmlformats.org/officeDocument/2006/relationships/numbering" Target="/word/numbering.xml" Id="R84a0e0e732f54303" /></Relationships>
</file>