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7FD" w:rsidRDefault="004A6573" w:rsidP="004A6573">
      <w:pPr>
        <w:pStyle w:val="MTDisplayEquation"/>
      </w:pPr>
      <w:r>
        <w:tab/>
      </w:r>
      <w:r w:rsidRPr="004A6573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.8pt" o:ole="">
            <v:imagedata r:id="rId5" o:title=""/>
          </v:shape>
          <o:OLEObject Type="Embed" ProgID="Equation.DSMT4" ShapeID="_x0000_i1025" DrawAspect="Content" ObjectID="_1617740117" r:id="rId6"/>
        </w:object>
      </w:r>
      <w:r>
        <w:t xml:space="preserve"> </w:t>
      </w:r>
    </w:p>
    <w:p w:rsidR="004A6573" w:rsidRDefault="00D21F41">
      <w:hyperlink r:id="rId7" w:history="1">
        <w:r w:rsidR="004A6573">
          <w:rPr>
            <w:rStyle w:val="a3"/>
          </w:rPr>
          <w:t>https://www.cnblogs.com/xkfz007/articles/2590472.html</w:t>
        </w:r>
      </w:hyperlink>
    </w:p>
    <w:p w:rsidR="00532EF4" w:rsidRDefault="00532EF4"/>
    <w:p w:rsidR="00686300" w:rsidRDefault="0068630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 w:hint="eastAsia"/>
          <w:color w:val="FF0000"/>
          <w:szCs w:val="21"/>
          <w:shd w:val="clear" w:color="auto" w:fill="FFFFFF"/>
        </w:rPr>
        <w:t>一、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二进制数转换成十进制数</w:t>
      </w:r>
      <w:r>
        <w:rPr>
          <w:rFonts w:ascii="Verdana" w:hAnsi="Verdana"/>
          <w:color w:val="FF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Fonts w:ascii="Verdana" w:hAnsi="Verdana"/>
          <w:color w:val="000000"/>
          <w:szCs w:val="21"/>
          <w:shd w:val="clear" w:color="auto" w:fill="FFFFFF"/>
        </w:rPr>
        <w:t>由二进制数转换成十进制数的基本做法是，把二进制数首先写成加权系数展开式，然后按十进制加法规则求和。这种做法称为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按权相加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Default="00A47BA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1105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把二进制数</w:t>
      </w:r>
      <w:r>
        <w:rPr>
          <w:rFonts w:ascii="Verdana" w:hAnsi="Verdana"/>
          <w:color w:val="000000"/>
          <w:szCs w:val="21"/>
          <w:shd w:val="clear" w:color="auto" w:fill="FFFFFF"/>
        </w:rPr>
        <w:t>110.11</w:t>
      </w:r>
      <w:r>
        <w:rPr>
          <w:rFonts w:ascii="Verdana" w:hAnsi="Verdana"/>
          <w:color w:val="000000"/>
          <w:szCs w:val="21"/>
          <w:shd w:val="clear" w:color="auto" w:fill="FFFFFF"/>
        </w:rPr>
        <w:t>转换成十进制数。</w:t>
      </w:r>
      <w:r>
        <w:rPr>
          <w:rFonts w:ascii="Verdana" w:hAnsi="Verdana"/>
          <w:color w:val="000000"/>
          <w:szCs w:val="21"/>
          <w:shd w:val="clear" w:color="auto" w:fill="FFFFFF"/>
        </w:rPr>
        <w:t>   </w:t>
      </w:r>
    </w:p>
    <w:p w:rsidR="00686300" w:rsidRDefault="00A47BA3">
      <w:r>
        <w:rPr>
          <w:rFonts w:hint="eastAsia"/>
          <w:noProof/>
        </w:rPr>
        <w:drawing>
          <wp:inline distT="0" distB="0" distL="0" distR="0" wp14:anchorId="7952A814" wp14:editId="3A580C63">
            <wp:extent cx="3855720" cy="1150620"/>
            <wp:effectExtent l="0" t="0" r="0" b="0"/>
            <wp:docPr id="2" name="图片 2" descr="C:\Users\Beifang\AppData\Local\Microsoft\Windows\INetCache\Content.MSO\CED3B4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ifang\AppData\Local\Microsoft\Windows\INetCache\Content.MSO\CED3B48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/>
    <w:p w:rsidR="00A47BA3" w:rsidRDefault="00A47BA3"/>
    <w:p w:rsidR="00686300" w:rsidRPr="00686300" w:rsidRDefault="00686300"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二、十进制数转换为二进制数</w:t>
      </w:r>
    </w:p>
    <w:p w:rsidR="00532EF4" w:rsidRPr="00532EF4" w:rsidRDefault="00532EF4" w:rsidP="00532EF4">
      <w:pPr>
        <w:pStyle w:val="a5"/>
        <w:numPr>
          <w:ilvl w:val="0"/>
          <w:numId w:val="1"/>
        </w:numPr>
        <w:ind w:firstLineChars="0"/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 w:rsidRPr="00532EF4">
        <w:rPr>
          <w:rStyle w:val="a4"/>
          <w:rFonts w:ascii="Verdana" w:hAnsi="Verdana"/>
          <w:color w:val="FF0000"/>
          <w:szCs w:val="21"/>
          <w:shd w:val="clear" w:color="auto" w:fill="FFFFFF"/>
        </w:rPr>
        <w:t>十进制整数转换为二进制整数</w:t>
      </w:r>
    </w:p>
    <w:p w:rsidR="00532EF4" w:rsidRDefault="00532EF4" w:rsidP="00532EF4">
      <w:pPr>
        <w:pStyle w:val="a5"/>
        <w:ind w:left="432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除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2</w:t>
      </w:r>
      <w:r w:rsidRPr="00532EF4">
        <w:rPr>
          <w:rFonts w:ascii="Verdana" w:hAnsi="Verdana"/>
          <w:color w:val="000000"/>
          <w:szCs w:val="21"/>
          <w:shd w:val="clear" w:color="auto" w:fill="FFFF00"/>
        </w:rPr>
        <w:t>取余，逆序排列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"</w:t>
      </w:r>
      <w:r w:rsidRPr="00532EF4">
        <w:rPr>
          <w:rFonts w:ascii="Verdana" w:hAnsi="Verdana"/>
          <w:color w:val="000000"/>
          <w:szCs w:val="21"/>
          <w:shd w:val="clear" w:color="auto" w:fill="FFFFFF"/>
        </w:rPr>
        <w:t>法。</w:t>
      </w:r>
    </w:p>
    <w:p w:rsidR="00A47BA3" w:rsidRPr="00A47BA3" w:rsidRDefault="00A47BA3" w:rsidP="00A47B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1107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把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 (173)10 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转换为二进制数。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>
            <wp:extent cx="2804160" cy="1927860"/>
            <wp:effectExtent l="0" t="0" r="0" b="0"/>
            <wp:docPr id="1" name="图片 1" descr="C:\Users\Beifang\AppData\Local\Microsoft\Windows\INetCache\Content.MSO\498E33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eifang\AppData\Local\Microsoft\Windows\INetCache\Content.MSO\498E33B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Pr="00532EF4" w:rsidRDefault="00A47BA3" w:rsidP="00532EF4">
      <w:pPr>
        <w:pStyle w:val="a5"/>
        <w:ind w:left="432" w:firstLineChars="0" w:firstLine="0"/>
        <w:rPr>
          <w:rFonts w:ascii="Times New Roman" w:eastAsia="宋体" w:hAnsi="Times New Roman"/>
          <w:sz w:val="24"/>
        </w:rPr>
      </w:pPr>
    </w:p>
    <w:p w:rsidR="00532EF4" w:rsidRDefault="00532EF4">
      <w:pPr>
        <w:rPr>
          <w:rStyle w:val="a4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 2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．十进制小数转换为二进制小数</w:t>
      </w:r>
    </w:p>
    <w:p w:rsidR="00532EF4" w:rsidRDefault="00532EF4" w:rsidP="00532EF4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00"/>
        </w:rPr>
        <w:t>乘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  <w:shd w:val="clear" w:color="auto" w:fill="FFFF00"/>
        </w:rPr>
        <w:t>取整，顺序排列</w:t>
      </w:r>
      <w:r>
        <w:rPr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Fonts w:ascii="Verdana" w:hAnsi="Verdana"/>
          <w:color w:val="000000"/>
          <w:szCs w:val="21"/>
          <w:shd w:val="clear" w:color="auto" w:fill="FFFFFF"/>
        </w:rPr>
        <w:t>法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【例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1108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】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把（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0.8125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）转换为二进制小数。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 </w:t>
      </w:r>
      <w:r w:rsidRPr="00A47BA3">
        <w:rPr>
          <w:rFonts w:ascii="Verdana" w:eastAsia="宋体" w:hAnsi="Verdana" w:cs="宋体"/>
          <w:b/>
          <w:bCs/>
          <w:color w:val="000000"/>
          <w:kern w:val="0"/>
          <w:szCs w:val="21"/>
        </w:rPr>
        <w:t>解：</w:t>
      </w:r>
      <w:r w:rsidRPr="00A47BA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47BA3" w:rsidRPr="00A47BA3" w:rsidRDefault="00A47BA3" w:rsidP="00A47BA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7BA3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>
            <wp:extent cx="2773680" cy="2293620"/>
            <wp:effectExtent l="0" t="0" r="7620" b="0"/>
            <wp:docPr id="3" name="图片 3" descr="C:\Users\Beifang\AppData\Local\Microsoft\Windows\INetCache\Content.MSO\B0406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ifang\AppData\Local\Microsoft\Windows\INetCache\Content.MSO\B04063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</w:p>
    <w:p w:rsidR="00A47BA3" w:rsidRDefault="00A47BA3" w:rsidP="00532EF4">
      <w:pPr>
        <w:ind w:firstLine="420"/>
        <w:rPr>
          <w:rFonts w:ascii="Times New Roman" w:eastAsia="宋体" w:hAnsi="Times New Roman"/>
          <w:sz w:val="24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 xml:space="preserve">    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例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1109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    </w:t>
      </w:r>
      <w:r>
        <w:rPr>
          <w:rStyle w:val="a4"/>
          <w:rFonts w:ascii="Verdana" w:hAnsi="Verdana"/>
          <w:color w:val="000000"/>
          <w:szCs w:val="21"/>
          <w:shd w:val="clear" w:color="auto" w:fill="FFFF00"/>
        </w:rPr>
        <w:t>解：</w:t>
      </w:r>
      <w:r>
        <w:rPr>
          <w:rFonts w:ascii="Verdana" w:hAnsi="Verdana"/>
          <w:color w:val="000000"/>
          <w:szCs w:val="21"/>
          <w:shd w:val="clear" w:color="auto" w:fill="FFFF00"/>
        </w:rPr>
        <w:t> </w:t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1107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173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由［例</w:t>
      </w:r>
      <w:r>
        <w:rPr>
          <w:rFonts w:ascii="Verdana" w:hAnsi="Verdana"/>
          <w:color w:val="000000"/>
          <w:szCs w:val="21"/>
          <w:shd w:val="clear" w:color="auto" w:fill="FFFF00"/>
        </w:rPr>
        <w:t>1108</w:t>
      </w:r>
      <w:r>
        <w:rPr>
          <w:rFonts w:ascii="Verdana" w:hAnsi="Verdana"/>
          <w:color w:val="000000"/>
          <w:szCs w:val="21"/>
          <w:shd w:val="clear" w:color="auto" w:fill="FFFF00"/>
        </w:rPr>
        <w:t>］得（</w:t>
      </w:r>
      <w:r>
        <w:rPr>
          <w:rFonts w:ascii="Verdana" w:hAnsi="Verdana"/>
          <w:color w:val="000000"/>
          <w:szCs w:val="21"/>
          <w:shd w:val="clear" w:color="auto" w:fill="FFFF00"/>
        </w:rPr>
        <w:t>0.8125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0.1101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00"/>
        </w:rPr>
        <w:t>把整数部分和小数部分合并得：</w:t>
      </w:r>
      <w:r>
        <w:rPr>
          <w:rFonts w:ascii="Verdana" w:hAnsi="Verdana"/>
          <w:color w:val="000000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00"/>
        </w:rPr>
        <w:t>（</w:t>
      </w:r>
      <w:r>
        <w:rPr>
          <w:rFonts w:ascii="Verdana" w:hAnsi="Verdana"/>
          <w:color w:val="000000"/>
          <w:szCs w:val="21"/>
          <w:shd w:val="clear" w:color="auto" w:fill="FFFF00"/>
        </w:rPr>
        <w:t>173.8125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10</w:t>
      </w:r>
      <w:r>
        <w:rPr>
          <w:rFonts w:ascii="Verdana" w:hAnsi="Verdana"/>
          <w:color w:val="000000"/>
          <w:szCs w:val="21"/>
          <w:shd w:val="clear" w:color="auto" w:fill="FFFF00"/>
        </w:rPr>
        <w:t>＝（</w:t>
      </w:r>
      <w:r>
        <w:rPr>
          <w:rFonts w:ascii="Verdana" w:hAnsi="Verdana"/>
          <w:color w:val="000000"/>
          <w:szCs w:val="21"/>
          <w:shd w:val="clear" w:color="auto" w:fill="FFFF00"/>
        </w:rPr>
        <w:t>10101101.1101</w:t>
      </w:r>
      <w:r>
        <w:rPr>
          <w:rFonts w:ascii="Verdana" w:hAnsi="Verdana"/>
          <w:color w:val="000000"/>
          <w:szCs w:val="21"/>
          <w:shd w:val="clear" w:color="auto" w:fill="FFFF00"/>
        </w:rPr>
        <w:t>）</w:t>
      </w:r>
      <w:r>
        <w:rPr>
          <w:rFonts w:ascii="Verdana" w:hAnsi="Verdana"/>
          <w:color w:val="000000"/>
          <w:szCs w:val="21"/>
          <w:shd w:val="clear" w:color="auto" w:fill="FFFF00"/>
        </w:rPr>
        <w:t>2</w:t>
      </w:r>
    </w:p>
    <w:p w:rsidR="00532EF4" w:rsidRPr="00532EF4" w:rsidRDefault="00532EF4">
      <w:pPr>
        <w:rPr>
          <w:rFonts w:ascii="Times New Roman" w:eastAsia="宋体" w:hAnsi="Times New Roman"/>
          <w:sz w:val="24"/>
        </w:rPr>
      </w:pPr>
    </w:p>
    <w:p w:rsidR="00532EF4" w:rsidRPr="00B94D76" w:rsidRDefault="007A4DF7">
      <w:pPr>
        <w:rPr>
          <w:rFonts w:ascii="Times New Roman" w:eastAsia="宋体" w:hAnsi="Times New Roman"/>
          <w:b/>
          <w:sz w:val="24"/>
        </w:rPr>
      </w:pPr>
      <w:r w:rsidRPr="00EE572F">
        <w:rPr>
          <w:rFonts w:ascii="Times New Roman" w:eastAsia="宋体" w:hAnsi="Times New Roman" w:hint="eastAsia"/>
          <w:b/>
          <w:color w:val="FF0000"/>
          <w:sz w:val="24"/>
        </w:rPr>
        <w:t>证明：</w:t>
      </w:r>
    </w:p>
    <w:p w:rsidR="00C16580" w:rsidRPr="00C16580" w:rsidRDefault="00C16580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、将二进制数</w:t>
      </w:r>
      <w:r w:rsidR="00873AEE"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101</w:t>
      </w:r>
      <w:r w:rsidR="00873AEE">
        <w:rPr>
          <w:rFonts w:ascii="Times New Roman" w:eastAsia="宋体" w:hAnsi="Times New Roman" w:hint="eastAsia"/>
          <w:sz w:val="24"/>
        </w:rPr>
        <w:t>转换成十进制：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6"/>
        </w:rPr>
        <w:object w:dxaOrig="3440" w:dyaOrig="320">
          <v:shape id="_x0000_i1026" type="#_x0000_t75" style="width:172.2pt;height:16.2pt" o:ole="">
            <v:imagedata r:id="rId11" o:title=""/>
          </v:shape>
          <o:OLEObject Type="Embed" ProgID="Equation.DSMT4" ShapeID="_x0000_i1026" DrawAspect="Content" ObjectID="_1617740118" r:id="rId12"/>
        </w:object>
      </w:r>
      <w:r>
        <w:t xml:space="preserve">   </w:t>
      </w:r>
      <w:r w:rsidRPr="004A6573">
        <w:rPr>
          <w:rFonts w:ascii="Times New Roman" w:hAnsi="Times New Roman" w:cs="Times New Roman"/>
        </w:rPr>
        <w:t>（</w:t>
      </w:r>
      <w:r w:rsidRPr="004A6573">
        <w:rPr>
          <w:rFonts w:ascii="Times New Roman" w:hAnsi="Times New Roman" w:cs="Times New Roman"/>
        </w:rPr>
        <w:t>1</w:t>
      </w:r>
      <w:r w:rsidRPr="004A6573">
        <w:rPr>
          <w:rFonts w:ascii="Times New Roman" w:hAnsi="Times New Roman" w:cs="Times New Roman"/>
        </w:rPr>
        <w:t>）</w:t>
      </w:r>
    </w:p>
    <w:p w:rsidR="004A6573" w:rsidRDefault="00873AE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4A6573">
        <w:rPr>
          <w:rFonts w:ascii="Times New Roman" w:eastAsia="宋体" w:hAnsi="Times New Roman" w:cs="Times New Roman" w:hint="eastAsia"/>
          <w:sz w:val="24"/>
        </w:rPr>
        <w:t>现在要从十进制小数转成二进制小数：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1)</w:t>
      </w:r>
      <w:r>
        <w:rPr>
          <w:rFonts w:ascii="Times New Roman" w:eastAsia="宋体" w:hAnsi="Times New Roman" w:cs="Times New Roman" w:hint="eastAsia"/>
          <w:sz w:val="24"/>
        </w:rPr>
        <w:t>式两边乘上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</w:t>
      </w:r>
    </w:p>
    <w:p w:rsidR="004A6573" w:rsidRDefault="004A6573" w:rsidP="004A6573">
      <w:pPr>
        <w:pStyle w:val="MTDisplayEquation"/>
      </w:pPr>
      <w:r>
        <w:tab/>
      </w:r>
      <w:r w:rsidRPr="004A6573">
        <w:rPr>
          <w:position w:val="-10"/>
        </w:rPr>
        <w:object w:dxaOrig="5420" w:dyaOrig="360">
          <v:shape id="_x0000_i1027" type="#_x0000_t75" style="width:271.2pt;height:18pt" o:ole="">
            <v:imagedata r:id="rId13" o:title=""/>
          </v:shape>
          <o:OLEObject Type="Embed" ProgID="Equation.DSMT4" ShapeID="_x0000_i1027" DrawAspect="Content" ObjectID="_1617740119" r:id="rId14"/>
        </w:object>
      </w:r>
      <w:r>
        <w:t xml:space="preserve">  </w:t>
      </w:r>
      <w:r w:rsidRPr="004A6573">
        <w:rPr>
          <w:rFonts w:ascii="Times New Roman" w:hAnsi="Times New Roman" w:cs="Times New Roman"/>
        </w:rPr>
        <w:t xml:space="preserve"> (2)</w:t>
      </w:r>
    </w:p>
    <w:p w:rsidR="004A6573" w:rsidRDefault="004A657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可以看到，</w:t>
      </w:r>
      <w:r w:rsidR="00362FA3">
        <w:rPr>
          <w:rFonts w:ascii="Times New Roman" w:eastAsia="宋体" w:hAnsi="Times New Roman" w:cs="Times New Roman" w:hint="eastAsia"/>
          <w:sz w:val="24"/>
        </w:rPr>
        <w:t>乘上</w:t>
      </w:r>
      <w:r w:rsidR="00362FA3">
        <w:rPr>
          <w:rFonts w:ascii="Times New Roman" w:eastAsia="宋体" w:hAnsi="Times New Roman" w:cs="Times New Roman" w:hint="eastAsia"/>
          <w:sz w:val="24"/>
        </w:rPr>
        <w:t>2</w:t>
      </w:r>
      <w:r w:rsidR="00362FA3">
        <w:rPr>
          <w:rFonts w:ascii="Times New Roman" w:eastAsia="宋体" w:hAnsi="Times New Roman" w:cs="Times New Roman" w:hint="eastAsia"/>
          <w:sz w:val="24"/>
        </w:rPr>
        <w:t>之后，得到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/>
          <w:sz w:val="24"/>
        </w:rPr>
        <w:t>.6250</w:t>
      </w:r>
      <w:r w:rsidR="00362FA3">
        <w:rPr>
          <w:rFonts w:ascii="Times New Roman" w:eastAsia="宋体" w:hAnsi="Times New Roman" w:cs="Times New Roman" w:hint="eastAsia"/>
          <w:sz w:val="24"/>
        </w:rPr>
        <w:t>的整数部分</w:t>
      </w:r>
      <w:r w:rsidR="00362FA3">
        <w:rPr>
          <w:rFonts w:ascii="Times New Roman" w:eastAsia="宋体" w:hAnsi="Times New Roman" w:cs="Times New Roman" w:hint="eastAsia"/>
          <w:sz w:val="24"/>
        </w:rPr>
        <w:t>1</w:t>
      </w:r>
      <w:r w:rsidR="00362FA3">
        <w:rPr>
          <w:rFonts w:ascii="Times New Roman" w:eastAsia="宋体" w:hAnsi="Times New Roman" w:cs="Times New Roman" w:hint="eastAsia"/>
          <w:sz w:val="24"/>
        </w:rPr>
        <w:t>，是最终结果的小数部分的第一位</w:t>
      </w:r>
      <w:r w:rsidR="00873AEE">
        <w:rPr>
          <w:rFonts w:ascii="Times New Roman" w:eastAsia="宋体" w:hAnsi="Times New Roman" w:cs="Times New Roman" w:hint="eastAsia"/>
          <w:sz w:val="24"/>
        </w:rPr>
        <w:t>，</w:t>
      </w:r>
      <w:r w:rsidR="00873AEE">
        <w:rPr>
          <w:rFonts w:ascii="Times New Roman" w:eastAsia="宋体" w:hAnsi="Times New Roman" w:cs="Times New Roman" w:hint="eastAsia"/>
          <w:sz w:val="24"/>
        </w:rPr>
        <w:t>1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的小数部分</w:t>
      </w:r>
      <w:r w:rsidR="00873AEE">
        <w:rPr>
          <w:rFonts w:ascii="Times New Roman" w:eastAsia="宋体" w:hAnsi="Times New Roman" w:cs="Times New Roman" w:hint="eastAsia"/>
          <w:sz w:val="24"/>
        </w:rPr>
        <w:t>0</w:t>
      </w:r>
      <w:r w:rsidR="00873AEE">
        <w:rPr>
          <w:rFonts w:ascii="Times New Roman" w:eastAsia="宋体" w:hAnsi="Times New Roman" w:cs="Times New Roman"/>
          <w:sz w:val="24"/>
        </w:rPr>
        <w:t>.6250</w:t>
      </w:r>
      <w:r w:rsidR="00873AEE">
        <w:rPr>
          <w:rFonts w:ascii="Times New Roman" w:eastAsia="宋体" w:hAnsi="Times New Roman" w:cs="Times New Roman" w:hint="eastAsia"/>
          <w:sz w:val="24"/>
        </w:rPr>
        <w:t>正好是</w:t>
      </w:r>
      <w:r w:rsidR="00873AEE">
        <w:rPr>
          <w:rFonts w:ascii="Times New Roman" w:eastAsia="宋体" w:hAnsi="Times New Roman" w:cs="Times New Roman" w:hint="eastAsia"/>
          <w:sz w:val="24"/>
        </w:rPr>
        <w:t>(</w:t>
      </w:r>
      <w:r w:rsidR="00873AEE">
        <w:rPr>
          <w:rFonts w:ascii="Times New Roman" w:eastAsia="宋体" w:hAnsi="Times New Roman" w:cs="Times New Roman"/>
          <w:sz w:val="24"/>
        </w:rPr>
        <w:t>1)</w:t>
      </w:r>
      <w:r w:rsidR="00873AEE">
        <w:rPr>
          <w:rFonts w:ascii="Times New Roman" w:eastAsia="宋体" w:hAnsi="Times New Roman" w:cs="Times New Roman" w:hint="eastAsia"/>
          <w:sz w:val="24"/>
        </w:rPr>
        <w:t>左边括号的和，即对应其他小数位</w:t>
      </w:r>
      <w:r w:rsidR="00362FA3">
        <w:rPr>
          <w:rFonts w:ascii="Times New Roman" w:eastAsia="宋体" w:hAnsi="Times New Roman" w:cs="Times New Roman" w:hint="eastAsia"/>
          <w:sz w:val="24"/>
        </w:rPr>
        <w:t>；</w:t>
      </w:r>
    </w:p>
    <w:p w:rsidR="00362FA3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取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2)</w:t>
      </w:r>
      <w:r>
        <w:rPr>
          <w:rFonts w:ascii="Times New Roman" w:eastAsia="宋体" w:hAnsi="Times New Roman" w:cs="Times New Roman" w:hint="eastAsia"/>
          <w:sz w:val="24"/>
        </w:rPr>
        <w:t>式的小数部分，得到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</w:t>
      </w:r>
    </w:p>
    <w:p w:rsidR="00833F64" w:rsidRDefault="00833F64" w:rsidP="00833F64">
      <w:pPr>
        <w:pStyle w:val="MTDisplayEquation"/>
      </w:pPr>
      <w:r>
        <w:tab/>
      </w:r>
      <w:r w:rsidR="00CB0594" w:rsidRPr="00833F64">
        <w:rPr>
          <w:position w:val="-4"/>
        </w:rPr>
        <w:object w:dxaOrig="180" w:dyaOrig="279">
          <v:shape id="_x0000_i1028" type="#_x0000_t75" style="width:9pt;height:13.8pt" o:ole="">
            <v:imagedata r:id="rId5" o:title=""/>
          </v:shape>
          <o:OLEObject Type="Embed" ProgID="Equation.DSMT4" ShapeID="_x0000_i1028" DrawAspect="Content" ObjectID="_1617740120" r:id="rId15"/>
        </w:object>
      </w:r>
      <w:r>
        <w:t xml:space="preserve"> </w:t>
      </w:r>
    </w:p>
    <w:p w:rsidR="00833F64" w:rsidRPr="00833F64" w:rsidRDefault="00833F64" w:rsidP="00833F64">
      <w:pPr>
        <w:pStyle w:val="MTDisplayEquation"/>
      </w:pPr>
      <w:r>
        <w:tab/>
      </w:r>
      <w:r w:rsidRPr="00833F64">
        <w:rPr>
          <w:position w:val="-10"/>
        </w:rPr>
        <w:object w:dxaOrig="2940" w:dyaOrig="360">
          <v:shape id="_x0000_i1029" type="#_x0000_t75" style="width:147pt;height:18pt" o:ole="">
            <v:imagedata r:id="rId16" o:title=""/>
          </v:shape>
          <o:OLEObject Type="Embed" ProgID="Equation.DSMT4" ShapeID="_x0000_i1029" DrawAspect="Content" ObjectID="_1617740121" r:id="rId17"/>
        </w:object>
      </w:r>
      <w:r>
        <w:t xml:space="preserve">   </w:t>
      </w:r>
      <w:r w:rsidRPr="00833F64">
        <w:rPr>
          <w:rFonts w:ascii="Times New Roman" w:hAnsi="Times New Roman" w:cs="Times New Roman"/>
        </w:rPr>
        <w:t>(3)</w:t>
      </w:r>
    </w:p>
    <w:p w:rsidR="00833F64" w:rsidRDefault="00833F6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3)</w:t>
      </w:r>
      <w:r>
        <w:rPr>
          <w:rFonts w:ascii="Times New Roman" w:eastAsia="宋体" w:hAnsi="Times New Roman" w:cs="Times New Roman" w:hint="eastAsia"/>
          <w:sz w:val="24"/>
        </w:rPr>
        <w:t>式两边再次乘上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，与上面类似，不再重复叙述。</w:t>
      </w:r>
    </w:p>
    <w:p w:rsidR="00420F14" w:rsidRDefault="00420F14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总结：十进制小数转二进制小数，</w:t>
      </w:r>
      <w:r w:rsidR="00846408" w:rsidRPr="00420F14">
        <w:rPr>
          <w:rFonts w:ascii="Times New Roman" w:eastAsia="宋体" w:hAnsi="Times New Roman" w:cs="Times New Roman" w:hint="eastAsia"/>
          <w:b/>
          <w:sz w:val="24"/>
        </w:rPr>
        <w:t xml:space="preserve"> 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“</w:t>
      </w:r>
      <w:r w:rsidR="00846408" w:rsidRPr="00846408">
        <w:rPr>
          <w:rFonts w:ascii="Times New Roman" w:eastAsia="宋体" w:hAnsi="Times New Roman" w:cs="Times New Roman" w:hint="eastAsia"/>
          <w:b/>
          <w:sz w:val="24"/>
        </w:rPr>
        <w:t>不断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对小数部分乘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2</w:t>
      </w:r>
      <w:r w:rsidRPr="00420F14">
        <w:rPr>
          <w:rFonts w:ascii="Times New Roman" w:eastAsia="宋体" w:hAnsi="Times New Roman" w:cs="Times New Roman" w:hint="eastAsia"/>
          <w:b/>
          <w:sz w:val="24"/>
        </w:rPr>
        <w:t>取整，顺序排列”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8D057D" w:rsidRDefault="008D057D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A08E8" w:rsidRDefault="003A08E8">
      <w:pPr>
        <w:rPr>
          <w:rFonts w:ascii="Times New Roman" w:eastAsia="宋体" w:hAnsi="Times New Roman" w:cs="Times New Roman"/>
          <w:sz w:val="24"/>
        </w:rPr>
      </w:pPr>
    </w:p>
    <w:p w:rsidR="003A08E8" w:rsidRDefault="00861C2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参考：</w:t>
      </w:r>
      <w:r w:rsidR="003A08E8" w:rsidRPr="00861C29">
        <w:rPr>
          <w:rFonts w:ascii="Times New Roman" w:eastAsia="宋体" w:hAnsi="Times New Roman" w:cs="Times New Roman" w:hint="eastAsia"/>
          <w:b/>
          <w:sz w:val="24"/>
          <w:szCs w:val="24"/>
        </w:rPr>
        <w:t>《计算机系统组成与体系结构》</w:t>
      </w:r>
    </w:p>
    <w:p w:rsidR="00732BDA" w:rsidRDefault="00D21F41">
      <w:hyperlink r:id="rId18" w:history="1">
        <w:r w:rsidR="00732BDA">
          <w:rPr>
            <w:rStyle w:val="a3"/>
          </w:rPr>
          <w:t>https://blog.csdn.net/whyel/article/details/81067989</w:t>
        </w:r>
      </w:hyperlink>
    </w:p>
    <w:p w:rsidR="000535AF" w:rsidRDefault="000535A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861C29" w:rsidRPr="00861C29" w:rsidRDefault="00861C29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61C2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浮点数的计算机表示法：</w:t>
      </w:r>
    </w:p>
    <w:p w:rsidR="00861C29" w:rsidRDefault="00861C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移码：</w:t>
      </w:r>
      <w:r w:rsidR="00A518CB" w:rsidRPr="00A518CB">
        <w:rPr>
          <w:rFonts w:ascii="Times New Roman" w:eastAsia="宋体" w:hAnsi="Times New Roman" w:cs="Times New Roman" w:hint="eastAsia"/>
          <w:sz w:val="24"/>
          <w:szCs w:val="24"/>
        </w:rPr>
        <w:t>阶码用移码表示。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本来阶码可以用补码表示，例如</w:t>
      </w:r>
      <w:r w:rsidRPr="00861C29">
        <w:rPr>
          <w:rFonts w:ascii="Times New Roman" w:eastAsia="宋体" w:hAnsi="Times New Roman" w:cs="Times New Roman"/>
          <w:sz w:val="24"/>
          <w:szCs w:val="24"/>
        </w:rPr>
        <w:t>4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位</w:t>
      </w:r>
      <w:r w:rsidR="00B767B6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码，可以表示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861C29">
        <w:rPr>
          <w:rFonts w:ascii="Times New Roman" w:eastAsia="宋体" w:hAnsi="Times New Roman" w:cs="Times New Roman"/>
          <w:sz w:val="24"/>
          <w:szCs w:val="24"/>
        </w:rPr>
        <w:t>7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的补码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为了让二进制的最小值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61C29">
        <w:rPr>
          <w:rFonts w:ascii="Times New Roman" w:eastAsia="宋体" w:hAnsi="Times New Roman" w:cs="Times New Roman"/>
          <w:sz w:val="24"/>
          <w:szCs w:val="24"/>
        </w:rPr>
        <w:t>000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861C29">
        <w:rPr>
          <w:rFonts w:ascii="Times New Roman" w:eastAsia="宋体" w:hAnsi="Times New Roman" w:cs="Times New Roman"/>
          <w:sz w:val="24"/>
          <w:szCs w:val="24"/>
        </w:rPr>
        <w:t>8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861C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二进制最大值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61C29">
        <w:rPr>
          <w:rFonts w:ascii="Times New Roman" w:eastAsia="宋体" w:hAnsi="Times New Roman" w:cs="Times New Roman"/>
          <w:sz w:val="24"/>
          <w:szCs w:val="24"/>
        </w:rPr>
        <w:t>111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对应</w:t>
      </w:r>
      <w:r w:rsidRPr="00861C29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，对补码加上一个偏移量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F82F34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种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FB6B5D">
        <w:rPr>
          <w:rFonts w:ascii="Times New Roman" w:eastAsia="宋体" w:hAnsi="Times New Roman" w:cs="Times New Roman"/>
          <w:sz w:val="24"/>
          <w:szCs w:val="24"/>
        </w:rPr>
        <w:t>000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B6B5D">
        <w:rPr>
          <w:rFonts w:ascii="Times New Roman" w:eastAsia="宋体" w:hAnsi="Times New Roman" w:cs="Times New Roman"/>
          <w:sz w:val="24"/>
          <w:szCs w:val="24"/>
        </w:rPr>
        <w:t>8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B6B5D">
        <w:rPr>
          <w:rFonts w:ascii="Times New Roman" w:eastAsia="宋体" w:hAnsi="Times New Roman" w:cs="Times New Roman"/>
          <w:sz w:val="24"/>
          <w:szCs w:val="24"/>
        </w:rPr>
        <w:t>111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表示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FB6B5D">
        <w:rPr>
          <w:rFonts w:ascii="Times New Roman" w:eastAsia="宋体" w:hAnsi="Times New Roman" w:cs="Times New Roman" w:hint="eastAsia"/>
          <w:sz w:val="24"/>
          <w:szCs w:val="24"/>
        </w:rPr>
        <w:t>的表示法就是</w:t>
      </w:r>
      <w:r>
        <w:rPr>
          <w:rFonts w:ascii="Times New Roman" w:eastAsia="宋体" w:hAnsi="Times New Roman" w:cs="Times New Roman" w:hint="eastAsia"/>
          <w:sz w:val="24"/>
          <w:szCs w:val="24"/>
        </w:rPr>
        <w:t>移码。</w:t>
      </w: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</w:p>
    <w:p w:rsidR="00FB3196" w:rsidRDefault="00FB3196">
      <w:pPr>
        <w:rPr>
          <w:rFonts w:ascii="Times New Roman" w:eastAsia="宋体" w:hAnsi="Times New Roman" w:cs="Times New Roman"/>
          <w:sz w:val="24"/>
          <w:szCs w:val="24"/>
        </w:rPr>
      </w:pPr>
      <w:r w:rsidRPr="009A104F">
        <w:rPr>
          <w:rFonts w:ascii="Times New Roman" w:eastAsia="宋体" w:hAnsi="Times New Roman" w:cs="Times New Roman" w:hint="eastAsia"/>
          <w:b/>
          <w:sz w:val="24"/>
          <w:szCs w:val="24"/>
        </w:rPr>
        <w:t>就近舍入法：</w:t>
      </w:r>
      <w:r w:rsidR="00AF50BD">
        <w:rPr>
          <w:rFonts w:ascii="Times New Roman" w:eastAsia="宋体" w:hAnsi="Times New Roman" w:cs="Times New Roman" w:hint="eastAsia"/>
          <w:sz w:val="24"/>
          <w:szCs w:val="24"/>
        </w:rPr>
        <w:t>即“四舍五入”。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例如，尾数超出规定的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23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位的多余位数字是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10010,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多余位的值超过规定的最低有效位值的一半，故最低有效位应增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。若多余的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　是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01111,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则简单的截尾即可。对多余的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5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位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10000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这种特殊情况：若最低有效位现为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0,</w:t>
      </w:r>
      <w:r w:rsidR="00356FD4">
        <w:rPr>
          <w:rFonts w:ascii="Times New Roman" w:eastAsia="宋体" w:hAnsi="Times New Roman" w:cs="Times New Roman"/>
          <w:sz w:val="24"/>
          <w:szCs w:val="24"/>
        </w:rPr>
        <w:t>则截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尾；若最低有效位现为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1,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则向上进一位使其变为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AF50BD" w:rsidRPr="00AF50B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83050" w:rsidRDefault="00083050">
      <w:pPr>
        <w:rPr>
          <w:rFonts w:ascii="Times New Roman" w:eastAsia="宋体" w:hAnsi="Times New Roman" w:cs="Times New Roman"/>
          <w:sz w:val="24"/>
          <w:szCs w:val="24"/>
        </w:rPr>
      </w:pPr>
    </w:p>
    <w:p w:rsidR="002221A9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C133D">
        <w:rPr>
          <w:rFonts w:ascii="Times New Roman" w:eastAsia="宋体" w:hAnsi="Times New Roman" w:cs="Times New Roman" w:hint="eastAsia"/>
          <w:b/>
          <w:sz w:val="24"/>
          <w:szCs w:val="24"/>
        </w:rPr>
        <w:t>浮点数范围：</w:t>
      </w:r>
    </w:p>
    <w:p w:rsidR="00D97AD4" w:rsidRDefault="00D21F41" w:rsidP="00FA4278">
      <w:pPr>
        <w:rPr>
          <w:rFonts w:ascii="Times New Roman" w:eastAsia="宋体" w:hAnsi="Times New Roman" w:cs="Times New Roman"/>
          <w:b/>
          <w:sz w:val="24"/>
          <w:szCs w:val="24"/>
        </w:rPr>
      </w:pPr>
      <w:hyperlink r:id="rId19" w:history="1">
        <w:r w:rsidR="002221A9">
          <w:rPr>
            <w:rStyle w:val="a3"/>
          </w:rPr>
          <w:t>https://blog.csdn.net/qq_16137569/article/details/79508091</w:t>
        </w:r>
      </w:hyperlink>
      <w:r w:rsidR="00393056">
        <w:t xml:space="preserve"> </w:t>
      </w:r>
      <w:r w:rsidR="00393056" w:rsidRPr="001F77AD">
        <w:rPr>
          <w:rFonts w:ascii="宋体" w:eastAsia="宋体" w:hAnsi="宋体" w:hint="eastAsia"/>
        </w:rPr>
        <w:t>建议查看</w:t>
      </w:r>
      <w:proofErr w:type="spellStart"/>
      <w:r w:rsidR="00393056" w:rsidRPr="001F77AD">
        <w:rPr>
          <w:rFonts w:ascii="宋体" w:eastAsia="宋体" w:hAnsi="宋体" w:hint="eastAsia"/>
        </w:rPr>
        <w:t>f</w:t>
      </w:r>
      <w:r w:rsidR="00393056" w:rsidRPr="001F77AD">
        <w:rPr>
          <w:rFonts w:ascii="宋体" w:eastAsia="宋体" w:hAnsi="宋体"/>
        </w:rPr>
        <w:t>loat.h</w:t>
      </w:r>
      <w:proofErr w:type="spellEnd"/>
      <w:r w:rsidR="001F77AD" w:rsidRPr="001F77AD">
        <w:rPr>
          <w:rFonts w:ascii="宋体" w:eastAsia="宋体" w:hAnsi="宋体" w:hint="eastAsia"/>
        </w:rPr>
        <w:t>文件</w:t>
      </w:r>
      <w:r w:rsidR="001F77AD">
        <w:rPr>
          <w:rFonts w:ascii="宋体" w:eastAsia="宋体" w:hAnsi="宋体" w:hint="eastAsia"/>
        </w:rPr>
        <w:t>.</w:t>
      </w:r>
    </w:p>
    <w:p w:rsidR="00D97AD4" w:rsidRDefault="00D97AD4" w:rsidP="00D97AD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A7AAEE" wp14:editId="6E5557FB">
            <wp:extent cx="5274310" cy="605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C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A721A"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="00834D1C" w:rsidRPr="004A721A">
        <w:rPr>
          <w:rFonts w:ascii="Times New Roman" w:eastAsia="宋体" w:hAnsi="Times New Roman" w:cs="Times New Roman"/>
          <w:b/>
          <w:position w:val="-10"/>
          <w:sz w:val="24"/>
          <w:szCs w:val="24"/>
        </w:rPr>
        <w:object w:dxaOrig="7900" w:dyaOrig="360">
          <v:shape id="_x0000_i1030" type="#_x0000_t75" style="width:394.8pt;height:18pt" o:ole="">
            <v:imagedata r:id="rId21" o:title=""/>
          </v:shape>
          <o:OLEObject Type="Embed" ProgID="Equation.DSMT4" ShapeID="_x0000_i1030" DrawAspect="Content" ObjectID="_1617740122" r:id="rId22"/>
        </w:objec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4A721A" w:rsidRDefault="004A721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83050" w:rsidRDefault="0008305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IEEE</w:t>
      </w:r>
      <w:r w:rsidRPr="001F3B40">
        <w:rPr>
          <w:rFonts w:ascii="Times New Roman" w:eastAsia="宋体" w:hAnsi="Times New Roman" w:cs="Times New Roman"/>
          <w:b/>
          <w:sz w:val="24"/>
          <w:szCs w:val="24"/>
        </w:rPr>
        <w:t xml:space="preserve"> 754</w:t>
      </w:r>
      <w:r w:rsidRPr="001F3B40">
        <w:rPr>
          <w:rFonts w:ascii="Times New Roman" w:eastAsia="宋体" w:hAnsi="Times New Roman" w:cs="Times New Roman" w:hint="eastAsia"/>
          <w:b/>
          <w:sz w:val="24"/>
          <w:szCs w:val="24"/>
        </w:rPr>
        <w:t>标准：</w:t>
      </w:r>
    </w:p>
    <w:p w:rsidR="00083050" w:rsidRDefault="0044763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float: 32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（偏移量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位有效值（包含一个隐含的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在小数点的左边）。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规格化有效值在</w:t>
      </w:r>
      <w:r w:rsidR="00180814">
        <w:rPr>
          <w:rFonts w:ascii="Times New Roman" w:eastAsia="宋体" w:hAnsi="Times New Roman" w:cs="Times New Roman"/>
          <w:sz w:val="24"/>
          <w:szCs w:val="24"/>
        </w:rPr>
        <w:t>1</w:t>
      </w:r>
      <w:r w:rsidR="00180814" w:rsidRPr="00180814">
        <w:rPr>
          <w:rFonts w:ascii="Times New Roman" w:eastAsia="宋体" w:hAnsi="Times New Roman" w:cs="Times New Roman"/>
          <w:position w:val="-4"/>
          <w:sz w:val="24"/>
          <w:szCs w:val="24"/>
        </w:rPr>
        <w:object w:dxaOrig="200" w:dyaOrig="240">
          <v:shape id="_x0000_i1031" type="#_x0000_t75" style="width:10.2pt;height:12pt" o:ole="">
            <v:imagedata r:id="rId23" o:title=""/>
          </v:shape>
          <o:OLEObject Type="Embed" ProgID="Equation.DSMT4" ShapeID="_x0000_i1031" DrawAspect="Content" ObjectID="_1617740123" r:id="rId24"/>
        </w:objec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有效值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80814">
        <w:rPr>
          <w:rFonts w:ascii="Times New Roman" w:eastAsia="宋体" w:hAnsi="Times New Roman" w:cs="Times New Roman"/>
          <w:sz w:val="24"/>
          <w:szCs w:val="24"/>
        </w:rPr>
        <w:t>2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="00C164A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阶值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125B4F">
        <w:rPr>
          <w:rFonts w:ascii="Times New Roman" w:eastAsia="宋体" w:hAnsi="Times New Roman" w:cs="Times New Roman"/>
          <w:sz w:val="24"/>
          <w:szCs w:val="24"/>
        </w:rPr>
        <w:t>126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125B4F">
        <w:rPr>
          <w:rFonts w:ascii="Times New Roman" w:eastAsia="宋体" w:hAnsi="Times New Roman" w:cs="Times New Roman"/>
          <w:sz w:val="24"/>
          <w:szCs w:val="24"/>
        </w:rPr>
        <w:t>127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之间，因为阶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5B4F">
        <w:rPr>
          <w:rFonts w:ascii="Times New Roman" w:eastAsia="宋体" w:hAnsi="Times New Roman" w:cs="Times New Roman"/>
          <w:sz w:val="24"/>
          <w:szCs w:val="24"/>
        </w:rPr>
        <w:t>000 0000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=-127)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25B4F">
        <w:rPr>
          <w:rFonts w:ascii="Times New Roman" w:eastAsia="宋体" w:hAnsi="Times New Roman" w:cs="Times New Roman"/>
          <w:sz w:val="24"/>
          <w:szCs w:val="24"/>
        </w:rPr>
        <w:t>111 1111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25B4F">
        <w:rPr>
          <w:rFonts w:ascii="Times New Roman" w:eastAsia="宋体" w:hAnsi="Times New Roman" w:cs="Times New Roman"/>
          <w:sz w:val="24"/>
          <w:szCs w:val="24"/>
        </w:rPr>
        <w:t>=+128)</w:t>
      </w:r>
      <w:r w:rsidR="00125B4F">
        <w:rPr>
          <w:rFonts w:ascii="Times New Roman" w:eastAsia="宋体" w:hAnsi="Times New Roman" w:cs="Times New Roman" w:hint="eastAsia"/>
          <w:sz w:val="24"/>
          <w:szCs w:val="24"/>
        </w:rPr>
        <w:t>用来表示特殊值</w:t>
      </w:r>
      <w:r w:rsidR="0018081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293A" w:rsidRDefault="00D3293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double: 64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位符号位，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位阶码，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位有效值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（有隐含的先导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54AA2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阶码偏移量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B4CCD">
        <w:rPr>
          <w:rFonts w:ascii="Times New Roman" w:eastAsia="宋体" w:hAnsi="Times New Roman" w:cs="Times New Roman"/>
          <w:sz w:val="24"/>
          <w:szCs w:val="24"/>
        </w:rPr>
        <w:t>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，阶值在</w:t>
      </w:r>
      <w:r w:rsidR="006B4CCD">
        <w:rPr>
          <w:rFonts w:ascii="Times New Roman" w:eastAsia="宋体" w:hAnsi="Times New Roman" w:cs="Times New Roman"/>
          <w:sz w:val="24"/>
          <w:szCs w:val="24"/>
        </w:rPr>
        <w:t>-1022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B4CCD">
        <w:rPr>
          <w:rFonts w:ascii="Times New Roman" w:eastAsia="宋体" w:hAnsi="Times New Roman" w:cs="Times New Roman"/>
          <w:sz w:val="24"/>
          <w:szCs w:val="24"/>
        </w:rPr>
        <w:t>+1023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之间，阶值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6B4CCD">
        <w:rPr>
          <w:rFonts w:ascii="Times New Roman" w:eastAsia="宋体" w:hAnsi="Times New Roman" w:cs="Times New Roman"/>
          <w:sz w:val="24"/>
          <w:szCs w:val="24"/>
        </w:rPr>
        <w:t>1023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B4CCD">
        <w:rPr>
          <w:rFonts w:ascii="Times New Roman" w:eastAsia="宋体" w:hAnsi="Times New Roman" w:cs="Times New Roman"/>
          <w:sz w:val="24"/>
          <w:szCs w:val="24"/>
        </w:rPr>
        <w:t>1024</w:t>
      </w:r>
      <w:r w:rsidR="006B4CCD">
        <w:rPr>
          <w:rFonts w:ascii="Times New Roman" w:eastAsia="宋体" w:hAnsi="Times New Roman" w:cs="Times New Roman" w:hint="eastAsia"/>
          <w:sz w:val="24"/>
          <w:szCs w:val="24"/>
        </w:rPr>
        <w:t>用来表示特殊值。</w:t>
      </w:r>
    </w:p>
    <w:p w:rsidR="00B96879" w:rsidRDefault="00B9687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6D1E4" wp14:editId="07857068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EA" w:rsidRDefault="00745DE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E8582" wp14:editId="5C454462">
            <wp:extent cx="5274310" cy="2468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0" w:rsidRDefault="00D21F41">
      <w:pPr>
        <w:rPr>
          <w:rFonts w:ascii="Times New Roman" w:eastAsia="宋体" w:hAnsi="Times New Roman" w:cs="Times New Roman"/>
          <w:sz w:val="24"/>
          <w:szCs w:val="24"/>
        </w:rPr>
      </w:pPr>
      <w:hyperlink r:id="rId27" w:anchor="Examples" w:history="1">
        <w:r w:rsidR="00442220">
          <w:rPr>
            <w:rStyle w:val="a3"/>
          </w:rPr>
          <w:t>https://en.wikipedia.org/wiki/IEEE_754-1985#Examples</w:t>
        </w:r>
      </w:hyperlink>
    </w:p>
    <w:p w:rsidR="00442220" w:rsidRDefault="0044222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29F90" wp14:editId="39D06E9E">
            <wp:extent cx="5274310" cy="1923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F" w:rsidRPr="00D21F41" w:rsidRDefault="0097083F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bookmarkStart w:id="0" w:name="_GoBack"/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总结：非规范数不含前导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，阶码全为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，有效值非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Pr="00D21F41">
        <w:rPr>
          <w:rFonts w:ascii="Times New Roman" w:eastAsia="宋体" w:hAnsi="Times New Roman" w:cs="Times New Roman" w:hint="eastAsia"/>
          <w:b/>
          <w:sz w:val="24"/>
          <w:szCs w:val="24"/>
        </w:rPr>
        <w:t>任意值。</w:t>
      </w:r>
    </w:p>
    <w:bookmarkEnd w:id="0"/>
    <w:p w:rsidR="0097083F" w:rsidRDefault="0097083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3523E1" w:rsidRPr="00AB74FA" w:rsidRDefault="00D314BC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 w:rsidR="009A242E"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AB74FA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9.5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3523E1" w:rsidRPr="00AB74FA">
        <w:rPr>
          <w:rFonts w:ascii="Times New Roman" w:eastAsia="宋体" w:hAnsi="Times New Roman" w:cs="Times New Roman"/>
          <w:sz w:val="24"/>
          <w:szCs w:val="24"/>
        </w:rPr>
        <w:t>loat</w:t>
      </w:r>
      <w:r w:rsidR="003523E1" w:rsidRPr="00AB74FA">
        <w:rPr>
          <w:rFonts w:ascii="Times New Roman" w:eastAsia="宋体" w:hAnsi="Times New Roman" w:cs="Times New Roman" w:hint="eastAsia"/>
          <w:sz w:val="24"/>
          <w:szCs w:val="24"/>
        </w:rPr>
        <w:t>表示：</w:t>
      </w:r>
    </w:p>
    <w:p w:rsidR="003523E1" w:rsidRDefault="00E91762" w:rsidP="00E91762">
      <w:pPr>
        <w:pStyle w:val="MTDisplayEquation"/>
      </w:pPr>
      <w:r>
        <w:tab/>
      </w:r>
      <w:r w:rsidRPr="00E91762">
        <w:rPr>
          <w:position w:val="-6"/>
        </w:rPr>
        <w:object w:dxaOrig="2780" w:dyaOrig="320">
          <v:shape id="_x0000_i1032" type="#_x0000_t75" style="width:139.2pt;height:16.2pt" o:ole="">
            <v:imagedata r:id="rId29" o:title=""/>
          </v:shape>
          <o:OLEObject Type="Embed" ProgID="Equation.DSMT4" ShapeID="_x0000_i1032" DrawAspect="Content" ObjectID="_1617740124" r:id="rId30"/>
        </w:object>
      </w:r>
      <w:r>
        <w:t xml:space="preserve"> 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符号位：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有效位：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0111(</w:t>
      </w:r>
      <w:r>
        <w:rPr>
          <w:rFonts w:ascii="Times New Roman" w:eastAsia="宋体" w:hAnsi="Times New Roman" w:cs="Times New Roman" w:hint="eastAsia"/>
          <w:sz w:val="24"/>
          <w:szCs w:val="24"/>
        </w:rPr>
        <w:t>最高位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是隐含的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E91762" w:rsidRDefault="00E917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阶码：</w:t>
      </w:r>
      <w:r>
        <w:rPr>
          <w:rFonts w:ascii="Times New Roman" w:eastAsia="宋体" w:hAnsi="Times New Roman" w:cs="Times New Roman" w:hint="eastAsia"/>
          <w:sz w:val="24"/>
          <w:szCs w:val="24"/>
        </w:rPr>
        <w:t>4+</w:t>
      </w:r>
      <w:r>
        <w:rPr>
          <w:rFonts w:ascii="Times New Roman" w:eastAsia="宋体" w:hAnsi="Times New Roman" w:cs="Times New Roman"/>
          <w:sz w:val="24"/>
          <w:szCs w:val="24"/>
        </w:rPr>
        <w:t>127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1000 0011</w:t>
      </w:r>
    </w:p>
    <w:p w:rsidR="000C133D" w:rsidRDefault="000C133D">
      <w:pPr>
        <w:rPr>
          <w:rFonts w:ascii="Times New Roman" w:eastAsia="宋体" w:hAnsi="Times New Roman" w:cs="Times New Roman"/>
          <w:sz w:val="24"/>
          <w:szCs w:val="24"/>
        </w:rPr>
      </w:pPr>
    </w:p>
    <w:p w:rsidR="000C133D" w:rsidRDefault="00AB74FA">
      <w:r>
        <w:rPr>
          <w:rFonts w:ascii="Times New Roman" w:eastAsia="宋体" w:hAnsi="Times New Roman" w:cs="Times New Roman" w:hint="eastAsia"/>
          <w:b/>
          <w:sz w:val="24"/>
          <w:szCs w:val="24"/>
        </w:rPr>
        <w:t>例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B74FA">
        <w:rPr>
          <w:rFonts w:ascii="Times New Roman" w:eastAsia="宋体" w:hAnsi="Times New Roman" w:cs="Times New Roman" w:hint="eastAsia"/>
          <w:sz w:val="24"/>
          <w:szCs w:val="24"/>
        </w:rPr>
        <w:t>数值范围为</w:t>
      </w:r>
      <w:r w:rsidR="00E360B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27DA">
        <w:rPr>
          <w:rFonts w:ascii="Times New Roman" w:eastAsia="宋体" w:hAnsi="Times New Roman" w:cs="Times New Roman" w:hint="eastAsia"/>
          <w:sz w:val="24"/>
          <w:szCs w:val="24"/>
        </w:rPr>
        <w:t>（参考</w:t>
      </w:r>
      <w:r w:rsidR="00E360B0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31" w:history="1">
        <w:r w:rsidR="00E360B0">
          <w:rPr>
            <w:rStyle w:val="a3"/>
          </w:rPr>
          <w:t>https://www.jianshu.com/p/43b1b09f27f4</w:t>
        </w:r>
      </w:hyperlink>
      <w:r w:rsidR="00E360B0">
        <w:t xml:space="preserve"> </w:t>
      </w:r>
      <w:r w:rsidR="00EB27DA">
        <w:rPr>
          <w:rFonts w:hint="eastAsia"/>
        </w:rPr>
        <w:t>）</w:t>
      </w:r>
    </w:p>
    <w:p w:rsidR="00370E38" w:rsidRPr="00D3229D" w:rsidRDefault="00370E38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3229D">
        <w:rPr>
          <w:rFonts w:ascii="Times New Roman" w:hAnsi="Times New Roman" w:cs="Times New Roman"/>
          <w:b/>
        </w:rPr>
        <w:t>Wiki:</w:t>
      </w:r>
    </w:p>
    <w:p w:rsidR="00E360B0" w:rsidRDefault="00E360B0">
      <w:r>
        <w:rPr>
          <w:noProof/>
        </w:rPr>
        <w:drawing>
          <wp:inline distT="0" distB="0" distL="0" distR="0">
            <wp:extent cx="5274310" cy="774785"/>
            <wp:effectExtent l="0" t="0" r="2540" b="6350"/>
            <wp:docPr id="8" name="图片 8" descr="https://upload-images.jianshu.io/upload_images/3856786-a0bdf905f7cadac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3856786-a0bdf905f7cadac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B0" w:rsidRDefault="00E360B0" w:rsidP="00E360B0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可见</w:t>
      </w:r>
      <w:r>
        <w:rPr>
          <w:rFonts w:ascii="Arial" w:hAnsi="Arial" w:cs="Arial"/>
          <w:color w:val="2F2F2F"/>
        </w:rPr>
        <w:t>float</w:t>
      </w:r>
      <w:r>
        <w:rPr>
          <w:rFonts w:ascii="Arial" w:hAnsi="Arial" w:cs="Arial"/>
          <w:color w:val="2F2F2F"/>
        </w:rPr>
        <w:t>类型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或者说</w:t>
      </w:r>
      <w:r>
        <w:rPr>
          <w:rFonts w:ascii="Arial" w:hAnsi="Arial" w:cs="Arial"/>
          <w:color w:val="2F2F2F"/>
        </w:rPr>
        <w:t>32</w:t>
      </w:r>
      <w:r>
        <w:rPr>
          <w:rFonts w:ascii="Arial" w:hAnsi="Arial" w:cs="Arial"/>
          <w:color w:val="2F2F2F"/>
        </w:rPr>
        <w:t>位浮点数的取值范围是</w:t>
      </w:r>
      <w:r>
        <w:rPr>
          <w:rFonts w:ascii="Arial" w:hAnsi="Arial" w:cs="Arial"/>
          <w:b/>
          <w:bCs/>
          <w:color w:val="2F2F2F"/>
        </w:rPr>
        <w:t>±1.18×10−38 to ±3.4×1038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准确的说是</w:t>
      </w:r>
      <w:r>
        <w:rPr>
          <w:rFonts w:ascii="Arial" w:hAnsi="Arial" w:cs="Arial"/>
          <w:b/>
          <w:bCs/>
          <w:color w:val="2F2F2F"/>
        </w:rPr>
        <w:t xml:space="preserve">[-3.4*10^38, -1.18*10^-38] </w:t>
      </w:r>
      <w:r>
        <w:rPr>
          <w:rFonts w:ascii="微软雅黑" w:eastAsia="微软雅黑" w:hAnsi="微软雅黑" w:cs="微软雅黑" w:hint="eastAsia"/>
          <w:b/>
          <w:bCs/>
          <w:color w:val="2F2F2F"/>
        </w:rPr>
        <w:t>∪</w:t>
      </w:r>
      <w:r>
        <w:rPr>
          <w:rFonts w:ascii="Arial" w:hAnsi="Arial" w:cs="Arial"/>
          <w:b/>
          <w:bCs/>
          <w:color w:val="2F2F2F"/>
        </w:rPr>
        <w:t xml:space="preserve"> [1.18*10^-38, 3.4 * 10^38]</w:t>
      </w:r>
      <w:r w:rsidR="00386B88">
        <w:rPr>
          <w:rFonts w:ascii="Arial" w:hAnsi="Arial" w:cs="Arial" w:hint="eastAsia"/>
          <w:b/>
          <w:bCs/>
          <w:color w:val="2F2F2F"/>
        </w:rPr>
        <w:t>，再加上特殊数：</w:t>
      </w:r>
      <w:r w:rsidR="00386B88">
        <w:rPr>
          <w:rFonts w:ascii="Arial" w:hAnsi="Arial" w:cs="Arial" w:hint="eastAsia"/>
          <w:b/>
          <w:bCs/>
          <w:color w:val="2F2F2F"/>
        </w:rPr>
        <w:t>0</w:t>
      </w:r>
      <w:r w:rsidR="00386B88">
        <w:rPr>
          <w:rFonts w:ascii="Arial" w:hAnsi="Arial" w:cs="Arial" w:hint="eastAsia"/>
          <w:b/>
          <w:bCs/>
          <w:color w:val="2F2F2F"/>
        </w:rPr>
        <w:t>，</w:t>
      </w:r>
      <w:proofErr w:type="spellStart"/>
      <w:r w:rsidR="00386B88">
        <w:rPr>
          <w:rFonts w:ascii="Arial" w:hAnsi="Arial" w:cs="Arial" w:hint="eastAsia"/>
          <w:b/>
          <w:bCs/>
          <w:color w:val="2F2F2F"/>
        </w:rPr>
        <w:t>Na</w:t>
      </w:r>
      <w:r w:rsidR="00386B88">
        <w:rPr>
          <w:rFonts w:ascii="Arial" w:hAnsi="Arial" w:cs="Arial"/>
          <w:b/>
          <w:bCs/>
          <w:color w:val="2F2F2F"/>
        </w:rPr>
        <w:t>N</w:t>
      </w:r>
      <w:proofErr w:type="spellEnd"/>
      <w:r w:rsidR="00386B88">
        <w:rPr>
          <w:rFonts w:ascii="Arial" w:hAnsi="Arial" w:cs="Arial" w:hint="eastAsia"/>
          <w:b/>
          <w:bCs/>
          <w:color w:val="2F2F2F"/>
        </w:rPr>
        <w:t>，无穷，非规范数。</w:t>
      </w:r>
    </w:p>
    <w:p w:rsidR="00E360B0" w:rsidRPr="00D3229D" w:rsidRDefault="00370E38">
      <w:pPr>
        <w:rPr>
          <w:rFonts w:ascii="Times New Roman" w:hAnsi="Times New Roman" w:cs="Times New Roman"/>
          <w:b/>
        </w:rPr>
      </w:pPr>
      <w:proofErr w:type="spellStart"/>
      <w:r w:rsidRPr="00D3229D">
        <w:rPr>
          <w:rFonts w:ascii="Times New Roman" w:hAnsi="Times New Roman" w:cs="Times New Roman"/>
          <w:b/>
        </w:rPr>
        <w:lastRenderedPageBreak/>
        <w:t>float.h</w:t>
      </w:r>
      <w:proofErr w:type="spellEnd"/>
      <w:r w:rsidRPr="00D3229D">
        <w:rPr>
          <w:rFonts w:ascii="Times New Roman" w:hAnsi="Times New Roman" w:cs="Times New Roman"/>
          <w:b/>
        </w:rPr>
        <w:t>:</w:t>
      </w:r>
    </w:p>
    <w:p w:rsidR="00370E38" w:rsidRP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3.402823466e+38F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max value</w:t>
      </w:r>
    </w:p>
    <w:p w:rsidR="00370E38" w:rsidRDefault="00370E3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FLT_MIN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1.175494351e-38F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min normalized positive value</w:t>
      </w:r>
    </w:p>
    <w:p w:rsidR="00386B88" w:rsidRDefault="00386B88" w:rsidP="00370E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E38" w:rsidRPr="00386B88" w:rsidRDefault="00386B88">
      <w:pPr>
        <w:rPr>
          <w:rFonts w:ascii="宋体" w:eastAsia="宋体" w:hAnsi="宋体"/>
        </w:rPr>
      </w:pPr>
      <w:r w:rsidRPr="00386B88">
        <w:rPr>
          <w:rFonts w:ascii="宋体" w:eastAsia="宋体" w:hAnsi="宋体" w:hint="eastAsia"/>
          <w:b/>
        </w:rPr>
        <w:t>证明：</w:t>
      </w:r>
      <w:r w:rsidRPr="00386B88">
        <w:rPr>
          <w:rFonts w:ascii="宋体" w:eastAsia="宋体" w:hAnsi="宋体" w:hint="eastAsia"/>
        </w:rPr>
        <w:t>因为阶值范围是[</w:t>
      </w:r>
      <w:r w:rsidRPr="00386B88">
        <w:rPr>
          <w:rFonts w:ascii="宋体" w:eastAsia="宋体" w:hAnsi="宋体"/>
        </w:rPr>
        <w:t>-126,127]</w:t>
      </w:r>
      <w:r>
        <w:rPr>
          <w:rFonts w:ascii="宋体" w:eastAsia="宋体" w:hAnsi="宋体"/>
        </w:rPr>
        <w:t>,</w:t>
      </w:r>
    </w:p>
    <w:p w:rsidR="00714B78" w:rsidRDefault="002A5D9D" w:rsidP="002A5D9D">
      <w:pPr>
        <w:pStyle w:val="MTDisplayEquation"/>
      </w:pPr>
      <w:r>
        <w:tab/>
      </w:r>
      <w:r w:rsidR="00386B88" w:rsidRPr="002A5D9D">
        <w:rPr>
          <w:position w:val="-30"/>
        </w:rPr>
        <w:object w:dxaOrig="4340" w:dyaOrig="560">
          <v:shape id="_x0000_i1033" type="#_x0000_t75" style="width:216.6pt;height:28.2pt" o:ole="">
            <v:imagedata r:id="rId33" o:title=""/>
          </v:shape>
          <o:OLEObject Type="Embed" ProgID="Equation.DSMT4" ShapeID="_x0000_i1033" DrawAspect="Content" ObjectID="_1617740125" r:id="rId34"/>
        </w:object>
      </w:r>
      <w:r>
        <w:t xml:space="preserve"> </w:t>
      </w:r>
    </w:p>
    <w:p w:rsidR="00D3229D" w:rsidRPr="00D3229D" w:rsidRDefault="00386B88" w:rsidP="00D3229D">
      <w:pPr>
        <w:jc w:val="center"/>
      </w:pPr>
      <w:r w:rsidRPr="002A5D9D">
        <w:rPr>
          <w:position w:val="-30"/>
        </w:rPr>
        <w:object w:dxaOrig="2380" w:dyaOrig="560">
          <v:shape id="_x0000_i1034" type="#_x0000_t75" style="width:118.8pt;height:28.2pt" o:ole="">
            <v:imagedata r:id="rId35" o:title=""/>
          </v:shape>
          <o:OLEObject Type="Embed" ProgID="Equation.DSMT4" ShapeID="_x0000_i1034" DrawAspect="Content" ObjectID="_1617740126" r:id="rId36"/>
        </w:object>
      </w:r>
    </w:p>
    <w:p w:rsidR="00386B88" w:rsidRPr="0035069B" w:rsidRDefault="00386B88">
      <w:pPr>
        <w:rPr>
          <w:rFonts w:ascii="Times New Roman" w:eastAsia="宋体" w:hAnsi="Times New Roman" w:cs="Times New Roman"/>
          <w:sz w:val="24"/>
          <w:szCs w:val="24"/>
        </w:rPr>
      </w:pPr>
      <w:r w:rsidRPr="0035069B">
        <w:rPr>
          <w:rFonts w:ascii="Times New Roman" w:eastAsia="宋体" w:hAnsi="Times New Roman" w:cs="Times New Roman" w:hint="eastAsia"/>
          <w:sz w:val="24"/>
          <w:szCs w:val="24"/>
        </w:rPr>
        <w:t>这里的</w:t>
      </w:r>
      <w:r w:rsidRPr="0035069B">
        <w:rPr>
          <w:rFonts w:ascii="Times New Roman" w:eastAsia="宋体" w:hAnsi="Times New Roman" w:cs="Times New Roman"/>
          <w:position w:val="-6"/>
          <w:sz w:val="24"/>
          <w:szCs w:val="24"/>
        </w:rPr>
        <w:object w:dxaOrig="920" w:dyaOrig="279">
          <v:shape id="_x0000_i1035" type="#_x0000_t75" style="width:46.2pt;height:13.8pt" o:ole="">
            <v:imagedata r:id="rId37" o:title=""/>
          </v:shape>
          <o:OLEObject Type="Embed" ProgID="Equation.DSMT4" ShapeID="_x0000_i1035" DrawAspect="Content" ObjectID="_1617740127" r:id="rId38"/>
        </w:objec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指的是规格化数，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flo</w:t>
      </w:r>
      <w:r w:rsidRPr="0035069B">
        <w:rPr>
          <w:rFonts w:ascii="Times New Roman" w:eastAsia="宋体" w:hAnsi="Times New Roman" w:cs="Times New Roman"/>
          <w:sz w:val="24"/>
          <w:szCs w:val="24"/>
        </w:rPr>
        <w:t>at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可以表示特殊数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35069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以及更小的非规范数，用非规范数，最小的正数为</w:t>
      </w:r>
      <w:r w:rsidR="00F30624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^-23*</w:t>
      </w:r>
      <w:r w:rsidR="0050030F" w:rsidRPr="003506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30624" w:rsidRPr="0035069B">
        <w:rPr>
          <w:rFonts w:ascii="Times New Roman" w:eastAsia="宋体" w:hAnsi="Times New Roman" w:cs="Times New Roman"/>
          <w:sz w:val="24"/>
          <w:szCs w:val="24"/>
        </w:rPr>
        <w:t>^-126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=</w:t>
      </w:r>
      <w:r w:rsidR="00ED42B5" w:rsidRPr="0035069B">
        <w:rPr>
          <w:rFonts w:ascii="Times New Roman" w:eastAsia="宋体" w:hAnsi="Times New Roman" w:cs="Times New Roman"/>
          <w:sz w:val="24"/>
          <w:szCs w:val="24"/>
        </w:rPr>
        <w:t>2^-149=1.4E-45</w:t>
      </w:r>
      <w:r w:rsidR="0050030F" w:rsidRPr="0035069B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386B88" w:rsidRPr="0035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50872"/>
    <w:multiLevelType w:val="hybridMultilevel"/>
    <w:tmpl w:val="B67C2E6A"/>
    <w:lvl w:ilvl="0" w:tplc="37B6B2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B9"/>
    <w:rsid w:val="000535AF"/>
    <w:rsid w:val="00083050"/>
    <w:rsid w:val="000C133D"/>
    <w:rsid w:val="001238B7"/>
    <w:rsid w:val="00125B4F"/>
    <w:rsid w:val="001720AD"/>
    <w:rsid w:val="001802BB"/>
    <w:rsid w:val="00180814"/>
    <w:rsid w:val="001C090C"/>
    <w:rsid w:val="001F3B40"/>
    <w:rsid w:val="001F77AD"/>
    <w:rsid w:val="002221A9"/>
    <w:rsid w:val="002A5D9D"/>
    <w:rsid w:val="0035069B"/>
    <w:rsid w:val="003523E1"/>
    <w:rsid w:val="00356FD4"/>
    <w:rsid w:val="00362FA3"/>
    <w:rsid w:val="00370E38"/>
    <w:rsid w:val="00386B88"/>
    <w:rsid w:val="00393056"/>
    <w:rsid w:val="003A08E8"/>
    <w:rsid w:val="003F0CE6"/>
    <w:rsid w:val="00420F14"/>
    <w:rsid w:val="00442220"/>
    <w:rsid w:val="00447639"/>
    <w:rsid w:val="004521CB"/>
    <w:rsid w:val="004A6573"/>
    <w:rsid w:val="004A721A"/>
    <w:rsid w:val="0050030F"/>
    <w:rsid w:val="00532EF4"/>
    <w:rsid w:val="005B2E10"/>
    <w:rsid w:val="005C5DA8"/>
    <w:rsid w:val="006817FD"/>
    <w:rsid w:val="00686300"/>
    <w:rsid w:val="006869DB"/>
    <w:rsid w:val="006B4CCD"/>
    <w:rsid w:val="00714B78"/>
    <w:rsid w:val="00732BDA"/>
    <w:rsid w:val="00745DEA"/>
    <w:rsid w:val="00780E3D"/>
    <w:rsid w:val="007A4DF7"/>
    <w:rsid w:val="00833F64"/>
    <w:rsid w:val="00834D1C"/>
    <w:rsid w:val="00846408"/>
    <w:rsid w:val="00861C29"/>
    <w:rsid w:val="00873AEE"/>
    <w:rsid w:val="008D057D"/>
    <w:rsid w:val="0097083F"/>
    <w:rsid w:val="009A104F"/>
    <w:rsid w:val="009A242E"/>
    <w:rsid w:val="009F02B3"/>
    <w:rsid w:val="00A365C7"/>
    <w:rsid w:val="00A47BA3"/>
    <w:rsid w:val="00A518CB"/>
    <w:rsid w:val="00AB74FA"/>
    <w:rsid w:val="00AF50BD"/>
    <w:rsid w:val="00B767B6"/>
    <w:rsid w:val="00B94D76"/>
    <w:rsid w:val="00B96879"/>
    <w:rsid w:val="00BD5D55"/>
    <w:rsid w:val="00C164A6"/>
    <w:rsid w:val="00C16580"/>
    <w:rsid w:val="00C54AA2"/>
    <w:rsid w:val="00CB0594"/>
    <w:rsid w:val="00D21F41"/>
    <w:rsid w:val="00D2663A"/>
    <w:rsid w:val="00D314BC"/>
    <w:rsid w:val="00D3229D"/>
    <w:rsid w:val="00D3293A"/>
    <w:rsid w:val="00D97AD4"/>
    <w:rsid w:val="00DE75B9"/>
    <w:rsid w:val="00E360B0"/>
    <w:rsid w:val="00E91762"/>
    <w:rsid w:val="00EB27DA"/>
    <w:rsid w:val="00ED42B5"/>
    <w:rsid w:val="00ED4C06"/>
    <w:rsid w:val="00EE572F"/>
    <w:rsid w:val="00EE5E3C"/>
    <w:rsid w:val="00F30624"/>
    <w:rsid w:val="00F82F34"/>
    <w:rsid w:val="00FA4278"/>
    <w:rsid w:val="00FB3196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4CA0"/>
  <w15:chartTrackingRefBased/>
  <w15:docId w15:val="{3A4AF508-21C4-49D1-AA87-3C18D868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657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A6573"/>
  </w:style>
  <w:style w:type="character" w:styleId="a3">
    <w:name w:val="Hyperlink"/>
    <w:basedOn w:val="a0"/>
    <w:uiPriority w:val="99"/>
    <w:unhideWhenUsed/>
    <w:rsid w:val="004A6573"/>
    <w:rPr>
      <w:color w:val="0000FF"/>
      <w:u w:val="single"/>
    </w:rPr>
  </w:style>
  <w:style w:type="character" w:styleId="a4">
    <w:name w:val="Strong"/>
    <w:basedOn w:val="a0"/>
    <w:uiPriority w:val="22"/>
    <w:qFormat/>
    <w:rsid w:val="00532EF4"/>
    <w:rPr>
      <w:b/>
      <w:bCs/>
    </w:rPr>
  </w:style>
  <w:style w:type="paragraph" w:styleId="a5">
    <w:name w:val="List Paragraph"/>
    <w:basedOn w:val="a"/>
    <w:uiPriority w:val="34"/>
    <w:qFormat/>
    <w:rsid w:val="00532EF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7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A518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1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hyperlink" Target="https://blog.csdn.net/whyel/article/details/81067989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9.bin"/><Relationship Id="rId7" Type="http://schemas.openxmlformats.org/officeDocument/2006/relationships/hyperlink" Target="https://www.cnblogs.com/xkfz007/articles/2590472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8.png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hyperlink" Target="https://blog.csdn.net/qq_16137569/article/details/79508091" TargetMode="External"/><Relationship Id="rId31" Type="http://schemas.openxmlformats.org/officeDocument/2006/relationships/hyperlink" Target="https://www.jianshu.com/p/43b1b09f27f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yperlink" Target="https://en.wikipedia.org/wiki/IEEE_754-1985" TargetMode="External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岸 彼</cp:lastModifiedBy>
  <cp:revision>81</cp:revision>
  <dcterms:created xsi:type="dcterms:W3CDTF">2019-04-15T08:02:00Z</dcterms:created>
  <dcterms:modified xsi:type="dcterms:W3CDTF">2019-04-25T15:28:00Z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