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98" w:rsidRDefault="00546198" w:rsidP="00546198">
      <w:pPr>
        <w:jc w:val="center"/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6E00F9" w:rsidRPr="00546198" w:rsidRDefault="00546198" w:rsidP="00546198">
      <w:pPr>
        <w:jc w:val="center"/>
        <w:rPr>
          <w:b/>
          <w:sz w:val="48"/>
          <w:szCs w:val="48"/>
        </w:rPr>
      </w:pPr>
      <w:r w:rsidRPr="00546198">
        <w:rPr>
          <w:b/>
          <w:sz w:val="48"/>
          <w:szCs w:val="48"/>
        </w:rPr>
        <w:t>Raport z postępów projektu</w:t>
      </w:r>
    </w:p>
    <w:p w:rsidR="00546198" w:rsidRPr="00546198" w:rsidRDefault="00546198" w:rsidP="00546198">
      <w:pPr>
        <w:jc w:val="center"/>
        <w:rPr>
          <w:b/>
          <w:sz w:val="48"/>
          <w:szCs w:val="48"/>
        </w:rPr>
      </w:pPr>
      <w:proofErr w:type="spellStart"/>
      <w:r w:rsidRPr="00546198">
        <w:rPr>
          <w:b/>
          <w:sz w:val="48"/>
          <w:szCs w:val="48"/>
        </w:rPr>
        <w:t>Digit</w:t>
      </w:r>
      <w:proofErr w:type="spellEnd"/>
      <w:r w:rsidRPr="00546198">
        <w:rPr>
          <w:b/>
          <w:sz w:val="48"/>
          <w:szCs w:val="48"/>
        </w:rPr>
        <w:t xml:space="preserve"> </w:t>
      </w:r>
      <w:proofErr w:type="spellStart"/>
      <w:r w:rsidRPr="00546198">
        <w:rPr>
          <w:b/>
          <w:sz w:val="48"/>
          <w:szCs w:val="48"/>
        </w:rPr>
        <w:t>recognizer</w:t>
      </w:r>
      <w:proofErr w:type="spellEnd"/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40"/>
          <w:szCs w:val="40"/>
        </w:rPr>
      </w:pPr>
    </w:p>
    <w:p w:rsidR="00546198" w:rsidRDefault="00546198" w:rsidP="00546198">
      <w:pPr>
        <w:jc w:val="center"/>
        <w:rPr>
          <w:sz w:val="32"/>
          <w:szCs w:val="32"/>
        </w:rPr>
      </w:pPr>
      <w:r>
        <w:rPr>
          <w:sz w:val="32"/>
          <w:szCs w:val="32"/>
        </w:rPr>
        <w:t>Katarzyna Gołębiewska</w:t>
      </w:r>
    </w:p>
    <w:p w:rsidR="00546198" w:rsidRDefault="00546198" w:rsidP="00546198">
      <w:pPr>
        <w:jc w:val="center"/>
        <w:rPr>
          <w:sz w:val="32"/>
          <w:szCs w:val="32"/>
        </w:rPr>
      </w:pPr>
      <w:r>
        <w:rPr>
          <w:sz w:val="32"/>
          <w:szCs w:val="32"/>
        </w:rPr>
        <w:t>Mateusz Bieńkowski</w:t>
      </w:r>
    </w:p>
    <w:p w:rsidR="00546198" w:rsidRDefault="00546198" w:rsidP="00546198">
      <w:pPr>
        <w:jc w:val="center"/>
        <w:rPr>
          <w:sz w:val="32"/>
          <w:szCs w:val="32"/>
        </w:rPr>
      </w:pPr>
    </w:p>
    <w:p w:rsidR="00546198" w:rsidRDefault="00546198" w:rsidP="00546198">
      <w:pPr>
        <w:jc w:val="center"/>
        <w:rPr>
          <w:sz w:val="32"/>
          <w:szCs w:val="32"/>
        </w:rPr>
      </w:pPr>
      <w:r>
        <w:rPr>
          <w:sz w:val="32"/>
          <w:szCs w:val="32"/>
        </w:rPr>
        <w:t>08.05.2018</w:t>
      </w:r>
      <w:proofErr w:type="gramStart"/>
      <w:r>
        <w:rPr>
          <w:sz w:val="32"/>
          <w:szCs w:val="32"/>
        </w:rPr>
        <w:t>r</w:t>
      </w:r>
      <w:proofErr w:type="gramEnd"/>
      <w:r>
        <w:rPr>
          <w:sz w:val="32"/>
          <w:szCs w:val="32"/>
        </w:rPr>
        <w:t>.</w:t>
      </w:r>
    </w:p>
    <w:p w:rsidR="00546198" w:rsidRDefault="005461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46198" w:rsidRDefault="005461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Od ostatniego punktu kontrolnego udało nam się:</w:t>
      </w:r>
    </w:p>
    <w:p w:rsidR="00546198" w:rsidRDefault="00546198" w:rsidP="005461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ustalić</w:t>
      </w:r>
      <w:proofErr w:type="gramEnd"/>
      <w:r>
        <w:rPr>
          <w:sz w:val="24"/>
          <w:szCs w:val="24"/>
        </w:rPr>
        <w:t xml:space="preserve"> modele sieci </w:t>
      </w:r>
      <w:proofErr w:type="spellStart"/>
      <w:r>
        <w:rPr>
          <w:sz w:val="24"/>
          <w:szCs w:val="24"/>
        </w:rPr>
        <w:t>konwolucyjnych</w:t>
      </w:r>
      <w:proofErr w:type="spellEnd"/>
      <w:r>
        <w:rPr>
          <w:sz w:val="24"/>
          <w:szCs w:val="24"/>
        </w:rPr>
        <w:t>, które będą brane pod uwagę w raporcie końcowym przy porównywaniu wyników;</w:t>
      </w:r>
    </w:p>
    <w:p w:rsidR="00546198" w:rsidRDefault="00546198" w:rsidP="005461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zaimplementować</w:t>
      </w:r>
      <w:proofErr w:type="gramEnd"/>
      <w:r>
        <w:rPr>
          <w:sz w:val="24"/>
          <w:szCs w:val="24"/>
        </w:rPr>
        <w:t xml:space="preserve"> metodę SVM.</w:t>
      </w:r>
    </w:p>
    <w:p w:rsidR="00546198" w:rsidRDefault="00546198" w:rsidP="00546198">
      <w:pPr>
        <w:rPr>
          <w:sz w:val="24"/>
          <w:szCs w:val="24"/>
        </w:rPr>
      </w:pPr>
    </w:p>
    <w:p w:rsidR="00546198" w:rsidRDefault="00546198" w:rsidP="00546198">
      <w:pPr>
        <w:rPr>
          <w:sz w:val="24"/>
          <w:szCs w:val="24"/>
        </w:rPr>
      </w:pPr>
      <w:r>
        <w:rPr>
          <w:sz w:val="24"/>
          <w:szCs w:val="24"/>
        </w:rPr>
        <w:t>Poniżej przedstawiamy wstępnie uzyskane przez nas wyniki:</w:t>
      </w:r>
    </w:p>
    <w:p w:rsidR="00546198" w:rsidRDefault="00546198" w:rsidP="005461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Metoda CNN</w:t>
      </w:r>
    </w:p>
    <w:p w:rsidR="00817DC1" w:rsidRPr="00E31FE6" w:rsidRDefault="00F26EA4" w:rsidP="00817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Obliczenia zostały przeprowadzone</w:t>
      </w:r>
      <w:r w:rsidR="0089381C">
        <w:rPr>
          <w:sz w:val="24"/>
          <w:szCs w:val="24"/>
        </w:rPr>
        <w:t xml:space="preserve"> dla modeli sieci znajdujących się w załączonym pliku </w:t>
      </w:r>
      <w:r w:rsidR="0089381C">
        <w:rPr>
          <w:i/>
          <w:sz w:val="24"/>
          <w:szCs w:val="24"/>
        </w:rPr>
        <w:t>NetworkModels.</w:t>
      </w:r>
      <w:proofErr w:type="gramStart"/>
      <w:r w:rsidR="0089381C">
        <w:rPr>
          <w:i/>
          <w:sz w:val="24"/>
          <w:szCs w:val="24"/>
        </w:rPr>
        <w:t>py</w:t>
      </w:r>
      <w:proofErr w:type="gramEnd"/>
      <w:r w:rsidR="0089381C">
        <w:rPr>
          <w:sz w:val="24"/>
          <w:szCs w:val="24"/>
        </w:rPr>
        <w:t>. Zostały one odpowiednio sparametryzowane. Każdy wariant sieci był uczony przez jedną iterację (każdym obrazem ze zbioru uczącego dokładnie raz).</w:t>
      </w:r>
      <w:r w:rsidR="00817DC1">
        <w:rPr>
          <w:sz w:val="24"/>
          <w:szCs w:val="24"/>
        </w:rPr>
        <w:t xml:space="preserve"> Tabela poniżej przedstawia rezultaty oraz czas (w sekundach), przez jaki trwały obliczenia.</w:t>
      </w:r>
    </w:p>
    <w:p w:rsidR="00F26EA4" w:rsidRDefault="00D7732E" w:rsidP="00F26E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Oznaczenia:</w:t>
      </w:r>
    </w:p>
    <w:p w:rsidR="00D7732E" w:rsidRDefault="00D7732E" w:rsidP="00F26EA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m-model</w:t>
      </w:r>
      <w:proofErr w:type="gramEnd"/>
      <w:r>
        <w:rPr>
          <w:sz w:val="24"/>
          <w:szCs w:val="24"/>
        </w:rPr>
        <w:t>;</w:t>
      </w:r>
    </w:p>
    <w:p w:rsidR="00D7732E" w:rsidRDefault="00D7732E" w:rsidP="00F26EA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k-</w:t>
      </w:r>
      <w:proofErr w:type="spellStart"/>
      <w:r>
        <w:rPr>
          <w:sz w:val="24"/>
          <w:szCs w:val="24"/>
        </w:rPr>
        <w:t>kernel</w:t>
      </w:r>
      <w:proofErr w:type="spellEnd"/>
      <w:proofErr w:type="gramEnd"/>
      <w:r>
        <w:rPr>
          <w:sz w:val="24"/>
          <w:szCs w:val="24"/>
        </w:rPr>
        <w:t>;</w:t>
      </w:r>
    </w:p>
    <w:p w:rsidR="00D7732E" w:rsidRDefault="00D7732E" w:rsidP="00F26EA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p-</w:t>
      </w:r>
      <w:proofErr w:type="spellStart"/>
      <w:r>
        <w:rPr>
          <w:sz w:val="24"/>
          <w:szCs w:val="24"/>
        </w:rPr>
        <w:t>pool</w:t>
      </w:r>
      <w:proofErr w:type="spellEnd"/>
      <w:proofErr w:type="gramEnd"/>
      <w:r>
        <w:rPr>
          <w:sz w:val="24"/>
          <w:szCs w:val="24"/>
        </w:rPr>
        <w:t>;</w:t>
      </w:r>
    </w:p>
    <w:p w:rsidR="00D7732E" w:rsidRDefault="00D7732E" w:rsidP="00F26EA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d-</w:t>
      </w:r>
      <w:proofErr w:type="spellStart"/>
      <w:r>
        <w:rPr>
          <w:sz w:val="24"/>
          <w:szCs w:val="24"/>
        </w:rPr>
        <w:t>dropout</w:t>
      </w:r>
      <w:proofErr w:type="spellEnd"/>
      <w:proofErr w:type="gramEnd"/>
      <w:r w:rsidR="002766EB">
        <w:rPr>
          <w:sz w:val="24"/>
          <w:szCs w:val="24"/>
        </w:rPr>
        <w:t>.</w:t>
      </w:r>
    </w:p>
    <w:p w:rsidR="00F07957" w:rsidRDefault="00F07957" w:rsidP="00F26EA4">
      <w:pPr>
        <w:pStyle w:val="ListParagraph"/>
        <w:rPr>
          <w:sz w:val="24"/>
          <w:szCs w:val="24"/>
        </w:rPr>
      </w:pPr>
    </w:p>
    <w:tbl>
      <w:tblPr>
        <w:tblStyle w:val="PlainTable3"/>
        <w:tblW w:w="26896" w:type="dxa"/>
        <w:tblInd w:w="-6663" w:type="dxa"/>
        <w:tblLook w:val="04A0" w:firstRow="1" w:lastRow="0" w:firstColumn="1" w:lastColumn="0" w:noHBand="0" w:noVBand="1"/>
      </w:tblPr>
      <w:tblGrid>
        <w:gridCol w:w="5685"/>
        <w:gridCol w:w="2414"/>
        <w:gridCol w:w="2414"/>
        <w:gridCol w:w="1820"/>
        <w:gridCol w:w="2168"/>
        <w:gridCol w:w="1049"/>
        <w:gridCol w:w="11346"/>
      </w:tblGrid>
      <w:tr w:rsidR="00F07957" w:rsidRPr="00D7732E" w:rsidTr="00F07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acc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URACY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loss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model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time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val_acc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val_loss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[0.9258833333015442]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[0.2419550352136294]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model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0.1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192.12085008621216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[0.9746]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[0.07744126126542687]</w:t>
            </w:r>
            <w:bookmarkStart w:id="0" w:name="_GoBack"/>
            <w:bookmarkEnd w:id="0"/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[0.9283166666984558]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[0.2337361595372359]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0.2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193.24924659729004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[0.9802]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[0.06077338801622391]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[0.9240166666984558]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[0.24867945099075636]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0.3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194.0993914604187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[0.977]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[0.07285374941006303]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[0.9220333333651225]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[0.25193157212932904]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0.4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191.6640386581421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[0.9777]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[0.0743542521841824]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[0.9247]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[0.24591454521814982]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0.5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199.50263714790344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[0.9758]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[0.07665438005328179]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[0.9434000000317891]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[0.18298239670693875]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0.1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351.700865983963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[0.976]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[0.06769504258036614]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[0.9410666666348775]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[0.18731714405417443]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0.2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333.7001028060913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[0.9794]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[0.060144694592803714]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[0.9366333333333333]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[0.2064599924047788]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0.3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310.60807037353516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[0.9827]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[0.05211424103863537]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[0.9381833333015442]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[0.19779315280914306]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0.4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293.8299994468689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[0.9844]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[0.0463412002062425]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[0.9301166666666667]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[0.22584140187501908]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0.5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293.3596901893616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[0.9731]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[0.08070229730298743]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[0.6694166666348775]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[0.9879058744430542]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0.1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188.4207100868225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[0.862]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[0.44213487052917483]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[0.6225666666348775]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[1.125994278939565]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0.2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183.55514192581177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[0.7902]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[0.6301823787212372]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[0.5784166666666667]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[1.2652527097066244]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0.3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182.80659866333008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[0.6809]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[0.9810790771484375]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13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[0.11655000000397364]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[2.301372591908773]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0.4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180.64974188804626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[0.1135]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[2.30129451713562]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[0.32681666666666664]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[1.8529357978185017]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0.5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183.14613842964172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[0.5074]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[1.4848622144699097]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[0.8980500000317891]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[0.3422334395011266]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70.62892079353333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[0.9603]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[0.14006354368627072]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[0.9402166666984558]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[0.19891578945716223]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62.401798248291016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[0.9772]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[0.0733047493211925]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[0.9317500000317891]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[0.22118996316790582]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51.19911193847656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[0.9776]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[0.06865470027700067]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[0.9195000000317891]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[0.2654389654437701]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(17,17),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(2, 2) 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39.72964692115784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[0.9666]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[0.10250331590473652]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[0.9153499999682109]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[0.2909650502363841]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: (2,2)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221.24755907058716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[0.9628]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[0.123010359890759]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[0.9411999999682109]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[0.1924640418688456]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: (7,7)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156.3766644001007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[0.9792]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[0.06636061710342765]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[0.9409833333333333]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[0.19925558050175507]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: (12,12)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116.23541307449341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[0.9781]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[0.0704270778046921]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[0.92935]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[0.22928646569649377]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: (17,17)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76.50468945503235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[0.9689]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[0.09608234402984381]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[0.9241166666348776]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[0.25780194922685623]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2:(2, 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147.91311025619507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[0.9718]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[0.09716129463016987]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[0.95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[0.17012586853901546]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2:(7, 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831.366845369339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[0.9809]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[0.058372145760245624]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[0.9455666666348775]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[0.1778390663653612]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2:(12, 12)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947.0625576972961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[0.9812]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[0.05875631914865226]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[0.9332833333333334]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[0.21617869889736174]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(2,2),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2:(17, 17)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999.4644794464111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[0.9765]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[0.07431546127796174]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[0.9461666666666667]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[0.18073468161622683]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2:(2, 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130.04126405715942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[0.9727]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[0.08472202308755368]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[0.9478666666348775]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[0.1755321985155344]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2:(7, 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345.2796506881714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[0.9817]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[0.056817872134875505]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[0.9122833333651225]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[0.287589048119386]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2:(12, 12)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496.6273765563965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[0.9515]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[0.14662040708661078]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[0.8320499999682108]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[0.5696127211888631]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(7,7),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2:(17, 17)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402.8572475910187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[0.9214]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[0.2943360980272293]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[0.94185]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[0.18990177346765996]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2:(2, 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95.32921123504639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[0.9815]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[0.05636122696194798]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[0.8914166666666666]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[0.3698987820784251]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2:(7, 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182.30417728424072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[0.9367]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[0.22210068472623826]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[0.79005]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[0.6769600798765818]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2:(12, 12)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228.11729216575623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[0.8703]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[0.4197707142829895]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[0.10950000000397364]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[2.3370184874216715]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(12,12),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2:(17, 17)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111.10067939758301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[0.1135]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[2.3012284172058104]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[0.9215166666348775]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[0.25495086659590405]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(17,17),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2:(2, 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87.86022973060608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[0.9701]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[0.09952779012173414]</w:t>
            </w:r>
          </w:p>
        </w:tc>
      </w:tr>
      <w:tr w:rsidR="00F07957" w:rsidRPr="00D7732E" w:rsidTr="00F0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[0.9186999999682108]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[0.25663968537052473]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(17,17),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2:(7, 7)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85.05405712127686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[0.9722]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[0.0880797733567655]</w:t>
            </w:r>
          </w:p>
        </w:tc>
      </w:tr>
      <w:tr w:rsidR="00F07957" w:rsidRPr="00D7732E" w:rsidTr="00F079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noWrap/>
            <w:hideMark/>
          </w:tcPr>
          <w:p w:rsidR="00D7732E" w:rsidRPr="00D7732E" w:rsidRDefault="00D7732E" w:rsidP="00D7732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[0.11153333333730697]</w:t>
            </w:r>
          </w:p>
        </w:tc>
        <w:tc>
          <w:tcPr>
            <w:tcW w:w="2414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[2.3060155696868896]</w:t>
            </w:r>
          </w:p>
        </w:tc>
        <w:tc>
          <w:tcPr>
            <w:tcW w:w="1820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proofErr w:type="gramEnd"/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1: (17,17),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2:(12, 12)</w:t>
            </w:r>
          </w:p>
        </w:tc>
        <w:tc>
          <w:tcPr>
            <w:tcW w:w="2168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75.79316353797913</w:t>
            </w:r>
          </w:p>
        </w:tc>
        <w:tc>
          <w:tcPr>
            <w:tcW w:w="1049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[0.1135]</w:t>
            </w:r>
          </w:p>
        </w:tc>
        <w:tc>
          <w:tcPr>
            <w:tcW w:w="11346" w:type="dxa"/>
            <w:noWrap/>
            <w:hideMark/>
          </w:tcPr>
          <w:p w:rsidR="00D7732E" w:rsidRPr="00D7732E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732E">
              <w:rPr>
                <w:rFonts w:ascii="Calibri" w:eastAsia="Times New Roman" w:hAnsi="Calibri" w:cs="Calibri"/>
                <w:color w:val="000000"/>
                <w:lang w:eastAsia="pl-PL"/>
              </w:rPr>
              <w:t>[2.301197388458252]</w:t>
            </w:r>
          </w:p>
        </w:tc>
      </w:tr>
    </w:tbl>
    <w:p w:rsidR="00D7732E" w:rsidRPr="0089381C" w:rsidRDefault="00D7732E" w:rsidP="00F26EA4">
      <w:pPr>
        <w:pStyle w:val="ListParagraph"/>
        <w:rPr>
          <w:sz w:val="24"/>
          <w:szCs w:val="24"/>
        </w:rPr>
      </w:pPr>
    </w:p>
    <w:p w:rsidR="00546198" w:rsidRDefault="00546198" w:rsidP="00546198">
      <w:pPr>
        <w:pStyle w:val="ListParagraph"/>
        <w:rPr>
          <w:sz w:val="24"/>
          <w:szCs w:val="24"/>
        </w:rPr>
      </w:pPr>
    </w:p>
    <w:p w:rsidR="00546198" w:rsidRDefault="00546198" w:rsidP="005461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Metoda SVM</w:t>
      </w:r>
    </w:p>
    <w:p w:rsidR="00F26EA4" w:rsidRDefault="00E31FE6" w:rsidP="00E62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Obliczenia zostały przeprowadzo</w:t>
      </w:r>
      <w:r w:rsidR="00E62031">
        <w:rPr>
          <w:sz w:val="24"/>
          <w:szCs w:val="24"/>
        </w:rPr>
        <w:t>ne dla różnych parametrów C i G.</w:t>
      </w:r>
    </w:p>
    <w:p w:rsidR="00E31FE6" w:rsidRPr="00E31FE6" w:rsidRDefault="00E31FE6" w:rsidP="00E3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Oprócz dokładności klasyfikacji podany jest też czas (w sekundach), przez jaki trwały obliczenia.</w:t>
      </w:r>
    </w:p>
    <w:tbl>
      <w:tblPr>
        <w:tblStyle w:val="PlainTable3"/>
        <w:tblW w:w="8204" w:type="dxa"/>
        <w:tblLook w:val="04A0" w:firstRow="1" w:lastRow="0" w:firstColumn="1" w:lastColumn="0" w:noHBand="0" w:noVBand="1"/>
      </w:tblPr>
      <w:tblGrid>
        <w:gridCol w:w="960"/>
        <w:gridCol w:w="2056"/>
        <w:gridCol w:w="2060"/>
        <w:gridCol w:w="960"/>
        <w:gridCol w:w="1084"/>
        <w:gridCol w:w="1084"/>
      </w:tblGrid>
      <w:tr w:rsidR="00E31FE6" w:rsidRPr="00E31FE6" w:rsidTr="00F2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056" w:type="dxa"/>
            <w:noWrap/>
            <w:hideMark/>
          </w:tcPr>
          <w:p w:rsidR="00E31FE6" w:rsidRPr="00E31FE6" w:rsidRDefault="00892965" w:rsidP="00E31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VAL_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Accuracy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1084" w:type="dxa"/>
            <w:noWrap/>
            <w:hideMark/>
          </w:tcPr>
          <w:p w:rsidR="00E31FE6" w:rsidRPr="00E31FE6" w:rsidRDefault="00E31FE6" w:rsidP="00E31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Time</w:t>
            </w:r>
          </w:p>
        </w:tc>
        <w:tc>
          <w:tcPr>
            <w:tcW w:w="1084" w:type="dxa"/>
            <w:noWrap/>
            <w:hideMark/>
          </w:tcPr>
          <w:p w:rsidR="00E31FE6" w:rsidRPr="00E31FE6" w:rsidRDefault="00E31FE6" w:rsidP="00E31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0.81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11.51756739616394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0.87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7.477960109710693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0.89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0.007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6.977910995483398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0.90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7.194631814956665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0.90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7.945363283157349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8528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8.52756142616272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901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5.63733983039856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9135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0.007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5.315030574798584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9223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5.678451299667358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9271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6.516554117202759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8689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7.030480146408081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9103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4.808864116668701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9211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0.007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4.753647327423096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9275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5.161912202835083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9328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6.091821670532227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878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6.216352701187134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9135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4.312225580215454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925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0.007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4.396961688995361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9304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4.896858215332031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9353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5.902392387390137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8833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5.682172536849976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9174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4.036596298217773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9262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0.007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4.177034854888916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9324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4.765060901641846</w:t>
            </w:r>
          </w:p>
        </w:tc>
      </w:tr>
      <w:tr w:rsidR="00E31FE6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9356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0.014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5.863624811172485</w:t>
            </w:r>
          </w:p>
        </w:tc>
      </w:tr>
      <w:tr w:rsidR="00E31FE6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31FE6" w:rsidRPr="00E31FE6" w:rsidRDefault="00E31FE6" w:rsidP="00E31FE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056" w:type="dxa"/>
            <w:noWrap/>
            <w:hideMark/>
          </w:tcPr>
          <w:p w:rsidR="00E31FE6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E31FE6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8892</w:t>
            </w:r>
          </w:p>
        </w:tc>
        <w:tc>
          <w:tcPr>
            <w:tcW w:w="2060" w:type="dxa"/>
            <w:noWrap/>
            <w:hideMark/>
          </w:tcPr>
          <w:p w:rsidR="00E31FE6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2168" w:type="dxa"/>
            <w:gridSpan w:val="2"/>
            <w:noWrap/>
            <w:hideMark/>
          </w:tcPr>
          <w:p w:rsidR="00E31FE6" w:rsidRPr="00E31FE6" w:rsidRDefault="00E31FE6" w:rsidP="00E3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5.240586519241333</w:t>
            </w:r>
          </w:p>
        </w:tc>
      </w:tr>
      <w:tr w:rsidR="00F26EA4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26EA4" w:rsidRPr="00E31FE6" w:rsidRDefault="00F26EA4" w:rsidP="00F26EA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2056" w:type="dxa"/>
            <w:noWrap/>
            <w:hideMark/>
          </w:tcPr>
          <w:p w:rsidR="00F26EA4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F26EA4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9191</w:t>
            </w:r>
          </w:p>
        </w:tc>
        <w:tc>
          <w:tcPr>
            <w:tcW w:w="2060" w:type="dxa"/>
            <w:noWrap/>
            <w:hideMark/>
          </w:tcPr>
          <w:p w:rsidR="00F26EA4" w:rsidRPr="00E31FE6" w:rsidRDefault="00F26EA4" w:rsidP="00F2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F26EA4" w:rsidRPr="00E31FE6" w:rsidRDefault="00F26EA4" w:rsidP="00F2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0.004</w:t>
            </w:r>
          </w:p>
        </w:tc>
        <w:tc>
          <w:tcPr>
            <w:tcW w:w="2168" w:type="dxa"/>
            <w:gridSpan w:val="2"/>
            <w:noWrap/>
            <w:hideMark/>
          </w:tcPr>
          <w:p w:rsidR="00F26EA4" w:rsidRPr="00E31FE6" w:rsidRDefault="00F26EA4" w:rsidP="00F2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3.8259365558624268</w:t>
            </w:r>
          </w:p>
        </w:tc>
      </w:tr>
      <w:tr w:rsidR="00F26EA4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26EA4" w:rsidRPr="00E31FE6" w:rsidRDefault="00F26EA4" w:rsidP="00F26EA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2056" w:type="dxa"/>
            <w:noWrap/>
            <w:hideMark/>
          </w:tcPr>
          <w:p w:rsidR="00F26EA4" w:rsidRPr="00E31FE6" w:rsidRDefault="00D7732E" w:rsidP="00D77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F26EA4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9271</w:t>
            </w:r>
          </w:p>
        </w:tc>
        <w:tc>
          <w:tcPr>
            <w:tcW w:w="2060" w:type="dxa"/>
            <w:noWrap/>
            <w:hideMark/>
          </w:tcPr>
          <w:p w:rsidR="00F26EA4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F26EA4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0.007</w:t>
            </w:r>
          </w:p>
        </w:tc>
        <w:tc>
          <w:tcPr>
            <w:tcW w:w="2168" w:type="dxa"/>
            <w:gridSpan w:val="2"/>
            <w:noWrap/>
            <w:hideMark/>
          </w:tcPr>
          <w:p w:rsidR="00F26EA4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4.042573928833008</w:t>
            </w:r>
          </w:p>
        </w:tc>
      </w:tr>
      <w:tr w:rsidR="00F26EA4" w:rsidRPr="00E31FE6" w:rsidTr="00F2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26EA4" w:rsidRPr="00E31FE6" w:rsidRDefault="00F26EA4" w:rsidP="00F26EA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2056" w:type="dxa"/>
            <w:noWrap/>
            <w:hideMark/>
          </w:tcPr>
          <w:p w:rsidR="00F26EA4" w:rsidRPr="00E31FE6" w:rsidRDefault="00D7732E" w:rsidP="00D77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</w:t>
            </w:r>
            <w:r w:rsidR="00F26EA4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9337</w:t>
            </w:r>
          </w:p>
        </w:tc>
        <w:tc>
          <w:tcPr>
            <w:tcW w:w="2060" w:type="dxa"/>
            <w:noWrap/>
            <w:hideMark/>
          </w:tcPr>
          <w:p w:rsidR="00F26EA4" w:rsidRPr="00E31FE6" w:rsidRDefault="00F26EA4" w:rsidP="00F2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F26EA4" w:rsidRPr="00E31FE6" w:rsidRDefault="00F26EA4" w:rsidP="00F2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2168" w:type="dxa"/>
            <w:gridSpan w:val="2"/>
            <w:noWrap/>
            <w:hideMark/>
          </w:tcPr>
          <w:p w:rsidR="00F26EA4" w:rsidRPr="00E31FE6" w:rsidRDefault="00F26EA4" w:rsidP="00F2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4.7119410037994385</w:t>
            </w:r>
          </w:p>
        </w:tc>
      </w:tr>
      <w:tr w:rsidR="00F26EA4" w:rsidRPr="00E31FE6" w:rsidTr="00F26E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26EA4" w:rsidRPr="00E31FE6" w:rsidRDefault="00F26EA4" w:rsidP="00F26EA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2056" w:type="dxa"/>
            <w:noWrap/>
            <w:hideMark/>
          </w:tcPr>
          <w:p w:rsidR="00F26EA4" w:rsidRPr="00E31FE6" w:rsidRDefault="00D7732E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0.93</w:t>
            </w:r>
            <w:r w:rsidR="00F26EA4"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2060" w:type="dxa"/>
            <w:noWrap/>
            <w:hideMark/>
          </w:tcPr>
          <w:p w:rsidR="00F26EA4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F26EA4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0.014</w:t>
            </w:r>
          </w:p>
        </w:tc>
        <w:tc>
          <w:tcPr>
            <w:tcW w:w="2168" w:type="dxa"/>
            <w:gridSpan w:val="2"/>
            <w:noWrap/>
            <w:hideMark/>
          </w:tcPr>
          <w:p w:rsidR="00F26EA4" w:rsidRPr="00E31FE6" w:rsidRDefault="00F26EA4" w:rsidP="00F2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1FE6">
              <w:rPr>
                <w:rFonts w:ascii="Calibri" w:eastAsia="Times New Roman" w:hAnsi="Calibri" w:cs="Calibri"/>
                <w:color w:val="000000"/>
                <w:lang w:eastAsia="pl-PL"/>
              </w:rPr>
              <w:t>5.826249361038208</w:t>
            </w:r>
          </w:p>
        </w:tc>
      </w:tr>
    </w:tbl>
    <w:p w:rsidR="00B11AEA" w:rsidRPr="007E33F4" w:rsidRDefault="00B11AEA"/>
    <w:sectPr w:rsidR="00B11AEA" w:rsidRPr="007E33F4" w:rsidSect="00276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7C90"/>
    <w:multiLevelType w:val="hybridMultilevel"/>
    <w:tmpl w:val="07605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258"/>
    <w:multiLevelType w:val="hybridMultilevel"/>
    <w:tmpl w:val="52A62268"/>
    <w:lvl w:ilvl="0" w:tplc="B122E5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F37F1"/>
    <w:multiLevelType w:val="hybridMultilevel"/>
    <w:tmpl w:val="C8EA6778"/>
    <w:lvl w:ilvl="0" w:tplc="D90E8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E02BB"/>
    <w:multiLevelType w:val="hybridMultilevel"/>
    <w:tmpl w:val="EFD2D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C0"/>
    <w:rsid w:val="002766EB"/>
    <w:rsid w:val="004143C1"/>
    <w:rsid w:val="00546198"/>
    <w:rsid w:val="006E00F9"/>
    <w:rsid w:val="007E33F4"/>
    <w:rsid w:val="00817DC1"/>
    <w:rsid w:val="00892965"/>
    <w:rsid w:val="0089381C"/>
    <w:rsid w:val="00A46E08"/>
    <w:rsid w:val="00B11AEA"/>
    <w:rsid w:val="00D7732E"/>
    <w:rsid w:val="00D860C0"/>
    <w:rsid w:val="00E31FE6"/>
    <w:rsid w:val="00E62031"/>
    <w:rsid w:val="00F07957"/>
    <w:rsid w:val="00F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5C77"/>
  <w15:chartTrackingRefBased/>
  <w15:docId w15:val="{84A298B8-C792-408D-A771-1955596C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98"/>
    <w:pPr>
      <w:ind w:left="720"/>
      <w:contextualSpacing/>
    </w:pPr>
  </w:style>
  <w:style w:type="table" w:styleId="PlainTable3">
    <w:name w:val="Plain Table 3"/>
    <w:basedOn w:val="TableNormal"/>
    <w:uiPriority w:val="43"/>
    <w:rsid w:val="00E31F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C5B9-CE7C-4E79-B453-BDC8B307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969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Bieńkowski</dc:creator>
  <cp:keywords/>
  <dc:description/>
  <cp:lastModifiedBy>Mateusz Bieńkowski</cp:lastModifiedBy>
  <cp:revision>12</cp:revision>
  <dcterms:created xsi:type="dcterms:W3CDTF">2018-05-08T19:36:00Z</dcterms:created>
  <dcterms:modified xsi:type="dcterms:W3CDTF">2018-05-08T21:57:00Z</dcterms:modified>
</cp:coreProperties>
</file>