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隶书" w:eastAsia="华文隶书"/>
          <w:color w:val="000000"/>
          <w:sz w:val="72"/>
          <w:szCs w:val="72"/>
        </w:rPr>
      </w:pPr>
      <w:r>
        <w:rPr>
          <w:rFonts w:hint="eastAsia" w:ascii="华文隶书" w:eastAsia="华文隶书"/>
          <w:color w:val="000000"/>
          <w:sz w:val="72"/>
          <w:szCs w:val="72"/>
        </w:rPr>
        <w:t>扬 州 大 学</w:t>
      </w:r>
    </w:p>
    <w:p>
      <w:pPr>
        <w:jc w:val="center"/>
        <w:rPr>
          <w:rFonts w:ascii="华文隶书" w:eastAsia="华文隶书"/>
          <w:color w:val="000000"/>
          <w:sz w:val="72"/>
          <w:szCs w:val="72"/>
        </w:rPr>
      </w:pPr>
      <w:r>
        <w:rPr>
          <w:rFonts w:hint="eastAsia" w:ascii="华文隶书" w:eastAsia="华文隶书"/>
          <w:color w:val="000000"/>
          <w:sz w:val="72"/>
          <w:szCs w:val="72"/>
        </w:rPr>
        <w:t>实 验 报 告 书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ind w:left="1440" w:firstLine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课程名称</w:t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rFonts w:hint="eastAsia"/>
          <w:color w:val="000000"/>
          <w:sz w:val="32"/>
          <w:szCs w:val="32"/>
        </w:rPr>
        <w:t xml:space="preserve">                                    </w:t>
      </w:r>
    </w:p>
    <w:p>
      <w:pPr>
        <w:ind w:left="1440" w:firstLine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班</w:t>
      </w:r>
      <w:r>
        <w:rPr>
          <w:rFonts w:hint="eastAsia"/>
          <w:color w:val="000000"/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级</w:t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>
      <w:pPr>
        <w:ind w:left="1440" w:firstLine="720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>学</w:t>
      </w:r>
      <w:r>
        <w:rPr>
          <w:rFonts w:hint="eastAsia"/>
          <w:color w:val="000000"/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号</w:t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>
      <w:pPr>
        <w:ind w:left="1440" w:firstLine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姓</w:t>
      </w:r>
      <w:r>
        <w:rPr>
          <w:rFonts w:hint="eastAsia"/>
          <w:color w:val="000000"/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名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>
      <w:pPr>
        <w:ind w:left="1440" w:firstLine="720"/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t>指导教师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</w:t>
      </w:r>
      <w:r>
        <w:rPr>
          <w:rFonts w:hint="eastAsia"/>
          <w:color w:val="000000"/>
          <w:sz w:val="28"/>
          <w:szCs w:val="28"/>
          <w:u w:val="single"/>
        </w:rPr>
        <w:t xml:space="preserve">     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color w:val="000000"/>
          <w:sz w:val="28"/>
          <w:szCs w:val="28"/>
          <w:u w:val="single"/>
        </w:rPr>
        <w:t xml:space="preserve">   </w:t>
      </w:r>
    </w:p>
    <w:p>
      <w:pPr>
        <w:ind w:left="1440" w:firstLine="720"/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t>成绩评定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   </w:t>
      </w:r>
      <w:r>
        <w:rPr>
          <w:rFonts w:hint="eastAsia"/>
          <w:color w:val="000000"/>
          <w:sz w:val="28"/>
          <w:szCs w:val="28"/>
          <w:u w:val="single"/>
        </w:rPr>
        <w:t xml:space="preserve">   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color w:val="000000"/>
          <w:sz w:val="28"/>
          <w:szCs w:val="28"/>
          <w:u w:val="single"/>
        </w:rPr>
        <w:t xml:space="preserve">     </w:t>
      </w:r>
    </w:p>
    <w:p>
      <w:pPr>
        <w:ind w:left="1440" w:firstLine="720"/>
        <w:rPr>
          <w:color w:val="000000"/>
          <w:sz w:val="32"/>
          <w:szCs w:val="32"/>
        </w:rPr>
      </w:pPr>
    </w:p>
    <w:p>
      <w:pPr>
        <w:ind w:left="1440" w:firstLine="720"/>
        <w:rPr>
          <w:color w:val="000000"/>
          <w:sz w:val="32"/>
          <w:szCs w:val="32"/>
        </w:rPr>
      </w:pPr>
    </w:p>
    <w:p>
      <w:pPr>
        <w:ind w:firstLine="1600" w:firstLineChars="5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实验时间</w:t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rFonts w:hint="eastAsia"/>
          <w:color w:val="000000"/>
          <w:sz w:val="32"/>
          <w:szCs w:val="32"/>
          <w:u w:val="single"/>
        </w:rPr>
        <w:tab/>
      </w:r>
      <w:r>
        <w:rPr>
          <w:color w:val="000000"/>
          <w:sz w:val="32"/>
          <w:szCs w:val="32"/>
        </w:rPr>
        <w:t>年度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第</w:t>
      </w:r>
      <w:r>
        <w:rPr>
          <w:rFonts w:hint="eastAsia"/>
          <w:color w:val="000000"/>
          <w:sz w:val="32"/>
          <w:szCs w:val="32"/>
          <w:u w:val="single"/>
        </w:rPr>
        <w:t xml:space="preserve">        </w:t>
      </w:r>
      <w:r>
        <w:rPr>
          <w:color w:val="000000"/>
          <w:sz w:val="32"/>
          <w:szCs w:val="32"/>
        </w:rPr>
        <w:t>学期</w:t>
      </w:r>
    </w:p>
    <w:p>
      <w:pPr>
        <w:rPr>
          <w:color w:val="000000"/>
        </w:rPr>
      </w:pPr>
    </w:p>
    <w:p>
      <w:pPr>
        <w:rPr>
          <w:rFonts w:ascii="黑体" w:hAnsi="黑体" w:eastAsia="黑体"/>
          <w:color w:val="000000"/>
          <w:sz w:val="28"/>
          <w:szCs w:val="28"/>
          <w:u w:val="single"/>
        </w:rPr>
      </w:pPr>
      <w:r>
        <w:rPr>
          <w:rFonts w:ascii="黑体" w:hAnsi="黑体" w:eastAsia="黑体"/>
          <w:color w:val="000000"/>
          <w:sz w:val="28"/>
          <w:szCs w:val="28"/>
        </w:rPr>
        <w:br w:type="page"/>
      </w:r>
      <w:r>
        <w:rPr>
          <w:rFonts w:ascii="黑体" w:hAnsi="黑体" w:eastAsia="黑体"/>
          <w:color w:val="000000"/>
          <w:sz w:val="28"/>
          <w:szCs w:val="28"/>
        </w:rPr>
        <w:t>实验名称</w:t>
      </w:r>
      <w:r>
        <w:rPr>
          <w:rFonts w:hint="eastAsia" w:ascii="黑体" w:hAnsi="黑体" w:eastAsia="黑体"/>
          <w:color w:val="000000"/>
          <w:sz w:val="28"/>
          <w:szCs w:val="28"/>
        </w:rPr>
        <w:t>: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 </w:t>
      </w:r>
      <w:r>
        <w:rPr>
          <w:rFonts w:hint="eastAsia" w:ascii="黑体" w:hAnsi="黑体" w:eastAsia="黑体"/>
          <w:color w:val="000000"/>
          <w:sz w:val="28"/>
          <w:szCs w:val="28"/>
          <w:u w:val="single"/>
          <w:lang w:val="en-US" w:eastAsia="zh-CN"/>
        </w:rPr>
        <w:t>实验1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  <w:lang w:bidi="ar"/>
        </w:rPr>
        <w:t>存储器读写</w:t>
      </w:r>
      <w:r>
        <w:rPr>
          <w:rFonts w:hint="eastAsia" w:ascii="黑体" w:hAnsi="黑体" w:eastAsia="黑体" w:cs="黑体"/>
          <w:kern w:val="44"/>
          <w:sz w:val="28"/>
          <w:szCs w:val="28"/>
          <w:u w:val="single"/>
        </w:rPr>
        <w:t>实验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                                       </w:t>
      </w:r>
    </w:p>
    <w:p>
      <w:pPr>
        <w:rPr>
          <w:color w:val="000000"/>
          <w:sz w:val="28"/>
          <w:szCs w:val="28"/>
        </w:rPr>
      </w:pPr>
      <w:r>
        <w:rPr>
          <w:rFonts w:ascii="黑体" w:hAnsi="黑体" w:eastAsia="黑体"/>
          <w:color w:val="000000"/>
          <w:sz w:val="28"/>
          <w:szCs w:val="28"/>
        </w:rPr>
        <w:t>实验时间: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   </w:t>
      </w:r>
      <w:r>
        <w:rPr>
          <w:color w:val="000000"/>
          <w:sz w:val="28"/>
          <w:szCs w:val="28"/>
        </w:rPr>
        <w:t>年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</w:t>
      </w:r>
      <w:r>
        <w:rPr>
          <w:rFonts w:hint="eastAsia"/>
          <w:color w:val="000000"/>
          <w:sz w:val="28"/>
          <w:szCs w:val="28"/>
          <w:u w:val="single"/>
        </w:rPr>
        <w:t xml:space="preserve">  </w:t>
      </w:r>
      <w:r>
        <w:rPr>
          <w:color w:val="000000"/>
          <w:sz w:val="28"/>
          <w:szCs w:val="28"/>
        </w:rPr>
        <w:t>月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</w:t>
      </w:r>
      <w:r>
        <w:rPr>
          <w:rFonts w:hint="eastAsia"/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t>日</w:t>
      </w:r>
      <w:r>
        <w:rPr>
          <w:rFonts w:hint="eastAsia"/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>第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color w:val="000000"/>
          <w:sz w:val="28"/>
          <w:szCs w:val="28"/>
          <w:u w:val="single"/>
        </w:rPr>
        <w:t xml:space="preserve">   </w:t>
      </w:r>
      <w:r>
        <w:rPr>
          <w:color w:val="000000"/>
          <w:sz w:val="28"/>
          <w:szCs w:val="28"/>
        </w:rPr>
        <w:t>周</w:t>
      </w:r>
      <w:r>
        <w:rPr>
          <w:rFonts w:hint="eastAsia"/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星期</w:t>
      </w:r>
      <w:r>
        <w:rPr>
          <w:rFonts w:hint="eastAsia" w:ascii="黑体" w:hAnsi="黑体" w:eastAsia="黑体"/>
          <w:color w:val="000000"/>
          <w:sz w:val="28"/>
          <w:szCs w:val="28"/>
          <w:u w:val="single"/>
        </w:rPr>
        <w:t xml:space="preserve">    </w:t>
      </w:r>
      <w:r>
        <w:rPr>
          <w:rFonts w:hint="eastAsia"/>
          <w:color w:val="000000"/>
          <w:sz w:val="28"/>
          <w:szCs w:val="28"/>
          <w:u w:val="single"/>
        </w:rPr>
        <w:t xml:space="preserve">    </w:t>
      </w:r>
    </w:p>
    <w:p>
      <w:pPr>
        <w:pStyle w:val="4"/>
        <w:widowControl/>
        <w:numPr>
          <w:ilvl w:val="0"/>
          <w:numId w:val="1"/>
        </w:numPr>
        <w:spacing w:after="200" w:line="276" w:lineRule="auto"/>
        <w:ind w:left="851" w:hanging="851" w:firstLineChars="0"/>
        <w:jc w:val="left"/>
        <w:rPr>
          <w:rFonts w:ascii="黑体" w:hAnsi="黑体" w:eastAsia="黑体"/>
          <w:color w:val="000000"/>
          <w:sz w:val="28"/>
          <w:szCs w:val="28"/>
        </w:rPr>
      </w:pPr>
      <w:r>
        <w:rPr>
          <w:rFonts w:ascii="黑体" w:hAnsi="黑体" w:eastAsia="黑体"/>
          <w:color w:val="000000"/>
          <w:sz w:val="28"/>
          <w:szCs w:val="28"/>
        </w:rPr>
        <w:t>实验预习</w:t>
      </w: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1、实验目的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1. 了解存储器扩展的方法和存储器的读/写。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2. 掌握CPU对16位存储器的访问方法。</w:t>
      </w:r>
    </w:p>
    <w:p>
      <w:pPr>
        <w:rPr>
          <w:rFonts w:hint="eastAsia"/>
        </w:rPr>
      </w:pP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2、实验主要内容</w:t>
      </w:r>
    </w:p>
    <w:p>
      <w:pPr>
        <w:pStyle w:val="4"/>
        <w:ind w:left="420" w:leftChars="0"/>
        <w:jc w:val="left"/>
        <w:rPr>
          <w:rFonts w:hint="eastAsia"/>
        </w:rPr>
      </w:pPr>
      <w:r>
        <w:rPr>
          <w:rFonts w:hint="eastAsia" w:ascii="华文中宋" w:hAnsi="华文中宋" w:eastAsia="华文中宋"/>
          <w:szCs w:val="21"/>
        </w:rPr>
        <w:t>编写实验程序，将0000H～000FH共16个数写入SRAM的从0000H起始的一段空间中，然后通过系统命令查看该存储空间，检测写入数据是否正确。</w:t>
      </w:r>
    </w:p>
    <w:p>
      <w:pPr>
        <w:ind w:left="-2" w:leftChars="-1" w:firstLine="1"/>
        <w:rPr>
          <w:rFonts w:hint="eastAsia"/>
        </w:rPr>
      </w:pP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ascii="Calibri" w:hAnsi="Calibri"/>
          <w:color w:val="000000"/>
          <w:kern w:val="0"/>
          <w:sz w:val="28"/>
          <w:szCs w:val="28"/>
          <w:lang w:bidi="en-US"/>
        </w:rPr>
        <w:t>3</w:t>
      </w: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、硬、软件环境</w:t>
      </w:r>
    </w:p>
    <w:p>
      <w:pPr>
        <w:ind w:left="418" w:leftChars="199" w:firstLine="1"/>
        <w:rPr>
          <w:rFonts w:hint="eastAsia" w:ascii="华文中宋" w:hAnsi="华文中宋" w:eastAsia="华文中宋"/>
          <w:szCs w:val="21"/>
          <w:lang w:eastAsia="zh-CN"/>
        </w:rPr>
      </w:pPr>
      <w:r>
        <w:rPr>
          <w:rFonts w:hint="eastAsia" w:ascii="华文中宋" w:hAnsi="华文中宋" w:eastAsia="华文中宋"/>
          <w:szCs w:val="21"/>
        </w:rPr>
        <w:t>PC机一台</w:t>
      </w:r>
      <w:r>
        <w:rPr>
          <w:rFonts w:hint="eastAsia" w:ascii="华文中宋" w:hAnsi="华文中宋" w:eastAsia="华文中宋"/>
          <w:szCs w:val="21"/>
          <w:lang w:eastAsia="zh-CN"/>
        </w:rPr>
        <w:t>。</w:t>
      </w:r>
    </w:p>
    <w:p>
      <w:pPr>
        <w:ind w:left="418" w:leftChars="199" w:firstLine="1"/>
        <w:rPr>
          <w:rFonts w:hint="eastAsia" w:eastAsia="华文中宋"/>
          <w:lang w:val="en-US" w:eastAsia="zh-CN"/>
        </w:rPr>
      </w:pPr>
      <w:r>
        <w:rPr>
          <w:rFonts w:hint="eastAsia" w:ascii="华文中宋" w:hAnsi="华文中宋" w:eastAsia="华文中宋"/>
          <w:szCs w:val="21"/>
        </w:rPr>
        <w:t>TD-PITE实验装置或TD-PITC实验装置一套</w:t>
      </w:r>
      <w:r>
        <w:rPr>
          <w:rFonts w:hint="eastAsia" w:ascii="华文中宋" w:hAnsi="华文中宋" w:eastAsia="华文中宋"/>
          <w:szCs w:val="21"/>
          <w:lang w:eastAsia="zh-CN"/>
        </w:rPr>
        <w:t>。</w:t>
      </w:r>
    </w:p>
    <w:p>
      <w:pPr>
        <w:pStyle w:val="4"/>
        <w:widowControl/>
        <w:numPr>
          <w:ilvl w:val="0"/>
          <w:numId w:val="2"/>
        </w:numPr>
        <w:spacing w:after="200" w:line="276" w:lineRule="auto"/>
        <w:ind w:left="-2" w:leftChars="-1" w:firstLine="1" w:firstLineChars="0"/>
        <w:jc w:val="left"/>
        <w:rPr>
          <w:rFonts w:hint="eastAsia"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实验预备工作（方案的选择、实验电路图设计等）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存储器是用来存储信息的部件，是计算机的重要组成部分，静态RAM是由MOS管组成的触发器电路，每个触发器可以存放1位信息。只要不掉电，所储存的信息就不会丢失。因此，静态RAM工作稳定，不要外加刷新电路，使用方便。但一般 SRAM 的每一个触发器是由6个晶体管组成，SRAM芯片的集成度不会太高，目前较常用的有6116（2K×8位），6264（8K×8位）和62256（32K×8位）。本实验平台上选用的是62256，两片组成32K×16位的形式，共64K字节。62256的外部引脚图如图1.1所示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本系统采用准32位CPU，具有16位外部数据总线，即D0、D1、…、D15，地址总线为BHE＃（＃表示该信号低电平有效）、BLE＃、A1、A2、…、A20。存储器分为奇体和偶体，分别由字节允许线BHE＃和BLE＃选通。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存储器中，从偶地址开始存放的字称为规则字，从奇地址开始存放的字称为非规则字。处理器访问规则字只需要一个时钟周期，BHE＃和BLE＃同时有效，从而同时选通存储器奇体和偶体。处理器访问非规则字却需要两个时钟周期，第一个时钟周期BHE＃有效，访问奇字节；第二个时钟周期BLE＃有效，访问偶字节。处理器访问字节只需要一个时钟周期，视其存放单元为奇或偶，而BHE＃或BLE＃有效，从而选通奇体或偶体。写规则字和非规则字的简单时序图如图4.2所示。</w:t>
      </w:r>
    </w:p>
    <w:p>
      <w:pPr>
        <w:jc w:val="center"/>
        <w:rPr>
          <w:rFonts w:hint="eastAsia"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object>
          <v:shape id="_x0000_i1025" o:spt="75" type="#_x0000_t75" style="height:78.5pt;width:159.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Visio.Drawing.6" ShapeID="_x0000_i1025" DrawAspect="Content" ObjectID="_1468075725" r:id="rId4">
            <o:LockedField>false</o:LockedField>
          </o:OLEObject>
        </w:object>
      </w:r>
      <w:r>
        <w:rPr>
          <w:rFonts w:hint="eastAsia" w:ascii="华文中宋" w:hAnsi="华文中宋" w:eastAsia="华文中宋"/>
          <w:szCs w:val="21"/>
        </w:rPr>
        <w:t xml:space="preserve">          </w:t>
      </w:r>
      <w:r>
        <w:rPr>
          <w:rFonts w:ascii="华文中宋" w:hAnsi="华文中宋" w:eastAsia="华文中宋"/>
          <w:szCs w:val="21"/>
        </w:rPr>
        <w:object>
          <v:shape id="_x0000_i1026" o:spt="75" type="#_x0000_t75" style="height:78.5pt;width:168.15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Visio.Drawing.6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图1.2  写规则字（左）和非规则字（右）简单时序图</w:t>
      </w: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实验单元电路图</w:t>
      </w:r>
    </w:p>
    <w:p>
      <w:pPr>
        <w:pStyle w:val="4"/>
        <w:widowControl/>
        <w:numPr>
          <w:numId w:val="0"/>
        </w:numPr>
        <w:spacing w:after="200" w:line="276" w:lineRule="auto"/>
        <w:jc w:val="left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drawing>
          <wp:inline distT="0" distB="0" distL="114300" distR="114300">
            <wp:extent cx="5334000" cy="26670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grayscl/>
                      <a:lum bright="-17999"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图1.3  SRAM单元电路图</w:t>
      </w:r>
    </w:p>
    <w:p>
      <w:pPr>
        <w:pStyle w:val="4"/>
        <w:widowControl/>
        <w:numPr>
          <w:numId w:val="0"/>
        </w:numPr>
        <w:spacing w:after="200" w:line="276" w:lineRule="auto"/>
        <w:jc w:val="left"/>
        <w:rPr>
          <w:rFonts w:hint="eastAsia" w:ascii="华文中宋" w:hAnsi="华文中宋" w:eastAsia="华文中宋"/>
          <w:szCs w:val="21"/>
        </w:rPr>
      </w:pPr>
    </w:p>
    <w:p>
      <w:pPr>
        <w:pStyle w:val="4"/>
        <w:widowControl/>
        <w:numPr>
          <w:numId w:val="0"/>
        </w:numPr>
        <w:spacing w:after="200" w:line="276" w:lineRule="auto"/>
        <w:jc w:val="left"/>
        <w:rPr>
          <w:rFonts w:hint="eastAsia" w:ascii="Calibri" w:hAnsi="Calibri"/>
          <w:color w:val="000000"/>
          <w:kern w:val="0"/>
          <w:sz w:val="28"/>
          <w:szCs w:val="28"/>
          <w:lang w:bidi="en-US"/>
        </w:rPr>
      </w:pPr>
      <w:r>
        <w:pict>
          <v:shape id="_x0000_s1027" o:spid="_x0000_s1027" o:spt="75" type="#_x0000_t75" style="position:absolute;left:0pt;margin-left:7pt;margin-top:11.15pt;height:100.5pt;width:124.5pt;mso-wrap-distance-bottom:0pt;mso-wrap-distance-left:9pt;mso-wrap-distance-right:9pt;mso-wrap-distance-top:0pt;z-index:251663360;mso-width-relative:page;mso-height-relative:page;" o:ole="t" filled="f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square"/>
          </v:shape>
          <o:OLEObject Type="Embed" ProgID="" ShapeID="_x0000_s1027" DrawAspect="Content" ObjectID="_1468075727" r:id="rId9">
            <o:LockedField>false</o:LockedField>
          </o:OLEObject>
        </w:pic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 xml:space="preserve">    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</w:p>
    <w:p>
      <w:pPr>
        <w:ind w:firstLine="36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图1.1  62256引脚图</w:t>
      </w:r>
    </w:p>
    <w:p>
      <w:pPr>
        <w:pStyle w:val="4"/>
        <w:widowControl/>
        <w:numPr>
          <w:numId w:val="0"/>
        </w:numPr>
        <w:spacing w:after="200" w:line="276" w:lineRule="auto"/>
        <w:jc w:val="left"/>
        <w:rPr>
          <w:rFonts w:hint="eastAsia" w:ascii="Calibri" w:hAnsi="Calibri"/>
          <w:color w:val="000000"/>
          <w:kern w:val="0"/>
          <w:sz w:val="28"/>
          <w:szCs w:val="28"/>
          <w:lang w:bidi="en-US"/>
        </w:rPr>
      </w:pPr>
    </w:p>
    <w:p>
      <w:pPr>
        <w:pStyle w:val="4"/>
        <w:widowControl/>
        <w:numPr>
          <w:numId w:val="0"/>
        </w:numPr>
        <w:spacing w:after="200" w:line="276" w:lineRule="auto"/>
        <w:jc w:val="left"/>
        <w:rPr>
          <w:rFonts w:hint="eastAsia" w:ascii="Calibri" w:hAnsi="Calibri"/>
          <w:color w:val="000000"/>
          <w:kern w:val="0"/>
          <w:sz w:val="28"/>
          <w:szCs w:val="28"/>
          <w:lang w:bidi="en-US"/>
        </w:rPr>
      </w:pPr>
    </w:p>
    <w:p>
      <w:pPr>
        <w:pStyle w:val="4"/>
        <w:widowControl/>
        <w:numPr>
          <w:numId w:val="0"/>
        </w:numPr>
        <w:spacing w:after="200" w:line="276" w:lineRule="auto"/>
        <w:jc w:val="left"/>
        <w:rPr>
          <w:rFonts w:hint="eastAsia" w:ascii="Calibri" w:hAnsi="Calibri"/>
          <w:color w:val="000000"/>
          <w:kern w:val="0"/>
          <w:sz w:val="28"/>
          <w:szCs w:val="28"/>
          <w:lang w:bidi="en-US"/>
        </w:rPr>
      </w:pPr>
    </w:p>
    <w:p>
      <w:pPr>
        <w:pStyle w:val="4"/>
        <w:widowControl/>
        <w:numPr>
          <w:ilvl w:val="0"/>
          <w:numId w:val="1"/>
        </w:numPr>
        <w:spacing w:after="200" w:line="276" w:lineRule="auto"/>
        <w:ind w:left="851" w:hanging="851" w:firstLineChars="0"/>
        <w:jc w:val="left"/>
        <w:rPr>
          <w:rFonts w:hint="eastAsia" w:ascii="黑体" w:hAnsi="黑体" w:eastAsia="黑体"/>
          <w:color w:val="000000"/>
          <w:sz w:val="28"/>
          <w:szCs w:val="28"/>
        </w:rPr>
      </w:pPr>
      <w:r>
        <w:rPr>
          <w:rFonts w:hint="eastAsia" w:ascii="黑体" w:hAnsi="黑体" w:eastAsia="黑体"/>
          <w:color w:val="000000"/>
          <w:sz w:val="28"/>
          <w:szCs w:val="28"/>
        </w:rPr>
        <w:t>实验报告</w:t>
      </w: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1、实验步骤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（注：本章实验选择16位寄存器）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1. 实验接线图如图1.4所示，按图接线。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2. 编写实验程序，经编译、链接无误后装入系统。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3. 先运行程序，待程序运行停止。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4. 通过D命令查看写入存储器中的数据：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D8000：0000  回车，即可看到存储器中的数据，应为0001、0002、…、000F共</w:t>
      </w:r>
      <w:r>
        <w:rPr>
          <w:rFonts w:hint="eastAsia" w:ascii="华文中宋" w:hAnsi="华文中宋" w:eastAsia="华文中宋"/>
          <w:szCs w:val="21"/>
          <w:lang w:val="en-US" w:eastAsia="zh-CN"/>
        </w:rPr>
        <w:tab/>
      </w:r>
      <w:r>
        <w:rPr>
          <w:rFonts w:hint="eastAsia" w:ascii="华文中宋" w:hAnsi="华文中宋" w:eastAsia="华文中宋"/>
          <w:szCs w:val="21"/>
        </w:rPr>
        <w:t>16个字。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5. 改变实验程序，按非规则字写存储器，观察实验结果。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6. 改变实验程序，按字节方式写存储器，观察实验现象。</w:t>
      </w:r>
    </w:p>
    <w:p>
      <w:pPr>
        <w:pStyle w:val="4"/>
        <w:widowControl/>
        <w:spacing w:after="200" w:line="276" w:lineRule="auto"/>
        <w:ind w:left="418" w:leftChars="199" w:firstLine="1" w:firstLineChars="0"/>
        <w:jc w:val="left"/>
        <w:rPr>
          <w:rFonts w:hint="eastAsia"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华文中宋" w:hAnsi="华文中宋" w:eastAsia="华文中宋"/>
          <w:szCs w:val="21"/>
        </w:rPr>
        <w:t>7. 将接线图中CS连MY1，观察实验结果。</w:t>
      </w: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2、实验数据记录（包括程序运行结果、实测数据结果、图表、设计等）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规则字</w:t>
      </w:r>
    </w:p>
    <w:p>
      <w:r>
        <w:t>SSTACK SEGMENT STACK</w:t>
      </w:r>
    </w:p>
    <w:p>
      <w:r>
        <w:tab/>
      </w:r>
      <w:r>
        <w:t>DW 32 DUP(?)</w:t>
      </w:r>
      <w:bookmarkStart w:id="0" w:name="_GoBack"/>
      <w:bookmarkEnd w:id="0"/>
    </w:p>
    <w:p>
      <w:r>
        <w:t>SSTACK ENDS</w:t>
      </w:r>
    </w:p>
    <w:p>
      <w:r>
        <w:t>CODE SEGMENT</w:t>
      </w:r>
    </w:p>
    <w:p>
      <w:r>
        <w:t>START PROC FAR</w:t>
      </w:r>
    </w:p>
    <w:p>
      <w:r>
        <w:tab/>
      </w:r>
      <w:r>
        <w:t>ASSUME CS:CODE</w:t>
      </w:r>
    </w:p>
    <w:p>
      <w:r>
        <w:tab/>
      </w:r>
      <w:r>
        <w:t>MOV AX,8000H</w:t>
      </w:r>
    </w:p>
    <w:p>
      <w:r>
        <w:tab/>
      </w:r>
      <w:r>
        <w:t>MOV DS,AX</w:t>
      </w:r>
    </w:p>
    <w:p>
      <w:r>
        <w:t>AA0:</w:t>
      </w:r>
    </w:p>
    <w:p>
      <w:r>
        <w:tab/>
      </w:r>
      <w:r>
        <w:t>MOV SI,0000H</w:t>
      </w:r>
    </w:p>
    <w:p>
      <w:r>
        <w:tab/>
      </w:r>
      <w:r>
        <w:t>MOV CX,0010H</w:t>
      </w:r>
    </w:p>
    <w:p>
      <w:r>
        <w:tab/>
      </w:r>
      <w:r>
        <w:t>MOV AX,0000H</w:t>
      </w:r>
    </w:p>
    <w:p>
      <w:r>
        <w:t>AA1:</w:t>
      </w:r>
    </w:p>
    <w:p>
      <w:r>
        <w:tab/>
      </w:r>
      <w:r>
        <w:t>MOV [SI],AX</w:t>
      </w:r>
    </w:p>
    <w:p>
      <w:r>
        <w:tab/>
      </w:r>
      <w:r>
        <w:t>INC AX</w:t>
      </w:r>
    </w:p>
    <w:p>
      <w:r>
        <w:tab/>
      </w:r>
      <w:r>
        <w:t>INC SI</w:t>
      </w:r>
    </w:p>
    <w:p>
      <w:r>
        <w:tab/>
      </w:r>
      <w:r>
        <w:t>INC SI</w:t>
      </w:r>
    </w:p>
    <w:p>
      <w:r>
        <w:tab/>
      </w:r>
      <w:r>
        <w:t>LOOP AA1</w:t>
      </w:r>
    </w:p>
    <w:p>
      <w:r>
        <w:tab/>
      </w:r>
      <w:r>
        <w:t>MOV AX,4C00H</w:t>
      </w:r>
    </w:p>
    <w:p>
      <w:r>
        <w:tab/>
      </w:r>
      <w:r>
        <w:t>INT 21H</w:t>
      </w:r>
    </w:p>
    <w:p>
      <w:r>
        <w:t>START ENDP</w:t>
      </w:r>
    </w:p>
    <w:p>
      <w:r>
        <w:t>CODE ENDS</w:t>
      </w:r>
    </w:p>
    <w:p>
      <w:pPr>
        <w:rPr>
          <w:rFonts w:hint="eastAsia"/>
        </w:rPr>
      </w:pPr>
      <w:r>
        <w:tab/>
      </w:r>
      <w:r>
        <w:t>END 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95800" cy="3372485"/>
            <wp:effectExtent l="0" t="0" r="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非规则字</w:t>
      </w:r>
    </w:p>
    <w:p>
      <w:r>
        <w:t>SSTACK SEGMENT STACK</w:t>
      </w:r>
    </w:p>
    <w:p>
      <w:r>
        <w:tab/>
      </w:r>
      <w:r>
        <w:t>DW 32 DUP(?)</w:t>
      </w:r>
    </w:p>
    <w:p>
      <w:r>
        <w:t>SSTACK ENDS</w:t>
      </w:r>
    </w:p>
    <w:p>
      <w:r>
        <w:t>CODE SEGMENT</w:t>
      </w:r>
    </w:p>
    <w:p>
      <w:r>
        <w:t>START PROC FAR</w:t>
      </w:r>
    </w:p>
    <w:p>
      <w:r>
        <w:tab/>
      </w:r>
      <w:r>
        <w:t>ASSUME CS:CODE</w:t>
      </w:r>
    </w:p>
    <w:p>
      <w:r>
        <w:tab/>
      </w:r>
      <w:r>
        <w:t>MOV AX,8000H</w:t>
      </w:r>
    </w:p>
    <w:p>
      <w:r>
        <w:tab/>
      </w:r>
      <w:r>
        <w:t>MOV DS,AX</w:t>
      </w:r>
    </w:p>
    <w:p>
      <w:r>
        <w:t>AA0:</w:t>
      </w:r>
    </w:p>
    <w:p>
      <w:r>
        <w:tab/>
      </w:r>
      <w:r>
        <w:t>MOV SI,0001H</w:t>
      </w:r>
    </w:p>
    <w:p>
      <w:r>
        <w:tab/>
      </w:r>
      <w:r>
        <w:t>MOV CX,0010H</w:t>
      </w:r>
    </w:p>
    <w:p>
      <w:r>
        <w:tab/>
      </w:r>
      <w:r>
        <w:t>MOV AX,0000H</w:t>
      </w:r>
    </w:p>
    <w:p>
      <w:r>
        <w:t>AA1:</w:t>
      </w:r>
    </w:p>
    <w:p>
      <w:r>
        <w:tab/>
      </w:r>
      <w:r>
        <w:t>MOV [SI],AX</w:t>
      </w:r>
    </w:p>
    <w:p>
      <w:r>
        <w:tab/>
      </w:r>
      <w:r>
        <w:t>INC AX</w:t>
      </w:r>
    </w:p>
    <w:p>
      <w:r>
        <w:tab/>
      </w:r>
      <w:r>
        <w:t>INC SI</w:t>
      </w:r>
    </w:p>
    <w:p>
      <w:r>
        <w:tab/>
      </w:r>
      <w:r>
        <w:t>INC SI</w:t>
      </w:r>
    </w:p>
    <w:p>
      <w:r>
        <w:tab/>
      </w:r>
      <w:r>
        <w:t>LOOP AA1</w:t>
      </w:r>
    </w:p>
    <w:p>
      <w:r>
        <w:tab/>
      </w:r>
      <w:r>
        <w:t>MOV AX,4C00H</w:t>
      </w:r>
    </w:p>
    <w:p>
      <w:r>
        <w:tab/>
      </w:r>
      <w:r>
        <w:t>INT 21H</w:t>
      </w:r>
    </w:p>
    <w:p>
      <w:r>
        <w:t>START ENDP</w:t>
      </w:r>
    </w:p>
    <w:p>
      <w:r>
        <w:t>CODE ENDS</w:t>
      </w:r>
    </w:p>
    <w:p>
      <w:pPr>
        <w:rPr>
          <w:rFonts w:hint="eastAsia"/>
        </w:rPr>
      </w:pPr>
      <w:r>
        <w:tab/>
      </w:r>
      <w:r>
        <w:t>END START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736465" cy="3552825"/>
            <wp:effectExtent l="0" t="0" r="6985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黑体" w:hAnsi="黑体" w:eastAsia="黑体" w:cs="黑体"/>
        </w:rPr>
        <w:t>字节方式读取</w:t>
      </w:r>
    </w:p>
    <w:p>
      <w:r>
        <w:t>SSTACK SEGMENT STACK</w:t>
      </w:r>
    </w:p>
    <w:p>
      <w:r>
        <w:tab/>
      </w:r>
      <w:r>
        <w:t>DW 32 DUP(?)</w:t>
      </w:r>
    </w:p>
    <w:p>
      <w:r>
        <w:t>SSTACK ENDS</w:t>
      </w:r>
    </w:p>
    <w:p>
      <w:r>
        <w:t>CODE SEGMENT</w:t>
      </w:r>
    </w:p>
    <w:p>
      <w:r>
        <w:t>START PROC FAR</w:t>
      </w:r>
    </w:p>
    <w:p>
      <w:r>
        <w:tab/>
      </w:r>
      <w:r>
        <w:t>ASSUME CS:CODE</w:t>
      </w:r>
    </w:p>
    <w:p>
      <w:r>
        <w:tab/>
      </w:r>
      <w:r>
        <w:t>MOV AX,8000H</w:t>
      </w:r>
    </w:p>
    <w:p>
      <w:r>
        <w:tab/>
      </w:r>
      <w:r>
        <w:t>MOV DS,AX</w:t>
      </w:r>
    </w:p>
    <w:p>
      <w:r>
        <w:t>AA0:</w:t>
      </w:r>
    </w:p>
    <w:p>
      <w:r>
        <w:tab/>
      </w:r>
      <w:r>
        <w:t>MOV SI,0000H</w:t>
      </w:r>
    </w:p>
    <w:p>
      <w:r>
        <w:tab/>
      </w:r>
      <w:r>
        <w:t>MOV CX,0010H</w:t>
      </w:r>
    </w:p>
    <w:p>
      <w:r>
        <w:tab/>
      </w:r>
      <w:r>
        <w:t>MOV Al,00H</w:t>
      </w:r>
    </w:p>
    <w:p>
      <w:r>
        <w:t>AA1:</w:t>
      </w:r>
    </w:p>
    <w:p>
      <w:r>
        <w:tab/>
      </w:r>
      <w:r>
        <w:t>MOV [SI],AL</w:t>
      </w:r>
    </w:p>
    <w:p>
      <w:r>
        <w:tab/>
      </w:r>
      <w:r>
        <w:t>INC AL</w:t>
      </w:r>
    </w:p>
    <w:p>
      <w:r>
        <w:tab/>
      </w:r>
      <w:r>
        <w:t>INC SI</w:t>
      </w:r>
    </w:p>
    <w:p>
      <w:r>
        <w:tab/>
      </w:r>
      <w:r>
        <w:t>LOOP AA1</w:t>
      </w:r>
    </w:p>
    <w:p>
      <w:r>
        <w:tab/>
      </w:r>
      <w:r>
        <w:t>MOV AX,4C00H</w:t>
      </w:r>
    </w:p>
    <w:p>
      <w:r>
        <w:tab/>
      </w:r>
      <w:r>
        <w:t>INT 21H</w:t>
      </w:r>
    </w:p>
    <w:p>
      <w:r>
        <w:t>START ENDP</w:t>
      </w:r>
    </w:p>
    <w:p>
      <w:r>
        <w:t>CODE ENDS</w:t>
      </w:r>
    </w:p>
    <w:p>
      <w:pPr>
        <w:rPr>
          <w:rFonts w:hint="eastAsia"/>
        </w:rPr>
      </w:pPr>
      <w:r>
        <w:tab/>
      </w:r>
      <w:r>
        <w:t>END START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3950335"/>
            <wp:effectExtent l="0" t="0" r="635" b="254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CS连MY1</w:t>
      </w:r>
    </w:p>
    <w:p>
      <w:r>
        <w:t>SSTACK SEGMENT STACK</w:t>
      </w:r>
    </w:p>
    <w:p>
      <w:r>
        <w:tab/>
      </w:r>
      <w:r>
        <w:t>DW 32 DUP(?)</w:t>
      </w:r>
    </w:p>
    <w:p>
      <w:r>
        <w:t>SSTACK ENDS</w:t>
      </w:r>
    </w:p>
    <w:p>
      <w:r>
        <w:t>CODE SEGMENT</w:t>
      </w:r>
    </w:p>
    <w:p>
      <w:r>
        <w:t>START PROC FAR</w:t>
      </w:r>
    </w:p>
    <w:p>
      <w:r>
        <w:tab/>
      </w:r>
      <w:r>
        <w:t>ASSUME CS:CODE</w:t>
      </w:r>
    </w:p>
    <w:p>
      <w:r>
        <w:tab/>
      </w:r>
      <w:r>
        <w:t>MOV AX,0A000H</w:t>
      </w:r>
    </w:p>
    <w:p>
      <w:r>
        <w:tab/>
      </w:r>
      <w:r>
        <w:t>MOV DS,AX</w:t>
      </w:r>
    </w:p>
    <w:p>
      <w:r>
        <w:t>AA0:</w:t>
      </w:r>
    </w:p>
    <w:p>
      <w:r>
        <w:tab/>
      </w:r>
      <w:r>
        <w:t>MOV SI,0000H</w:t>
      </w:r>
    </w:p>
    <w:p>
      <w:r>
        <w:tab/>
      </w:r>
      <w:r>
        <w:t>MOV CX,0010H</w:t>
      </w:r>
    </w:p>
    <w:p>
      <w:r>
        <w:tab/>
      </w:r>
      <w:r>
        <w:t>MOV AX,0000H</w:t>
      </w:r>
    </w:p>
    <w:p>
      <w:r>
        <w:t>AA1:</w:t>
      </w:r>
    </w:p>
    <w:p>
      <w:r>
        <w:tab/>
      </w:r>
      <w:r>
        <w:t>MOV [SI],AX</w:t>
      </w:r>
    </w:p>
    <w:p>
      <w:r>
        <w:tab/>
      </w:r>
      <w:r>
        <w:t>INC AX</w:t>
      </w:r>
    </w:p>
    <w:p>
      <w:r>
        <w:tab/>
      </w:r>
      <w:r>
        <w:t>INC SI</w:t>
      </w:r>
    </w:p>
    <w:p>
      <w:r>
        <w:tab/>
      </w:r>
      <w:r>
        <w:t>INC SI</w:t>
      </w:r>
    </w:p>
    <w:p>
      <w:r>
        <w:tab/>
      </w:r>
      <w:r>
        <w:t>LOOP AA1</w:t>
      </w:r>
    </w:p>
    <w:p>
      <w:r>
        <w:tab/>
      </w:r>
      <w:r>
        <w:t>MOV AX,4C00H</w:t>
      </w:r>
    </w:p>
    <w:p>
      <w:r>
        <w:tab/>
      </w:r>
      <w:r>
        <w:t>INT 21H</w:t>
      </w:r>
    </w:p>
    <w:p>
      <w:r>
        <w:t>START ENDP</w:t>
      </w:r>
    </w:p>
    <w:p>
      <w:r>
        <w:t>CODE ENDS</w:t>
      </w:r>
    </w:p>
    <w:p>
      <w:pPr>
        <w:rPr>
          <w:rFonts w:hint="eastAsia"/>
        </w:rPr>
      </w:pPr>
      <w:r>
        <w:tab/>
      </w:r>
      <w:r>
        <w:t>END START</w:t>
      </w:r>
    </w:p>
    <w:p>
      <w:pPr>
        <w:pStyle w:val="4"/>
        <w:ind w:left="-2" w:leftChars="-1" w:firstLine="1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3950335"/>
            <wp:effectExtent l="0" t="0" r="635" b="254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hint="eastAsia" w:ascii="Calibri" w:hAnsi="Calibri"/>
          <w:color w:val="000000"/>
          <w:kern w:val="0"/>
          <w:sz w:val="28"/>
          <w:szCs w:val="28"/>
          <w:lang w:bidi="en-US"/>
        </w:rPr>
      </w:pPr>
    </w:p>
    <w:p>
      <w:pPr>
        <w:pStyle w:val="4"/>
        <w:widowControl/>
        <w:spacing w:after="200" w:line="276" w:lineRule="auto"/>
        <w:ind w:left="-2" w:leftChars="-1" w:firstLine="1" w:firstLineChars="0"/>
        <w:jc w:val="left"/>
        <w:rPr>
          <w:rFonts w:ascii="Calibri" w:hAnsi="Calibri"/>
          <w:color w:val="000000"/>
          <w:kern w:val="0"/>
          <w:sz w:val="28"/>
          <w:szCs w:val="28"/>
          <w:lang w:bidi="en-US"/>
        </w:rPr>
      </w:pPr>
      <w:r>
        <w:rPr>
          <w:rFonts w:hint="eastAsia" w:ascii="Calibri" w:hAnsi="Calibri"/>
          <w:color w:val="000000"/>
          <w:kern w:val="0"/>
          <w:sz w:val="28"/>
          <w:szCs w:val="28"/>
          <w:lang w:bidi="en-US"/>
        </w:rPr>
        <w:t>3、实验数据分析、结论、体会</w:t>
      </w:r>
    </w:p>
    <w:p>
      <w:pPr>
        <w:ind w:left="780"/>
      </w:pPr>
    </w:p>
    <w:p/>
    <w:p/>
    <w:p/>
    <w:tbl>
      <w:tblPr>
        <w:tblStyle w:val="2"/>
        <w:tblpPr w:leftFromText="180" w:rightFromText="180" w:vertAnchor="text" w:horzAnchor="margin" w:tblpXSpec="center" w:tblpY="98"/>
        <w:tblW w:w="6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3703"/>
        <w:gridCol w:w="1276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12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序号</w:t>
            </w:r>
          </w:p>
        </w:tc>
        <w:tc>
          <w:tcPr>
            <w:tcW w:w="3703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项目</w:t>
            </w:r>
            <w:r>
              <w:rPr>
                <w:rFonts w:ascii="黑体" w:hAnsi="Calibri" w:eastAsia="黑体"/>
                <w:sz w:val="24"/>
              </w:rPr>
              <w:t>名称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考核</w:t>
            </w:r>
            <w:r>
              <w:rPr>
                <w:rFonts w:ascii="黑体" w:hAnsi="Calibri" w:eastAsia="黑体"/>
                <w:sz w:val="24"/>
              </w:rPr>
              <w:t>比重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12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1</w:t>
            </w:r>
          </w:p>
        </w:tc>
        <w:tc>
          <w:tcPr>
            <w:tcW w:w="3703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实验预习</w:t>
            </w:r>
            <w:r>
              <w:rPr>
                <w:rFonts w:ascii="黑体" w:hAnsi="Calibri" w:eastAsia="黑体"/>
                <w:sz w:val="24"/>
              </w:rPr>
              <w:t>（</w:t>
            </w:r>
            <w:r>
              <w:rPr>
                <w:rFonts w:hint="eastAsia" w:ascii="黑体" w:hAnsi="Calibri" w:eastAsia="黑体"/>
                <w:sz w:val="24"/>
              </w:rPr>
              <w:t>准备</w:t>
            </w:r>
            <w:r>
              <w:rPr>
                <w:rFonts w:ascii="黑体" w:hAnsi="Calibri" w:eastAsia="黑体"/>
                <w:sz w:val="24"/>
              </w:rPr>
              <w:t>设计和测试方案）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ascii="黑体" w:hAnsi="Calibri" w:eastAsia="黑体"/>
                <w:sz w:val="24"/>
              </w:rPr>
              <w:t>10%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12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2</w:t>
            </w:r>
          </w:p>
        </w:tc>
        <w:tc>
          <w:tcPr>
            <w:tcW w:w="3703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实验操作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ascii="黑体" w:hAnsi="Calibri" w:eastAsia="黑体"/>
                <w:sz w:val="24"/>
              </w:rPr>
              <w:t>6</w:t>
            </w:r>
            <w:r>
              <w:rPr>
                <w:rFonts w:hint="eastAsia" w:ascii="黑体" w:hAnsi="Calibri" w:eastAsia="黑体"/>
                <w:sz w:val="24"/>
              </w:rPr>
              <w:t>0</w:t>
            </w:r>
            <w:r>
              <w:rPr>
                <w:rFonts w:ascii="黑体" w:hAnsi="Calibri" w:eastAsia="黑体"/>
                <w:sz w:val="24"/>
              </w:rPr>
              <w:t>%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12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3</w:t>
            </w:r>
          </w:p>
        </w:tc>
        <w:tc>
          <w:tcPr>
            <w:tcW w:w="3703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实验报告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ascii="黑体" w:hAnsi="Calibri" w:eastAsia="黑体"/>
                <w:sz w:val="24"/>
              </w:rPr>
              <w:t>3</w:t>
            </w:r>
            <w:r>
              <w:rPr>
                <w:rFonts w:hint="eastAsia" w:ascii="黑体" w:hAnsi="Calibri" w:eastAsia="黑体"/>
                <w:sz w:val="24"/>
              </w:rPr>
              <w:t>0</w:t>
            </w:r>
            <w:r>
              <w:rPr>
                <w:rFonts w:ascii="黑体" w:hAnsi="Calibri" w:eastAsia="黑体"/>
                <w:sz w:val="24"/>
              </w:rPr>
              <w:t>%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12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ascii="黑体" w:hAnsi="Calibri" w:eastAsia="黑体"/>
                <w:sz w:val="24"/>
              </w:rPr>
              <w:t>合计</w:t>
            </w:r>
          </w:p>
        </w:tc>
        <w:tc>
          <w:tcPr>
            <w:tcW w:w="3703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实验</w:t>
            </w:r>
            <w:r>
              <w:rPr>
                <w:rFonts w:ascii="黑体" w:hAnsi="Calibri" w:eastAsia="黑体"/>
                <w:sz w:val="24"/>
              </w:rPr>
              <w:t>成绩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  <w:r>
              <w:rPr>
                <w:rFonts w:hint="eastAsia" w:ascii="黑体" w:hAnsi="Calibri" w:eastAsia="黑体"/>
                <w:sz w:val="24"/>
              </w:rPr>
              <w:t>100</w:t>
            </w:r>
            <w:r>
              <w:rPr>
                <w:rFonts w:ascii="黑体" w:hAnsi="Calibri" w:eastAsia="黑体"/>
                <w:sz w:val="24"/>
              </w:rPr>
              <w:t>%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tabs>
                <w:tab w:val="left" w:pos="720"/>
              </w:tabs>
              <w:spacing w:line="360" w:lineRule="exact"/>
              <w:rPr>
                <w:rFonts w:ascii="黑体" w:hAnsi="Calibri" w:eastAsia="黑体"/>
                <w:sz w:val="24"/>
              </w:rPr>
            </w:pPr>
          </w:p>
        </w:tc>
      </w:tr>
    </w:tbl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6A7F55"/>
    <w:multiLevelType w:val="singleLevel"/>
    <w:tmpl w:val="CC6A7F55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617875BB"/>
    <w:multiLevelType w:val="multilevel"/>
    <w:tmpl w:val="617875BB"/>
    <w:lvl w:ilvl="0" w:tentative="0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05845"/>
    <w:rsid w:val="07317106"/>
    <w:rsid w:val="09253B63"/>
    <w:rsid w:val="0BD3223B"/>
    <w:rsid w:val="116B2A35"/>
    <w:rsid w:val="1981438B"/>
    <w:rsid w:val="1EDE2496"/>
    <w:rsid w:val="23AA7C9D"/>
    <w:rsid w:val="2EAE01BF"/>
    <w:rsid w:val="4F323DD4"/>
    <w:rsid w:val="6277696C"/>
    <w:rsid w:val="6A500846"/>
    <w:rsid w:val="70400A12"/>
    <w:rsid w:val="7BCA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2020-11-29T13:15:12Z</dcterms:created>
  <dc:creator>汤礽禾</dc:creator>
  <cp:lastModifiedBy>Nikmot</cp:lastModifiedBy>
  <dcterms:modified xsi:type="dcterms:W3CDTF">2020-11-29T13:25:09Z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