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avwnk3cm25ql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Primeira atividade 2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Trimestre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Elabore uma pesquisa sobre um dos temas a seguir e responda, com suas próprias palavras, a cada pergunta do item 2. (Escolher apenas um tema).</w:t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 sociais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Escolhido o tema pesquise: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Como a programação é utilizada nesse tema?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ind w:right="100"/>
        <w:rPr>
          <w:color w:val="9900ff"/>
        </w:rPr>
      </w:pPr>
      <w:r w:rsidDel="00000000" w:rsidR="00000000" w:rsidRPr="00000000">
        <w:rPr>
          <w:rFonts w:ascii="Arial" w:cs="Arial" w:eastAsia="Arial" w:hAnsi="Arial"/>
          <w:color w:val="9900ff"/>
          <w:sz w:val="27"/>
          <w:szCs w:val="27"/>
          <w:rtl w:val="0"/>
        </w:rPr>
        <w:t xml:space="preserve">A programação é fundamental para o funcionamento e desenvolvimento das redes sociais, desde a criação da plataforma até a gestão de conteúdo e interação dos usuários. A linguagem de programação é utilizada para criar o código que define como as redes sociais funcionam, desde a interface gráfica até os algoritmos que determinam o que os usuários veem.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Qual tipo de programação é utilizada de forma abrangente nesse tema que você escolheu?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9900ff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27"/>
          <w:szCs w:val="27"/>
          <w:highlight w:val="white"/>
          <w:rtl w:val="0"/>
        </w:rPr>
        <w:t xml:space="preserve"> é um campo vasto, utilizando diversas linguagens e tecnologias, dependendo da necessidade e do tipo de aplicação. Algumas das linguagens mais comuns incluem JavaScript (para front-end),ou até mesmo Erlang (para aplicações com grande demanda).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9900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Cite algumas empresas que estão atreladas a esse ramo específico:</w:t>
      </w:r>
    </w:p>
    <w:p w:rsidR="00000000" w:rsidDel="00000000" w:rsidP="00000000" w:rsidRDefault="00000000" w:rsidRPr="00000000" w14:paraId="0000000B">
      <w:pPr>
        <w:spacing w:after="0" w:lineRule="auto"/>
        <w:rPr>
          <w:color w:val="9900ff"/>
        </w:rPr>
      </w:pPr>
      <w:r w:rsidDel="00000000" w:rsidR="00000000" w:rsidRPr="00000000">
        <w:rPr>
          <w:rFonts w:ascii="Arial" w:cs="Arial" w:eastAsia="Arial" w:hAnsi="Arial"/>
          <w:color w:val="9900ff"/>
          <w:sz w:val="27"/>
          <w:szCs w:val="27"/>
          <w:highlight w:val="white"/>
          <w:rtl w:val="0"/>
        </w:rPr>
        <w:t xml:space="preserve">As empresas envolvidas no ramo de redes sociais são aquelas que desenvolvem, operam  ou oferecem serviços relacionados a plataformas online de interação social,incluem o Facebook, Instagram, Twitter (agora X), TikTok, LinkedIn, entre outros.  Além disso, tem empresas que fornecem ferramentas de gestão de redes sociais e consultorias para marcas utilizarem essas plataformas de forma eficaz.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Cite pontos positivos e negativos sobre o uso de tecnologias nesse tema em específico:</w:t>
      </w:r>
    </w:p>
    <w:p w:rsidR="00000000" w:rsidDel="00000000" w:rsidP="00000000" w:rsidRDefault="00000000" w:rsidRPr="00000000" w14:paraId="0000000D">
      <w:pPr>
        <w:spacing w:after="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ENCONTRAMOS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900ff"/>
          <w:sz w:val="30"/>
          <w:szCs w:val="30"/>
          <w:highlight w:val="white"/>
          <w:rtl w:val="0"/>
        </w:rPr>
        <w:t xml:space="preserve">na internet, estabelecer ligações profissionais, podemos também divulgar nosso trabalho, mostrar nossas habilidades, vender produtos nas redes sociais. Redes sociais também,podemos ler artigos e postagens que nos interessam, ver vídeos, fotos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Por que escolheu esse assunto?</w:t>
      </w:r>
    </w:p>
    <w:p w:rsidR="00000000" w:rsidDel="00000000" w:rsidP="00000000" w:rsidRDefault="00000000" w:rsidRPr="00000000" w14:paraId="0000000F">
      <w:pPr>
        <w:spacing w:after="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REDES SOCIAIS É UM TEMA RELEVANTE POR DIVERSOS MOTIVOS, DESDE DE SUAS </w:t>
      </w:r>
      <w:r w:rsidDel="00000000" w:rsidR="00000000" w:rsidRPr="00000000">
        <w:rPr>
          <w:rFonts w:ascii="Arial" w:cs="Arial" w:eastAsia="Arial" w:hAnsi="Arial"/>
          <w:color w:val="9900ff"/>
          <w:sz w:val="27"/>
          <w:szCs w:val="27"/>
          <w:shd w:fill="d3e3fd" w:val="clear"/>
          <w:rtl w:val="0"/>
        </w:rPr>
        <w:t xml:space="preserve">influência na comunicação.</w:t>
      </w:r>
      <w:r w:rsidDel="00000000" w:rsidR="00000000" w:rsidRPr="00000000">
        <w:rPr>
          <w:rFonts w:ascii="Arial" w:cs="Arial" w:eastAsia="Arial" w:hAnsi="Arial"/>
          <w:color w:val="9900ff"/>
          <w:sz w:val="27"/>
          <w:szCs w:val="27"/>
          <w:highlight w:val="white"/>
          <w:rtl w:val="0"/>
        </w:rPr>
        <w:t xml:space="preserve">São plataformas que conectam pessoas, permitem o compartilhamento de informações e conteúdos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Pesquise uma imagem referente ao tema e anexe junto a esse documento.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2266950" cy="140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Pesquise uma notícia sobre o conteúdo e faça a leitura.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