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EB" w:rsidRDefault="00C02DEB" w:rsidP="00C02DEB">
      <w:pPr>
        <w:jc w:val="center"/>
        <w:rPr>
          <w:sz w:val="36"/>
          <w:u w:val="single"/>
          <w:lang w:val="es-ES"/>
        </w:rPr>
      </w:pPr>
      <w:proofErr w:type="spellStart"/>
      <w:r w:rsidRPr="00C02DEB">
        <w:rPr>
          <w:sz w:val="36"/>
          <w:u w:val="single"/>
          <w:lang w:val="es-ES"/>
        </w:rPr>
        <w:t>Filtru</w:t>
      </w:r>
      <w:proofErr w:type="spellEnd"/>
      <w:r w:rsidRPr="00C02DEB">
        <w:rPr>
          <w:sz w:val="36"/>
          <w:u w:val="single"/>
          <w:lang w:val="es-ES"/>
        </w:rPr>
        <w:t xml:space="preserve"> trece </w:t>
      </w:r>
      <w:proofErr w:type="spellStart"/>
      <w:r w:rsidRPr="00C02DEB">
        <w:rPr>
          <w:sz w:val="36"/>
          <w:u w:val="single"/>
          <w:lang w:val="es-ES"/>
        </w:rPr>
        <w:t>jos</w:t>
      </w:r>
      <w:proofErr w:type="spellEnd"/>
    </w:p>
    <w:p w:rsidR="00C02DEB" w:rsidRDefault="00C02DEB" w:rsidP="00C02DEB">
      <w:pPr>
        <w:jc w:val="center"/>
        <w:rPr>
          <w:sz w:val="36"/>
          <w:u w:val="single"/>
          <w:lang w:val="es-ES"/>
        </w:rPr>
      </w:pPr>
      <w:proofErr w:type="spellStart"/>
      <w:r>
        <w:rPr>
          <w:sz w:val="36"/>
          <w:u w:val="single"/>
          <w:lang w:val="es-ES"/>
        </w:rPr>
        <w:t>I</w:t>
      </w:r>
      <w:r w:rsidRPr="00C02DEB">
        <w:rPr>
          <w:sz w:val="36"/>
          <w:u w:val="single"/>
          <w:lang w:val="es-ES"/>
        </w:rPr>
        <w:t>mplementat</w:t>
      </w:r>
      <w:proofErr w:type="spellEnd"/>
      <w:r w:rsidRPr="00C02DEB">
        <w:rPr>
          <w:sz w:val="36"/>
          <w:u w:val="single"/>
          <w:lang w:val="es-ES"/>
        </w:rPr>
        <w:t xml:space="preserve"> pe </w:t>
      </w:r>
      <w:r w:rsidR="00510C90">
        <w:rPr>
          <w:sz w:val="36"/>
          <w:u w:val="single"/>
          <w:lang w:val="es-ES"/>
        </w:rPr>
        <w:t>fpga</w:t>
      </w:r>
      <w:bookmarkStart w:id="0" w:name="_GoBack"/>
      <w:bookmarkEnd w:id="0"/>
    </w:p>
    <w:p w:rsidR="00BF13D4" w:rsidRPr="00BF13D4" w:rsidRDefault="00BF13D4" w:rsidP="00BF13D4">
      <w:pPr>
        <w:jc w:val="center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Autor</w:t>
      </w:r>
      <w:r w:rsidR="00F930EF">
        <w:rPr>
          <w:sz w:val="24"/>
          <w:szCs w:val="24"/>
          <w:u w:val="single"/>
          <w:lang w:val="es-ES"/>
        </w:rPr>
        <w:t>: Bia Beniamin Grupa: 30132</w:t>
      </w:r>
    </w:p>
    <w:p w:rsidR="00C02DEB" w:rsidRDefault="00C02DEB" w:rsidP="00BF13D4">
      <w:pPr>
        <w:tabs>
          <w:tab w:val="left" w:pos="5450"/>
        </w:tabs>
        <w:jc w:val="both"/>
        <w:rPr>
          <w:sz w:val="36"/>
          <w:lang w:val="es-ES"/>
        </w:rPr>
      </w:pPr>
      <w:r>
        <w:rPr>
          <w:sz w:val="36"/>
          <w:lang w:val="es-ES"/>
        </w:rPr>
        <w:tab/>
      </w:r>
    </w:p>
    <w:p w:rsidR="009F415E" w:rsidRPr="00FA21F4" w:rsidRDefault="00BF13D4" w:rsidP="00FA21F4">
      <w:pPr>
        <w:pStyle w:val="ListParagraph"/>
        <w:numPr>
          <w:ilvl w:val="0"/>
          <w:numId w:val="1"/>
        </w:numPr>
        <w:tabs>
          <w:tab w:val="left" w:pos="5450"/>
        </w:tabs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Cerin</w:t>
      </w:r>
      <w:proofErr w:type="spellEnd"/>
      <w:r w:rsidR="00FA21F4">
        <w:rPr>
          <w:sz w:val="24"/>
          <w:szCs w:val="24"/>
          <w:lang w:val="ro-RO"/>
        </w:rPr>
        <w:t>ță</w:t>
      </w:r>
      <w:r w:rsidR="009F415E" w:rsidRPr="00FA21F4">
        <w:rPr>
          <w:sz w:val="24"/>
          <w:szCs w:val="24"/>
          <w:lang w:val="es-ES"/>
        </w:rPr>
        <w:t>:</w:t>
      </w:r>
    </w:p>
    <w:p w:rsidR="009F415E" w:rsidRDefault="009F415E" w:rsidP="00934EAC">
      <w:pPr>
        <w:pStyle w:val="ListParagraph"/>
        <w:tabs>
          <w:tab w:val="left" w:pos="5450"/>
        </w:tabs>
        <w:ind w:left="144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Să</w:t>
      </w:r>
      <w:proofErr w:type="spellEnd"/>
      <w:r>
        <w:rPr>
          <w:sz w:val="24"/>
          <w:szCs w:val="24"/>
          <w:lang w:val="es-ES"/>
        </w:rPr>
        <w:t xml:space="preserve"> se </w:t>
      </w:r>
      <w:proofErr w:type="spellStart"/>
      <w:r>
        <w:rPr>
          <w:sz w:val="24"/>
          <w:szCs w:val="24"/>
          <w:lang w:val="es-ES"/>
        </w:rPr>
        <w:t>implementeze</w:t>
      </w:r>
      <w:proofErr w:type="spellEnd"/>
      <w:r w:rsidR="00EB4D80">
        <w:rPr>
          <w:sz w:val="24"/>
          <w:szCs w:val="24"/>
          <w:lang w:val="es-ES"/>
        </w:rPr>
        <w:t xml:space="preserve"> </w:t>
      </w:r>
      <w:proofErr w:type="spellStart"/>
      <w:r w:rsidR="00EB4D80">
        <w:rPr>
          <w:sz w:val="24"/>
          <w:szCs w:val="24"/>
          <w:lang w:val="es-ES"/>
        </w:rPr>
        <w:t>filtrul</w:t>
      </w:r>
      <w:proofErr w:type="spellEnd"/>
      <w:r w:rsidR="00EB4D80">
        <w:rPr>
          <w:sz w:val="24"/>
          <w:szCs w:val="24"/>
          <w:lang w:val="es-ES"/>
        </w:rPr>
        <w:t xml:space="preserve"> trece </w:t>
      </w:r>
      <w:proofErr w:type="spellStart"/>
      <w:r w:rsidR="00EB4D80">
        <w:rPr>
          <w:sz w:val="24"/>
          <w:szCs w:val="24"/>
          <w:lang w:val="es-ES"/>
        </w:rPr>
        <w:t>jos</w:t>
      </w:r>
      <w:proofErr w:type="spellEnd"/>
      <w:r w:rsidR="00EB4D80">
        <w:rPr>
          <w:sz w:val="24"/>
          <w:szCs w:val="24"/>
          <w:lang w:val="es-ES"/>
        </w:rPr>
        <w:t xml:space="preserve"> Sellen-Key,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echivalentul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montaj</w:t>
      </w:r>
      <w:r w:rsidR="00F930EF">
        <w:rPr>
          <w:sz w:val="24"/>
          <w:szCs w:val="24"/>
          <w:lang w:val="es-ES"/>
        </w:rPr>
        <w:t>ului</w:t>
      </w:r>
      <w:proofErr w:type="spellEnd"/>
      <w:r w:rsidR="00F930EF">
        <w:rPr>
          <w:sz w:val="24"/>
          <w:szCs w:val="24"/>
          <w:lang w:val="es-ES"/>
        </w:rPr>
        <w:t xml:space="preserve"> din fig. 1 in </w:t>
      </w:r>
      <w:proofErr w:type="spellStart"/>
      <w:r w:rsidR="00F930EF">
        <w:rPr>
          <w:sz w:val="24"/>
          <w:szCs w:val="24"/>
          <w:lang w:val="es-ES"/>
        </w:rPr>
        <w:t>discret</w:t>
      </w:r>
      <w:proofErr w:type="spellEnd"/>
      <w:r>
        <w:rPr>
          <w:sz w:val="24"/>
          <w:szCs w:val="24"/>
          <w:lang w:val="es-ES"/>
        </w:rPr>
        <w:t>.</w:t>
      </w:r>
    </w:p>
    <w:p w:rsidR="009F415E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es-ES"/>
        </w:rPr>
      </w:pPr>
    </w:p>
    <w:p w:rsidR="00E7759D" w:rsidRDefault="00E7759D" w:rsidP="009F415E">
      <w:pPr>
        <w:pStyle w:val="ListParagraph"/>
        <w:tabs>
          <w:tab w:val="left" w:pos="5450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2623820</wp:posOffset>
            </wp:positionH>
            <wp:positionV relativeFrom="paragraph">
              <wp:posOffset>3810</wp:posOffset>
            </wp:positionV>
            <wp:extent cx="3414395" cy="14986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j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15E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  <w:r w:rsidRPr="009F415E">
        <w:rPr>
          <w:sz w:val="24"/>
          <w:szCs w:val="24"/>
        </w:rPr>
        <w:t xml:space="preserve">C1 = </w:t>
      </w:r>
      <w:r>
        <w:rPr>
          <w:sz w:val="24"/>
          <w:szCs w:val="24"/>
        </w:rPr>
        <w:t xml:space="preserve">0.15 </w:t>
      </w:r>
      <w:r>
        <w:rPr>
          <w:rFonts w:cstheme="minorHAnsi"/>
          <w:sz w:val="24"/>
          <w:szCs w:val="24"/>
          <w:lang w:val="ro-RO"/>
        </w:rPr>
        <w:t>µ</w:t>
      </w:r>
      <w:r>
        <w:rPr>
          <w:sz w:val="24"/>
          <w:szCs w:val="24"/>
          <w:lang w:val="ro-RO"/>
        </w:rPr>
        <w:t>F</w:t>
      </w:r>
    </w:p>
    <w:p w:rsidR="009F415E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C2 = 0.1 </w:t>
      </w:r>
      <w:r>
        <w:rPr>
          <w:rFonts w:cstheme="minorHAnsi"/>
          <w:sz w:val="24"/>
          <w:szCs w:val="24"/>
          <w:lang w:val="ro-RO"/>
        </w:rPr>
        <w:t>µ</w:t>
      </w:r>
      <w:r>
        <w:rPr>
          <w:sz w:val="24"/>
          <w:szCs w:val="24"/>
          <w:lang w:val="ro-RO"/>
        </w:rPr>
        <w:t>F</w:t>
      </w:r>
    </w:p>
    <w:p w:rsidR="009F415E" w:rsidRPr="00E7759D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ro-RO"/>
        </w:rPr>
        <w:t>R1 = 2.2 k</w:t>
      </w:r>
      <w:r>
        <w:rPr>
          <w:rFonts w:cstheme="minorHAnsi"/>
          <w:sz w:val="24"/>
          <w:szCs w:val="24"/>
          <w:lang w:val="ro-RO"/>
        </w:rPr>
        <w:t>Ω</w:t>
      </w:r>
    </w:p>
    <w:p w:rsidR="00E7759D" w:rsidRDefault="009F415E" w:rsidP="00E7759D">
      <w:pPr>
        <w:pStyle w:val="ListParagraph"/>
        <w:tabs>
          <w:tab w:val="left" w:pos="5450"/>
        </w:tabs>
        <w:ind w:left="1440"/>
        <w:rPr>
          <w:rFonts w:cstheme="minorHAnsi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R2 = 4.7 k</w:t>
      </w:r>
      <w:r>
        <w:rPr>
          <w:rFonts w:cstheme="minorHAnsi"/>
          <w:sz w:val="24"/>
          <w:szCs w:val="24"/>
          <w:lang w:val="ro-RO"/>
        </w:rPr>
        <w:t>Ω</w:t>
      </w:r>
    </w:p>
    <w:p w:rsidR="00E7759D" w:rsidRDefault="00763222" w:rsidP="00FA21F4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  <w:r w:rsidRPr="007632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278765</wp:posOffset>
                </wp:positionV>
                <wp:extent cx="495300" cy="279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FF" w:rsidRPr="00FA21F4" w:rsidRDefault="00AF32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5pt;margin-top:21.95pt;width:39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" strokecolor="white [3212]">
                <v:textbox>
                  <w:txbxContent>
                    <w:p w:rsidR="00AF32FF" w:rsidRPr="00FA21F4" w:rsidRDefault="00AF32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59D">
        <w:rPr>
          <w:sz w:val="24"/>
          <w:szCs w:val="24"/>
          <w:lang w:val="ro-RO"/>
        </w:rPr>
        <w:t xml:space="preserve">k = </w:t>
      </w:r>
      <w:r w:rsidR="00E7759D" w:rsidRPr="00FA21F4">
        <w:rPr>
          <w:sz w:val="24"/>
          <w:szCs w:val="24"/>
          <w:lang w:val="ro-RO"/>
        </w:rPr>
        <w:t>1</w:t>
      </w:r>
    </w:p>
    <w:p w:rsidR="00FA21F4" w:rsidRDefault="00FA21F4" w:rsidP="00FA21F4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</w:p>
    <w:p w:rsidR="00FA21F4" w:rsidRPr="0020273D" w:rsidRDefault="00FA21F4" w:rsidP="00FA21F4">
      <w:pPr>
        <w:tabs>
          <w:tab w:val="left" w:pos="5450"/>
        </w:tabs>
        <w:rPr>
          <w:sz w:val="24"/>
          <w:szCs w:val="24"/>
        </w:rPr>
      </w:pPr>
    </w:p>
    <w:p w:rsidR="00CD3B31" w:rsidRDefault="00AD5020" w:rsidP="00CD3B31">
      <w:pPr>
        <w:pStyle w:val="ListParagraph"/>
        <w:numPr>
          <w:ilvl w:val="0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Calcul</w:t>
      </w:r>
      <w:r w:rsidR="005022E6">
        <w:rPr>
          <w:sz w:val="24"/>
          <w:szCs w:val="24"/>
          <w:lang w:val="ro-RO"/>
        </w:rPr>
        <w:t>e:</w:t>
      </w:r>
    </w:p>
    <w:p w:rsidR="00D134D8" w:rsidRDefault="0052580F" w:rsidP="00D134D8">
      <w:pPr>
        <w:tabs>
          <w:tab w:val="left" w:pos="5450"/>
        </w:tabs>
        <w:ind w:left="720"/>
        <w:rPr>
          <w:sz w:val="24"/>
          <w:szCs w:val="24"/>
          <w:lang w:val="ro-RO"/>
        </w:rPr>
      </w:pPr>
      <w:r w:rsidRPr="0052580F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5380403</wp:posOffset>
                </wp:positionH>
                <wp:positionV relativeFrom="paragraph">
                  <wp:posOffset>311981</wp:posOffset>
                </wp:positionV>
                <wp:extent cx="351155" cy="32321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FF" w:rsidRDefault="00AF32FF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3.65pt;margin-top:24.55pt;width:27.65pt;height:2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" stroked="f">
                <v:textbox>
                  <w:txbxContent>
                    <w:p w:rsidR="00AF32FF" w:rsidRDefault="00AF32FF">
                      <w: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2E6">
        <w:rPr>
          <w:sz w:val="24"/>
          <w:szCs w:val="24"/>
          <w:lang w:val="ro-RO"/>
        </w:rPr>
        <w:t>Functia de transfer echivalenta filtrului  este:</w:t>
      </w:r>
    </w:p>
    <w:p w:rsidR="00D134D8" w:rsidRPr="0052580F" w:rsidRDefault="00D134D8" w:rsidP="005022E6">
      <w:pPr>
        <w:tabs>
          <w:tab w:val="left" w:pos="5450"/>
        </w:tabs>
        <w:ind w:left="720"/>
        <w:rPr>
          <w:rFonts w:eastAsiaTheme="minorEastAsia"/>
          <w:sz w:val="24"/>
          <w:szCs w:val="24"/>
          <w:lang w:val="ro-RO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6.447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+4449s+6.447∙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6</m:t>
                  </m:r>
                </m:sup>
              </m:sSup>
            </m:den>
          </m:f>
        </m:oMath>
      </m:oMathPara>
    </w:p>
    <w:p w:rsidR="00D134D8" w:rsidRPr="00D134D8" w:rsidRDefault="008161CB" w:rsidP="005022E6">
      <w:pPr>
        <w:tabs>
          <w:tab w:val="left" w:pos="5450"/>
        </w:tabs>
        <w:ind w:left="72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5080</wp:posOffset>
            </wp:positionH>
            <wp:positionV relativeFrom="paragraph">
              <wp:posOffset>602615</wp:posOffset>
            </wp:positionV>
            <wp:extent cx="6645910" cy="36449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de h contin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34D8">
        <w:rPr>
          <w:rFonts w:eastAsiaTheme="minorEastAsia"/>
          <w:sz w:val="24"/>
          <w:szCs w:val="24"/>
          <w:lang w:val="ro-RO"/>
        </w:rPr>
        <w:t>Reprezinta un filtru trece jos, cu</w:t>
      </w:r>
      <w:r>
        <w:rPr>
          <w:rFonts w:eastAsiaTheme="minorEastAsia"/>
          <w:sz w:val="24"/>
          <w:szCs w:val="24"/>
          <w:lang w:val="ro-RO"/>
        </w:rPr>
        <w:t xml:space="preserve"> o</w:t>
      </w:r>
      <w:r w:rsidR="00D134D8">
        <w:rPr>
          <w:rFonts w:eastAsiaTheme="minorEastAsia"/>
          <w:sz w:val="24"/>
          <w:szCs w:val="24"/>
          <w:lang w:val="ro-RO"/>
        </w:rPr>
        <w:t xml:space="preserve"> frecventa de taiere de </w:t>
      </w:r>
      <w:r w:rsidR="00F930EF">
        <w:rPr>
          <w:rFonts w:eastAsiaTheme="minorEastAsia"/>
          <w:sz w:val="24"/>
          <w:szCs w:val="24"/>
          <w:lang w:val="ro-RO"/>
        </w:rPr>
        <w:t>308</w:t>
      </w:r>
      <w:r w:rsidR="00A76901">
        <w:rPr>
          <w:rFonts w:eastAsiaTheme="minorEastAsia"/>
          <w:sz w:val="24"/>
          <w:szCs w:val="24"/>
          <w:lang w:val="ro-RO"/>
        </w:rPr>
        <w:t xml:space="preserve"> </w:t>
      </w:r>
      <w:r w:rsidR="00D134D8">
        <w:rPr>
          <w:rFonts w:eastAsiaTheme="minorEastAsia"/>
          <w:sz w:val="24"/>
          <w:szCs w:val="24"/>
          <w:lang w:val="ro-RO"/>
        </w:rPr>
        <w:t>Hz. Diagrama Bode a functie de transfer</w:t>
      </w:r>
      <w:r>
        <w:rPr>
          <w:rFonts w:eastAsiaTheme="minorEastAsia"/>
          <w:sz w:val="24"/>
          <w:szCs w:val="24"/>
          <w:lang w:val="ro-RO"/>
        </w:rPr>
        <w:t xml:space="preserve"> in continu</w:t>
      </w:r>
      <w:r w:rsidR="00D134D8">
        <w:rPr>
          <w:rFonts w:eastAsiaTheme="minorEastAsia"/>
          <w:sz w:val="24"/>
          <w:szCs w:val="24"/>
          <w:lang w:val="ro-RO"/>
        </w:rPr>
        <w:t xml:space="preserve"> este reprezentata in fig. 2</w:t>
      </w:r>
      <w:r>
        <w:rPr>
          <w:rFonts w:eastAsiaTheme="minorEastAsia"/>
          <w:sz w:val="24"/>
          <w:szCs w:val="24"/>
          <w:lang w:val="ro-RO"/>
        </w:rPr>
        <w:t>.</w:t>
      </w:r>
    </w:p>
    <w:p w:rsidR="00D134D8" w:rsidRDefault="008161CB" w:rsidP="005022E6">
      <w:pPr>
        <w:tabs>
          <w:tab w:val="left" w:pos="5450"/>
        </w:tabs>
        <w:ind w:left="720"/>
        <w:rPr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3752850</wp:posOffset>
                </wp:positionV>
                <wp:extent cx="577850" cy="2921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32FF" w:rsidRDefault="00AF32FF">
                            <w:r>
                              <w:t>Fig.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52.5pt;margin-top:295.5pt;width:45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" fillcolor="white [3201]" stroked="f" strokeweight=".5pt">
                <v:textbox>
                  <w:txbxContent>
                    <w:p w:rsidR="00AF32FF" w:rsidRDefault="00AF32FF">
                      <w:r>
                        <w:t>Fig.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61CB" w:rsidRDefault="008161CB" w:rsidP="005022E6">
      <w:pPr>
        <w:tabs>
          <w:tab w:val="left" w:pos="5450"/>
        </w:tabs>
        <w:ind w:left="720"/>
        <w:rPr>
          <w:sz w:val="24"/>
          <w:szCs w:val="24"/>
          <w:lang w:val="ro-RO"/>
        </w:rPr>
      </w:pPr>
    </w:p>
    <w:p w:rsidR="008161CB" w:rsidRDefault="008A557B" w:rsidP="008161CB">
      <w:pPr>
        <w:pStyle w:val="ListParagraph"/>
        <w:numPr>
          <w:ilvl w:val="0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Instrumente folosite:</w:t>
      </w:r>
    </w:p>
    <w:p w:rsidR="00F930EF" w:rsidRPr="00F930EF" w:rsidRDefault="00F930EF" w:rsidP="00F930EF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 w:rsidRPr="008161CB">
        <w:rPr>
          <w:sz w:val="24"/>
          <w:szCs w:val="24"/>
          <w:lang w:val="ro-RO"/>
        </w:rPr>
        <w:t xml:space="preserve">Placa de dezvoltare </w:t>
      </w:r>
      <w:r>
        <w:rPr>
          <w:sz w:val="24"/>
          <w:szCs w:val="24"/>
          <w:lang w:val="ro-RO"/>
        </w:rPr>
        <w:t>Digilent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Zybo</w:t>
      </w:r>
      <w:proofErr w:type="spellEnd"/>
      <w:r>
        <w:rPr>
          <w:sz w:val="24"/>
          <w:szCs w:val="24"/>
          <w:lang w:val="es-ES"/>
        </w:rPr>
        <w:t xml:space="preserve"> Z7-20</w:t>
      </w:r>
      <w:r w:rsidRPr="008161CB">
        <w:rPr>
          <w:sz w:val="24"/>
          <w:szCs w:val="24"/>
          <w:lang w:val="es-ES"/>
        </w:rPr>
        <w:t>.</w:t>
      </w:r>
    </w:p>
    <w:p w:rsidR="00F930EF" w:rsidRDefault="00F930EF" w:rsidP="00F930EF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Dac0808</w:t>
      </w:r>
      <w:r w:rsidRPr="008161CB">
        <w:rPr>
          <w:sz w:val="24"/>
          <w:szCs w:val="24"/>
          <w:lang w:val="es-ES"/>
        </w:rPr>
        <w:t>.</w:t>
      </w:r>
    </w:p>
    <w:p w:rsidR="002C2E24" w:rsidRDefault="00475578" w:rsidP="002C2E24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Detalii tehnice:</w:t>
      </w:r>
    </w:p>
    <w:p w:rsidR="00475578" w:rsidRPr="001F2089" w:rsidRDefault="00F930EF" w:rsidP="00475578">
      <w:pPr>
        <w:pStyle w:val="ListParagraph"/>
        <w:numPr>
          <w:ilvl w:val="2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Valorile de iesire se calculeaza la fiecare </w:t>
      </w:r>
      <w:r>
        <w:rPr>
          <w:sz w:val="24"/>
          <w:szCs w:val="24"/>
        </w:rPr>
        <w:t>131</w:t>
      </w:r>
      <w:r w:rsidR="001F2089">
        <w:rPr>
          <w:sz w:val="24"/>
          <w:szCs w:val="24"/>
        </w:rPr>
        <w:t xml:space="preserve"> </w:t>
      </w:r>
      <w:r w:rsidR="001F2089">
        <w:rPr>
          <w:rFonts w:cstheme="minorHAnsi"/>
          <w:sz w:val="24"/>
          <w:szCs w:val="24"/>
        </w:rPr>
        <w:t>µ</w:t>
      </w:r>
      <w:r w:rsidR="001F2089">
        <w:rPr>
          <w:sz w:val="24"/>
          <w:szCs w:val="24"/>
        </w:rPr>
        <w:t>S.</w:t>
      </w:r>
    </w:p>
    <w:p w:rsidR="008A557B" w:rsidRDefault="008C7709" w:rsidP="008A557B">
      <w:pPr>
        <w:pStyle w:val="ListParagraph"/>
        <w:numPr>
          <w:ilvl w:val="0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Discretizare:</w:t>
      </w:r>
    </w:p>
    <w:p w:rsidR="0052580F" w:rsidRPr="008D7E22" w:rsidRDefault="008D7E22" w:rsidP="0052580F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 w:rsidRPr="0052580F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CB946B" wp14:editId="68099B05">
                <wp:simplePos x="0" y="0"/>
                <wp:positionH relativeFrom="column">
                  <wp:posOffset>6230718</wp:posOffset>
                </wp:positionH>
                <wp:positionV relativeFrom="paragraph">
                  <wp:posOffset>776312</wp:posOffset>
                </wp:positionV>
                <wp:extent cx="351155" cy="323215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FF" w:rsidRDefault="00AF32FF" w:rsidP="0052580F"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946B" id="_x0000_s1029" type="#_x0000_t202" style="position:absolute;left:0;text-align:left;margin-left:490.6pt;margin-top:61.15pt;width:27.6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" stroked="f">
                <v:textbox>
                  <w:txbxContent>
                    <w:p w:rsidR="00AF32FF" w:rsidRDefault="00AF32FF" w:rsidP="0052580F">
                      <w: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709">
        <w:rPr>
          <w:sz w:val="24"/>
          <w:szCs w:val="24"/>
          <w:lang w:val="ro-RO"/>
        </w:rPr>
        <w:t>Cu perioada de esantionare impusa de performantele fizice ale microcontroler-ului</w:t>
      </w:r>
      <w:r w:rsidR="0052580F">
        <w:rPr>
          <w:sz w:val="24"/>
          <w:szCs w:val="24"/>
          <w:lang w:val="ro-RO"/>
        </w:rPr>
        <w:t xml:space="preserve"> discratizam functia de trasfer. Folosind metoda Tustin si Te = </w:t>
      </w:r>
      <w:r w:rsidR="00E13285">
        <w:rPr>
          <w:sz w:val="24"/>
          <w:szCs w:val="24"/>
          <w:lang w:val="ro-RO"/>
        </w:rPr>
        <w:t>131</w:t>
      </w:r>
      <w:r w:rsidR="0052580F" w:rsidRPr="0052580F">
        <w:rPr>
          <w:rFonts w:cstheme="minorHAnsi"/>
          <w:sz w:val="24"/>
          <w:szCs w:val="24"/>
          <w:lang w:val="es-ES"/>
        </w:rPr>
        <w:t xml:space="preserve"> </w:t>
      </w:r>
      <w:r w:rsidR="0052580F" w:rsidRPr="001F2089">
        <w:rPr>
          <w:rFonts w:cstheme="minorHAnsi"/>
          <w:sz w:val="24"/>
          <w:szCs w:val="24"/>
          <w:lang w:val="es-ES"/>
        </w:rPr>
        <w:t>µ</w:t>
      </w:r>
      <w:r w:rsidR="0052580F" w:rsidRPr="001F2089">
        <w:rPr>
          <w:sz w:val="24"/>
          <w:szCs w:val="24"/>
          <w:lang w:val="es-ES"/>
        </w:rPr>
        <w:t>S</w:t>
      </w:r>
      <w:r w:rsidR="0052580F">
        <w:rPr>
          <w:sz w:val="24"/>
          <w:szCs w:val="24"/>
          <w:lang w:val="es-ES"/>
        </w:rPr>
        <w:t xml:space="preserve"> </w:t>
      </w:r>
      <w:proofErr w:type="spellStart"/>
      <w:r w:rsidR="0052580F">
        <w:rPr>
          <w:sz w:val="24"/>
          <w:szCs w:val="24"/>
          <w:lang w:val="es-ES"/>
        </w:rPr>
        <w:t>obtinem</w:t>
      </w:r>
      <w:proofErr w:type="spellEnd"/>
      <w:r w:rsidR="0052580F">
        <w:rPr>
          <w:sz w:val="24"/>
          <w:szCs w:val="24"/>
          <w:lang w:val="es-ES"/>
        </w:rPr>
        <w:t xml:space="preserve"> </w:t>
      </w:r>
      <w:proofErr w:type="spellStart"/>
      <w:r w:rsidR="0052580F">
        <w:rPr>
          <w:sz w:val="24"/>
          <w:szCs w:val="24"/>
          <w:lang w:val="es-ES"/>
        </w:rPr>
        <w:t>functia</w:t>
      </w:r>
      <w:proofErr w:type="spellEnd"/>
      <w:r w:rsidR="0052580F">
        <w:rPr>
          <w:sz w:val="24"/>
          <w:szCs w:val="24"/>
          <w:lang w:val="es-ES"/>
        </w:rPr>
        <w:t xml:space="preserve"> de transfer in </w:t>
      </w:r>
      <w:proofErr w:type="spellStart"/>
      <w:r w:rsidR="0052580F">
        <w:rPr>
          <w:sz w:val="24"/>
          <w:szCs w:val="24"/>
          <w:lang w:val="es-ES"/>
        </w:rPr>
        <w:t>discret</w:t>
      </w:r>
      <w:proofErr w:type="spellEnd"/>
      <w:r w:rsidR="0052580F">
        <w:rPr>
          <w:sz w:val="24"/>
          <w:szCs w:val="24"/>
          <w:lang w:val="es-ES"/>
        </w:rPr>
        <w:t xml:space="preserve"> (2).</w:t>
      </w:r>
    </w:p>
    <w:p w:rsidR="008D7E22" w:rsidRPr="008D7E22" w:rsidRDefault="008D7E22" w:rsidP="008D7E22">
      <w:pPr>
        <w:tabs>
          <w:tab w:val="left" w:pos="5450"/>
        </w:tabs>
        <w:ind w:left="1080"/>
        <w:rPr>
          <w:sz w:val="24"/>
          <w:szCs w:val="24"/>
          <w:lang w:val="ro-R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RO"/>
            </w:rPr>
            <m:t>Hd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0.02099+0.4197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+0.02099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1-1.474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+0.558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den>
          </m:f>
        </m:oMath>
      </m:oMathPara>
    </w:p>
    <w:p w:rsidR="00D01885" w:rsidRDefault="009F4051" w:rsidP="00D01885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Pentru a nu folosi operatii cu numere reale, care sunt mai costisitoare </w:t>
      </w:r>
      <w:r w:rsidR="00F930EF">
        <w:rPr>
          <w:sz w:val="24"/>
          <w:szCs w:val="24"/>
          <w:lang w:val="ro-RO"/>
        </w:rPr>
        <w:t>ca spatiu si ca dificultatea implementarii, vom</w:t>
      </w:r>
      <w:r w:rsidR="00783C1B">
        <w:rPr>
          <w:sz w:val="24"/>
          <w:szCs w:val="24"/>
          <w:lang w:val="ro-RO"/>
        </w:rPr>
        <w:t xml:space="preserve"> ajusta functia astfel incat sa aiba ca si coeficienti numere reale. Deoarece </w:t>
      </w:r>
      <w:r w:rsidR="00F930EF">
        <w:rPr>
          <w:sz w:val="24"/>
          <w:szCs w:val="24"/>
          <w:lang w:val="ro-RO"/>
        </w:rPr>
        <w:t xml:space="preserve">am declarat semnalele </w:t>
      </w:r>
      <w:r w:rsidR="00B31BE1">
        <w:rPr>
          <w:sz w:val="24"/>
          <w:szCs w:val="24"/>
          <w:lang w:val="ro-RO"/>
        </w:rPr>
        <w:t>pe 32 biti</w:t>
      </w:r>
      <w:r w:rsidR="00F930EF">
        <w:rPr>
          <w:sz w:val="24"/>
          <w:szCs w:val="24"/>
          <w:lang w:val="ro-RO"/>
        </w:rPr>
        <w:t>,</w:t>
      </w:r>
      <w:r w:rsidR="00783C1B">
        <w:rPr>
          <w:sz w:val="24"/>
          <w:szCs w:val="24"/>
          <w:lang w:val="ro-RO"/>
        </w:rPr>
        <w:t xml:space="preserve"> vom  inmultim coeficientii cu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ro-RO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  <w:lang w:val="ro-RO"/>
          </w:rPr>
          <m:t xml:space="preserve"> </m:t>
        </m:r>
      </m:oMath>
      <w:r w:rsidR="00783C1B">
        <w:rPr>
          <w:sz w:val="24"/>
          <w:szCs w:val="24"/>
          <w:lang w:val="ro-RO"/>
        </w:rPr>
        <w:t xml:space="preserve">si </w:t>
      </w:r>
      <w:r w:rsidR="00D01885">
        <w:rPr>
          <w:sz w:val="24"/>
          <w:szCs w:val="24"/>
          <w:lang w:val="ro-RO"/>
        </w:rPr>
        <w:t>rotunjim</w:t>
      </w:r>
      <w:r w:rsidR="00783C1B">
        <w:rPr>
          <w:sz w:val="24"/>
          <w:szCs w:val="24"/>
          <w:lang w:val="ro-RO"/>
        </w:rPr>
        <w:t xml:space="preserve"> partea reala</w:t>
      </w:r>
      <w:r w:rsidR="00D01885">
        <w:rPr>
          <w:sz w:val="24"/>
          <w:szCs w:val="24"/>
          <w:lang w:val="ro-RO"/>
        </w:rPr>
        <w:t>. Functie de transfer care va fi implementata pe microcontroler este (3).</w:t>
      </w:r>
    </w:p>
    <w:p w:rsidR="005357AD" w:rsidRPr="005357AD" w:rsidRDefault="00D01885" w:rsidP="005357AD">
      <w:pPr>
        <w:tabs>
          <w:tab w:val="left" w:pos="5450"/>
        </w:tabs>
        <w:ind w:left="1080"/>
        <w:rPr>
          <w:rFonts w:eastAsiaTheme="minorEastAsia"/>
          <w:sz w:val="24"/>
          <w:szCs w:val="24"/>
          <w:lang w:val="ro-R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RO"/>
            </w:rPr>
            <m:t>Hc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5+11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256-377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+143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den>
          </m:f>
        </m:oMath>
      </m:oMathPara>
    </w:p>
    <w:p w:rsidR="00A30E84" w:rsidRDefault="00A30E84" w:rsidP="005357AD">
      <w:pPr>
        <w:pStyle w:val="ListParagraph"/>
        <w:numPr>
          <w:ilvl w:val="1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 w:rsidRPr="00A30E84">
        <w:rPr>
          <w:rFonts w:eastAsiaTheme="minorEastAsia"/>
          <w:sz w:val="24"/>
          <w:szCs w:val="24"/>
          <w:lang w:val="ro-RO"/>
        </w:rPr>
        <w:t xml:space="preserve">Diagrama Bode </w:t>
      </w:r>
      <w:r>
        <w:rPr>
          <w:rFonts w:eastAsiaTheme="minorEastAsia"/>
          <w:sz w:val="24"/>
          <w:szCs w:val="24"/>
          <w:lang w:val="ro-RO"/>
        </w:rPr>
        <w:t>pentru a compara diferenta intre functia in continu si cele in discret se poate vedea in fig. 3</w:t>
      </w:r>
    </w:p>
    <w:p w:rsidR="00F14D43" w:rsidRPr="00F14D43" w:rsidRDefault="00D37220" w:rsidP="00F14D43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0E9E609" wp14:editId="582ACDFF">
            <wp:extent cx="6267450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43" w:rsidRPr="00F14D43" w:rsidRDefault="00F14D43" w:rsidP="00F14D43">
      <w:pPr>
        <w:pStyle w:val="ListParagraph"/>
        <w:rPr>
          <w:rFonts w:eastAsiaTheme="minorEastAsia"/>
          <w:sz w:val="24"/>
          <w:szCs w:val="24"/>
          <w:lang w:val="ro-RO"/>
        </w:rPr>
      </w:pPr>
    </w:p>
    <w:p w:rsidR="003F2F08" w:rsidRDefault="003F2F08" w:rsidP="003F2F08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3F2F08" w:rsidRDefault="003F2F08" w:rsidP="003F2F08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3F2F08" w:rsidRDefault="003F2F08" w:rsidP="003F2F08">
      <w:pPr>
        <w:pStyle w:val="ListParagraph"/>
        <w:numPr>
          <w:ilvl w:val="0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lastRenderedPageBreak/>
        <w:t>Simulare</w:t>
      </w:r>
      <w:r w:rsidR="00B31BE1">
        <w:rPr>
          <w:rFonts w:eastAsiaTheme="minorEastAsia"/>
          <w:sz w:val="24"/>
          <w:szCs w:val="24"/>
          <w:lang w:val="ro-RO"/>
        </w:rPr>
        <w:t>Fpga</w:t>
      </w:r>
    </w:p>
    <w:p w:rsidR="00083FCE" w:rsidRDefault="005C2F0B" w:rsidP="005634E5">
      <w:pPr>
        <w:pStyle w:val="ListParagraph"/>
        <w:numPr>
          <w:ilvl w:val="1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Raspunsul sistemuluii la un s</w:t>
      </w:r>
      <w:r w:rsidR="003F2F08" w:rsidRPr="005265D5">
        <w:rPr>
          <w:rFonts w:eastAsiaTheme="minorEastAsia"/>
          <w:sz w:val="24"/>
          <w:szCs w:val="24"/>
          <w:lang w:val="ro-RO"/>
        </w:rPr>
        <w:t>inus cu frecventa fixa</w:t>
      </w:r>
      <w:r w:rsidR="005265D5" w:rsidRPr="005265D5">
        <w:rPr>
          <w:rFonts w:eastAsiaTheme="minorEastAsia"/>
          <w:sz w:val="24"/>
          <w:szCs w:val="24"/>
          <w:lang w:val="ro-RO"/>
        </w:rPr>
        <w:t xml:space="preserve"> </w:t>
      </w:r>
      <w:r>
        <w:rPr>
          <w:rFonts w:eastAsiaTheme="minorEastAsia"/>
          <w:sz w:val="24"/>
          <w:szCs w:val="24"/>
          <w:lang w:val="ro-RO"/>
        </w:rPr>
        <w:t>330 Hz</w:t>
      </w:r>
      <w:r w:rsidR="005265D5" w:rsidRPr="005265D5">
        <w:rPr>
          <w:rFonts w:eastAsiaTheme="minorEastAsia"/>
          <w:sz w:val="24"/>
          <w:szCs w:val="24"/>
          <w:lang w:val="ro-RO"/>
        </w:rPr>
        <w:t>(Fig. 5-7)</w:t>
      </w:r>
      <w:r w:rsidR="003F2F08" w:rsidRPr="005265D5">
        <w:rPr>
          <w:rFonts w:eastAsiaTheme="minorEastAsia"/>
          <w:sz w:val="24"/>
          <w:szCs w:val="24"/>
          <w:lang w:val="ro-RO"/>
        </w:rPr>
        <w:t>:</w:t>
      </w:r>
    </w:p>
    <w:p w:rsidR="005265D5" w:rsidRDefault="005C2F0B" w:rsidP="00083FCE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8D5C2A7" wp14:editId="7FD7DEAE">
            <wp:extent cx="6645910" cy="6251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5" w:rsidRDefault="00B31BE1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41AEE" wp14:editId="0ACA25CF">
                <wp:simplePos x="0" y="0"/>
                <wp:positionH relativeFrom="column">
                  <wp:posOffset>3562350</wp:posOffset>
                </wp:positionH>
                <wp:positionV relativeFrom="paragraph">
                  <wp:posOffset>45085</wp:posOffset>
                </wp:positionV>
                <wp:extent cx="577850" cy="298450"/>
                <wp:effectExtent l="0" t="0" r="0" b="63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32FF" w:rsidRDefault="00AF32FF" w:rsidP="005265D5">
                            <w:r>
                              <w:t>Fig.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1AEE" id="Text Box 15" o:spid="_x0000_s1030" type="#_x0000_t202" style="position:absolute;left:0;text-align:left;margin-left:280.5pt;margin-top:3.55pt;width:45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" fillcolor="white [3201]" stroked="f" strokeweight=".5pt">
                <v:textbox>
                  <w:txbxContent>
                    <w:p w:rsidR="00AF32FF" w:rsidRDefault="00AF32FF" w:rsidP="005265D5">
                      <w:r>
                        <w:t>Fig.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C2F0B" w:rsidRDefault="005C2F0B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C2F0B" w:rsidRDefault="005C2F0B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C2F0B" w:rsidRDefault="005C2F0B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C2F0B" w:rsidRDefault="005C2F0B">
      <w:pPr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br w:type="page"/>
      </w:r>
    </w:p>
    <w:p w:rsidR="005C2F0B" w:rsidRPr="005C2F0B" w:rsidRDefault="005C2F0B" w:rsidP="005C2F0B">
      <w:pPr>
        <w:pStyle w:val="ListParagraph"/>
        <w:numPr>
          <w:ilvl w:val="0"/>
          <w:numId w:val="9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lastRenderedPageBreak/>
        <w:t>Raspunsul sistemuluii la un s</w:t>
      </w:r>
      <w:r w:rsidRPr="005265D5">
        <w:rPr>
          <w:rFonts w:eastAsiaTheme="minorEastAsia"/>
          <w:sz w:val="24"/>
          <w:szCs w:val="24"/>
          <w:lang w:val="ro-RO"/>
        </w:rPr>
        <w:t>inus cu frecventa fixa</w:t>
      </w:r>
      <w:r>
        <w:rPr>
          <w:rFonts w:eastAsiaTheme="minorEastAsia"/>
          <w:sz w:val="24"/>
          <w:szCs w:val="24"/>
          <w:lang w:val="ro-RO"/>
        </w:rPr>
        <w:t xml:space="preserve"> 500 Hz</w:t>
      </w:r>
      <w:r w:rsidRPr="005265D5">
        <w:rPr>
          <w:rFonts w:eastAsiaTheme="minorEastAsia"/>
          <w:sz w:val="24"/>
          <w:szCs w:val="24"/>
          <w:lang w:val="ro-RO"/>
        </w:rPr>
        <w:t>(Fig. 5-7):</w:t>
      </w:r>
    </w:p>
    <w:p w:rsidR="005265D5" w:rsidRDefault="005C2F0B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3EAFDDA" wp14:editId="5F31E5DB">
            <wp:extent cx="5505450" cy="782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1457AB" w:rsidRDefault="005265D5" w:rsidP="00B410E9">
      <w:pPr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br w:type="page"/>
      </w:r>
    </w:p>
    <w:p w:rsidR="005C2F0B" w:rsidRPr="005C2F0B" w:rsidRDefault="005C2F0B" w:rsidP="005C2F0B">
      <w:pPr>
        <w:pStyle w:val="ListParagraph"/>
        <w:numPr>
          <w:ilvl w:val="0"/>
          <w:numId w:val="9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 w:rsidRPr="005C2F0B">
        <w:rPr>
          <w:rFonts w:eastAsiaTheme="minorEastAsia"/>
          <w:sz w:val="24"/>
          <w:szCs w:val="24"/>
          <w:lang w:val="ro-RO"/>
        </w:rPr>
        <w:lastRenderedPageBreak/>
        <w:t>Raspunsul sistemuluii la un sinus cu frecventa fixa</w:t>
      </w:r>
      <w:r>
        <w:rPr>
          <w:rFonts w:eastAsiaTheme="minorEastAsia"/>
          <w:sz w:val="24"/>
          <w:szCs w:val="24"/>
          <w:lang w:val="ro-RO"/>
        </w:rPr>
        <w:t xml:space="preserve"> 1</w:t>
      </w:r>
      <w:r w:rsidRPr="005C2F0B">
        <w:rPr>
          <w:rFonts w:eastAsiaTheme="minorEastAsia"/>
          <w:sz w:val="24"/>
          <w:szCs w:val="24"/>
          <w:lang w:val="ro-RO"/>
        </w:rPr>
        <w:t>00 Hz(Fig. 5-7):</w:t>
      </w:r>
    </w:p>
    <w:p w:rsidR="009D231C" w:rsidRPr="002E348D" w:rsidRDefault="002E348D" w:rsidP="009D231C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 xml:space="preserve">     </w:t>
      </w:r>
      <w:r w:rsidR="00F92D1E" w:rsidRPr="002E348D">
        <w:rPr>
          <w:rFonts w:eastAsiaTheme="minorEastAsia"/>
          <w:sz w:val="24"/>
          <w:szCs w:val="24"/>
          <w:lang w:val="ro-RO"/>
        </w:rPr>
        <w:t xml:space="preserve"> </w:t>
      </w:r>
    </w:p>
    <w:p w:rsidR="00F92D1E" w:rsidRDefault="005C2F0B" w:rsidP="00071910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D97B695" wp14:editId="4C359A2F">
            <wp:extent cx="6645910" cy="3846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0B" w:rsidRDefault="001A6822" w:rsidP="005C2F0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t xml:space="preserve"> </w:t>
      </w:r>
      <w:r w:rsidR="005C2F0B">
        <w:rPr>
          <w:rFonts w:eastAsiaTheme="minorEastAsia"/>
          <w:sz w:val="24"/>
          <w:szCs w:val="24"/>
          <w:lang w:val="ro-RO"/>
        </w:rPr>
        <w:t xml:space="preserve"> Raspunsul sistemului masurat cu un Network Analyzer intre frecventele 50Hz si 1kHz.</w:t>
      </w:r>
    </w:p>
    <w:p w:rsidR="00071910" w:rsidRDefault="00071910" w:rsidP="00071910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5C2F0B" w:rsidRPr="001457AB" w:rsidRDefault="005C2F0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57919BF" wp14:editId="546C0AE8">
            <wp:extent cx="6645910" cy="42468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F0B" w:rsidRPr="001457AB" w:rsidSect="00E30A94">
      <w:headerReference w:type="default" r:id="rId14"/>
      <w:footerReference w:type="default" r:id="rId15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2FA" w:rsidRDefault="00E622FA" w:rsidP="00E30A94">
      <w:pPr>
        <w:spacing w:after="0" w:line="240" w:lineRule="auto"/>
      </w:pPr>
      <w:r>
        <w:separator/>
      </w:r>
    </w:p>
  </w:endnote>
  <w:endnote w:type="continuationSeparator" w:id="0">
    <w:p w:rsidR="00E622FA" w:rsidRDefault="00E622FA" w:rsidP="00E3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26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32FF" w:rsidRDefault="00AF32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F32FF" w:rsidRDefault="00AF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2FA" w:rsidRDefault="00E622FA" w:rsidP="00E30A94">
      <w:pPr>
        <w:spacing w:after="0" w:line="240" w:lineRule="auto"/>
      </w:pPr>
      <w:r>
        <w:separator/>
      </w:r>
    </w:p>
  </w:footnote>
  <w:footnote w:type="continuationSeparator" w:id="0">
    <w:p w:rsidR="00E622FA" w:rsidRDefault="00E622FA" w:rsidP="00E3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2FF" w:rsidRDefault="00AF32FF" w:rsidP="00E30A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72D"/>
    <w:multiLevelType w:val="hybridMultilevel"/>
    <w:tmpl w:val="E1AAE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83E"/>
    <w:multiLevelType w:val="hybridMultilevel"/>
    <w:tmpl w:val="78084D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175CF"/>
    <w:multiLevelType w:val="hybridMultilevel"/>
    <w:tmpl w:val="B1CC50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57CE8"/>
    <w:multiLevelType w:val="hybridMultilevel"/>
    <w:tmpl w:val="0BA4F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3F7F"/>
    <w:multiLevelType w:val="hybridMultilevel"/>
    <w:tmpl w:val="50DC71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A4C16"/>
    <w:multiLevelType w:val="hybridMultilevel"/>
    <w:tmpl w:val="7F92AA0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63946A6"/>
    <w:multiLevelType w:val="hybridMultilevel"/>
    <w:tmpl w:val="431CFDF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B25DB"/>
    <w:multiLevelType w:val="hybridMultilevel"/>
    <w:tmpl w:val="431CFDF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4210E"/>
    <w:multiLevelType w:val="hybridMultilevel"/>
    <w:tmpl w:val="66FE7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27647"/>
    <w:multiLevelType w:val="hybridMultilevel"/>
    <w:tmpl w:val="C3A64708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EB"/>
    <w:rsid w:val="00054C31"/>
    <w:rsid w:val="00071910"/>
    <w:rsid w:val="00083FCE"/>
    <w:rsid w:val="000C4D5D"/>
    <w:rsid w:val="001457AB"/>
    <w:rsid w:val="001576F2"/>
    <w:rsid w:val="001A6822"/>
    <w:rsid w:val="001C5FE5"/>
    <w:rsid w:val="001F2089"/>
    <w:rsid w:val="0020273D"/>
    <w:rsid w:val="00220644"/>
    <w:rsid w:val="002C2E24"/>
    <w:rsid w:val="002E348D"/>
    <w:rsid w:val="003C3627"/>
    <w:rsid w:val="003F2F08"/>
    <w:rsid w:val="00475578"/>
    <w:rsid w:val="005022E6"/>
    <w:rsid w:val="00510C90"/>
    <w:rsid w:val="0052580F"/>
    <w:rsid w:val="005265D5"/>
    <w:rsid w:val="005357AD"/>
    <w:rsid w:val="005634E5"/>
    <w:rsid w:val="005C2F0B"/>
    <w:rsid w:val="00664DBF"/>
    <w:rsid w:val="00711C68"/>
    <w:rsid w:val="00736E4C"/>
    <w:rsid w:val="00763222"/>
    <w:rsid w:val="00783C1B"/>
    <w:rsid w:val="007B678E"/>
    <w:rsid w:val="007C5697"/>
    <w:rsid w:val="008161CB"/>
    <w:rsid w:val="008250C6"/>
    <w:rsid w:val="00854E67"/>
    <w:rsid w:val="008A557B"/>
    <w:rsid w:val="008C7709"/>
    <w:rsid w:val="008D7E22"/>
    <w:rsid w:val="00934EAC"/>
    <w:rsid w:val="0095036D"/>
    <w:rsid w:val="009B1EAE"/>
    <w:rsid w:val="009D1192"/>
    <w:rsid w:val="009D231C"/>
    <w:rsid w:val="009F4051"/>
    <w:rsid w:val="009F415E"/>
    <w:rsid w:val="00A30E84"/>
    <w:rsid w:val="00A76901"/>
    <w:rsid w:val="00A850AF"/>
    <w:rsid w:val="00AB3798"/>
    <w:rsid w:val="00AD5020"/>
    <w:rsid w:val="00AF32FF"/>
    <w:rsid w:val="00B31BE1"/>
    <w:rsid w:val="00B410E9"/>
    <w:rsid w:val="00BF13D4"/>
    <w:rsid w:val="00C02DEB"/>
    <w:rsid w:val="00CB0C96"/>
    <w:rsid w:val="00CD3B31"/>
    <w:rsid w:val="00D01885"/>
    <w:rsid w:val="00D134D8"/>
    <w:rsid w:val="00D21C16"/>
    <w:rsid w:val="00D37220"/>
    <w:rsid w:val="00D42427"/>
    <w:rsid w:val="00DB1327"/>
    <w:rsid w:val="00E13285"/>
    <w:rsid w:val="00E30A94"/>
    <w:rsid w:val="00E622FA"/>
    <w:rsid w:val="00E7759D"/>
    <w:rsid w:val="00EA36A6"/>
    <w:rsid w:val="00EB4D80"/>
    <w:rsid w:val="00F14D43"/>
    <w:rsid w:val="00F92D1E"/>
    <w:rsid w:val="00F930EF"/>
    <w:rsid w:val="00FA21F4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FE32"/>
  <w15:chartTrackingRefBased/>
  <w15:docId w15:val="{DF38AC91-F5E3-41B9-B688-D4B5A40B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22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A94"/>
  </w:style>
  <w:style w:type="paragraph" w:styleId="Footer">
    <w:name w:val="footer"/>
    <w:basedOn w:val="Normal"/>
    <w:link w:val="FooterChar"/>
    <w:uiPriority w:val="99"/>
    <w:unhideWhenUsed/>
    <w:rsid w:val="00E3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A94"/>
  </w:style>
  <w:style w:type="paragraph" w:styleId="Caption">
    <w:name w:val="caption"/>
    <w:basedOn w:val="Normal"/>
    <w:next w:val="Normal"/>
    <w:uiPriority w:val="35"/>
    <w:unhideWhenUsed/>
    <w:qFormat/>
    <w:rsid w:val="002E3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Chindris</dc:creator>
  <cp:keywords/>
  <dc:description/>
  <cp:lastModifiedBy>Beniamin Bia</cp:lastModifiedBy>
  <cp:revision>5</cp:revision>
  <cp:lastPrinted>2018-01-25T08:03:00Z</cp:lastPrinted>
  <dcterms:created xsi:type="dcterms:W3CDTF">2019-01-07T19:26:00Z</dcterms:created>
  <dcterms:modified xsi:type="dcterms:W3CDTF">2019-01-25T15:46:00Z</dcterms:modified>
</cp:coreProperties>
</file>