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B9C" w:rsidRDefault="00C01B9C" w:rsidP="00C01B9C">
      <w:pPr>
        <w:ind w:leftChars="200" w:left="420"/>
        <w:rPr>
          <w:sz w:val="24"/>
        </w:rPr>
      </w:pPr>
      <w:r>
        <w:rPr>
          <w:rFonts w:hint="eastAsia"/>
          <w:sz w:val="24"/>
        </w:rPr>
        <w:t>分类号</w:t>
      </w:r>
      <w:r>
        <w:rPr>
          <w:sz w:val="24"/>
          <w:u w:val="single"/>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ab/>
      </w:r>
      <w:r>
        <w:rPr>
          <w:rFonts w:hint="eastAsia"/>
          <w:sz w:val="24"/>
        </w:rPr>
        <w:t>密</w:t>
      </w:r>
      <w:r>
        <w:rPr>
          <w:sz w:val="24"/>
        </w:rPr>
        <w:t xml:space="preserve">  </w:t>
      </w:r>
      <w:r>
        <w:rPr>
          <w:rFonts w:hint="eastAsia"/>
          <w:sz w:val="24"/>
        </w:rPr>
        <w:t xml:space="preserve">  </w:t>
      </w:r>
      <w:r>
        <w:rPr>
          <w:rFonts w:hint="eastAsia"/>
          <w:sz w:val="24"/>
        </w:rPr>
        <w:t>级</w:t>
      </w:r>
      <w:r>
        <w:rPr>
          <w:sz w:val="24"/>
          <w:u w:val="single"/>
        </w:rPr>
        <w:t xml:space="preserve">          </w:t>
      </w:r>
      <w:r>
        <w:rPr>
          <w:rFonts w:hint="eastAsia"/>
          <w:sz w:val="24"/>
          <w:u w:val="single"/>
        </w:rPr>
        <w:t xml:space="preserve"> </w:t>
      </w:r>
    </w:p>
    <w:p w:rsidR="00C01B9C" w:rsidRDefault="00C01B9C" w:rsidP="00C01B9C">
      <w:pPr>
        <w:ind w:leftChars="200" w:left="420"/>
        <w:rPr>
          <w:sz w:val="24"/>
        </w:rPr>
      </w:pPr>
    </w:p>
    <w:p w:rsidR="00C01B9C" w:rsidRDefault="00C01B9C" w:rsidP="00C01B9C">
      <w:pPr>
        <w:ind w:leftChars="200" w:left="420"/>
        <w:rPr>
          <w:sz w:val="24"/>
        </w:rPr>
      </w:pPr>
      <w:r>
        <w:rPr>
          <w:sz w:val="24"/>
        </w:rPr>
        <w:t>U</w:t>
      </w:r>
      <w:r>
        <w:rPr>
          <w:rFonts w:hint="eastAsia"/>
          <w:sz w:val="24"/>
        </w:rPr>
        <w:t xml:space="preserve"> </w:t>
      </w:r>
      <w:r>
        <w:rPr>
          <w:sz w:val="24"/>
        </w:rPr>
        <w:t>D</w:t>
      </w:r>
      <w:r>
        <w:rPr>
          <w:rFonts w:hint="eastAsia"/>
          <w:sz w:val="24"/>
        </w:rPr>
        <w:t xml:space="preserve"> </w:t>
      </w:r>
      <w:r>
        <w:rPr>
          <w:sz w:val="24"/>
        </w:rPr>
        <w:t>C</w:t>
      </w:r>
      <w:r>
        <w:rPr>
          <w:sz w:val="24"/>
          <w:u w:val="single"/>
        </w:rPr>
        <w:t xml:space="preserve">          </w:t>
      </w:r>
      <w:r>
        <w:rPr>
          <w:rFonts w:hint="eastAsia"/>
          <w:sz w:val="24"/>
          <w:u w:val="single"/>
        </w:rPr>
        <w:t xml:space="preserve">   </w:t>
      </w:r>
      <w:r>
        <w:rPr>
          <w:sz w:val="24"/>
          <w:u w:val="single"/>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rFonts w:hint="eastAsia"/>
          <w:sz w:val="24"/>
        </w:rPr>
        <w:tab/>
      </w:r>
      <w:r>
        <w:rPr>
          <w:rFonts w:hint="eastAsia"/>
          <w:sz w:val="24"/>
        </w:rPr>
        <w:t>学校代码</w:t>
      </w:r>
      <w:r>
        <w:rPr>
          <w:rFonts w:hint="eastAsia"/>
          <w:sz w:val="24"/>
          <w:u w:val="single"/>
        </w:rPr>
        <w:t xml:space="preserve">   10500  </w:t>
      </w:r>
      <w:r>
        <w:rPr>
          <w:sz w:val="24"/>
          <w:u w:val="single"/>
        </w:rPr>
        <w:t xml:space="preserve"> </w:t>
      </w:r>
    </w:p>
    <w:p w:rsidR="00C01B9C" w:rsidRPr="00CA46B8" w:rsidRDefault="003A4181" w:rsidP="00C01B9C">
      <w:pPr>
        <w:jc w:val="center"/>
        <w:rPr>
          <w:rFonts w:eastAsia="STXingkai"/>
          <w:spacing w:val="60"/>
          <w:sz w:val="36"/>
          <w:szCs w:val="36"/>
        </w:rPr>
      </w:pPr>
      <w:r>
        <w:rPr>
          <w:noProof/>
        </w:rPr>
        <w:drawing>
          <wp:inline distT="0" distB="0" distL="0" distR="0">
            <wp:extent cx="1144905" cy="1144905"/>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C01B9C" w:rsidRDefault="003A4181" w:rsidP="00C01B9C">
      <w:pPr>
        <w:jc w:val="center"/>
        <w:rPr>
          <w:rFonts w:ascii="SimSun" w:hAnsi="SimSun"/>
          <w:b/>
          <w:bCs/>
          <w:spacing w:val="60"/>
          <w:sz w:val="72"/>
          <w:szCs w:val="72"/>
        </w:rPr>
      </w:pPr>
      <w:r w:rsidRPr="00BB57EA">
        <w:rPr>
          <w:rFonts w:ascii="SimSun" w:hAnsi="SimSun" w:hint="eastAsia"/>
          <w:b/>
          <w:bCs/>
          <w:noProof/>
          <w:spacing w:val="60"/>
          <w:sz w:val="72"/>
          <w:szCs w:val="72"/>
        </w:rPr>
        <w:drawing>
          <wp:inline distT="0" distB="0" distL="0" distR="0">
            <wp:extent cx="2982595" cy="76898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595" cy="768985"/>
                    </a:xfrm>
                    <a:prstGeom prst="rect">
                      <a:avLst/>
                    </a:prstGeom>
                    <a:noFill/>
                    <a:ln>
                      <a:noFill/>
                    </a:ln>
                  </pic:spPr>
                </pic:pic>
              </a:graphicData>
            </a:graphic>
          </wp:inline>
        </w:drawing>
      </w:r>
    </w:p>
    <w:p w:rsidR="00C01B9C" w:rsidRPr="00931244" w:rsidRDefault="00C01B9C" w:rsidP="00C01B9C">
      <w:pPr>
        <w:jc w:val="center"/>
        <w:rPr>
          <w:rFonts w:eastAsia="STZhongsong"/>
          <w:sz w:val="85"/>
          <w:szCs w:val="85"/>
        </w:rPr>
      </w:pPr>
      <w:r w:rsidRPr="00931244">
        <w:rPr>
          <w:rFonts w:ascii="STZhongsong" w:eastAsia="STZhongsong" w:hAnsi="STZhongsong" w:hint="eastAsia"/>
          <w:b/>
          <w:bCs/>
          <w:spacing w:val="60"/>
          <w:sz w:val="85"/>
          <w:szCs w:val="85"/>
        </w:rPr>
        <w:t>硕士学位论文</w:t>
      </w:r>
    </w:p>
    <w:p w:rsidR="00C01B9C" w:rsidRPr="00E85724" w:rsidRDefault="002F1E0E" w:rsidP="00C01B9C">
      <w:pPr>
        <w:jc w:val="center"/>
        <w:rPr>
          <w:sz w:val="28"/>
          <w:szCs w:val="28"/>
        </w:rPr>
      </w:pPr>
      <w:r>
        <w:rPr>
          <w:rFonts w:hint="eastAsia"/>
          <w:sz w:val="28"/>
          <w:szCs w:val="28"/>
        </w:rPr>
        <w:t>C</w:t>
      </w:r>
      <w:r>
        <w:rPr>
          <w:sz w:val="28"/>
          <w:szCs w:val="28"/>
        </w:rPr>
        <w:t xml:space="preserve">omputer Sciences </w:t>
      </w:r>
      <w:r w:rsidR="00117BC3">
        <w:rPr>
          <w:rFonts w:hint="eastAsia"/>
          <w:sz w:val="28"/>
          <w:szCs w:val="28"/>
        </w:rPr>
        <w:t>-</w:t>
      </w:r>
      <w:r>
        <w:rPr>
          <w:sz w:val="28"/>
          <w:szCs w:val="28"/>
        </w:rPr>
        <w:t xml:space="preserve"> </w:t>
      </w:r>
      <w:r>
        <w:rPr>
          <w:rFonts w:hint="eastAsia"/>
          <w:sz w:val="28"/>
          <w:szCs w:val="28"/>
        </w:rPr>
        <w:t>M</w:t>
      </w:r>
      <w:r>
        <w:rPr>
          <w:sz w:val="28"/>
          <w:szCs w:val="28"/>
        </w:rPr>
        <w:t>aster</w:t>
      </w:r>
    </w:p>
    <w:p w:rsidR="00C01B9C" w:rsidRDefault="00C01B9C" w:rsidP="00C01B9C"/>
    <w:p w:rsidR="00C01B9C" w:rsidRDefault="00C01B9C" w:rsidP="00C01B9C"/>
    <w:p w:rsidR="00C01B9C" w:rsidRDefault="00907C37" w:rsidP="00907C37">
      <w:pPr>
        <w:spacing w:line="500" w:lineRule="exact"/>
        <w:ind w:leftChars="500" w:left="1050" w:rightChars="-251" w:right="-527"/>
      </w:pPr>
      <w:r w:rsidRPr="00907C37">
        <w:rPr>
          <w:rFonts w:eastAsia="SimHei" w:hint="eastAsia"/>
          <w:spacing w:val="-20"/>
          <w:sz w:val="32"/>
        </w:rPr>
        <w:t>题</w:t>
      </w:r>
      <w:r w:rsidRPr="00907C37">
        <w:rPr>
          <w:rFonts w:eastAsia="SimHei" w:hint="eastAsia"/>
          <w:spacing w:val="-20"/>
          <w:sz w:val="32"/>
        </w:rPr>
        <w:t xml:space="preserve">    </w:t>
      </w:r>
      <w:r w:rsidRPr="00907C37">
        <w:rPr>
          <w:rFonts w:eastAsia="SimHei" w:hint="eastAsia"/>
          <w:spacing w:val="-20"/>
          <w:sz w:val="32"/>
        </w:rPr>
        <w:t>目</w:t>
      </w:r>
      <w:r w:rsidR="00C01B9C">
        <w:rPr>
          <w:rFonts w:eastAsia="SimHei" w:hint="eastAsia"/>
          <w:spacing w:val="-20"/>
          <w:sz w:val="32"/>
        </w:rPr>
        <w:t>：</w:t>
      </w:r>
      <w:r w:rsidR="00C01B9C">
        <w:rPr>
          <w:rFonts w:eastAsia="SimHei"/>
          <w:sz w:val="32"/>
        </w:rPr>
        <w:t xml:space="preserve"> </w:t>
      </w:r>
      <w:r w:rsidRPr="00907C37">
        <w:rPr>
          <w:rFonts w:eastAsia="SimHei" w:hint="eastAsia"/>
          <w:sz w:val="32"/>
        </w:rPr>
        <w:t>针对有异常值的</w:t>
      </w:r>
      <w:r w:rsidRPr="00907C37">
        <w:rPr>
          <w:rFonts w:eastAsia="SimHei" w:hint="eastAsia"/>
          <w:sz w:val="32"/>
        </w:rPr>
        <w:t xml:space="preserve"> Naive Bayes </w:t>
      </w:r>
      <w:r w:rsidRPr="00907C37">
        <w:rPr>
          <w:rFonts w:eastAsia="SimHei" w:hint="eastAsia"/>
          <w:sz w:val="32"/>
        </w:rPr>
        <w:t>分类的优化鲁棒核密度估计</w:t>
      </w:r>
    </w:p>
    <w:p w:rsidR="00C01B9C" w:rsidRDefault="00C01B9C" w:rsidP="00C01B9C">
      <w:pPr>
        <w:pStyle w:val="Heading6"/>
        <w:ind w:leftChars="500" w:left="1050" w:rightChars="-251" w:right="-527" w:firstLineChars="0" w:firstLine="0"/>
        <w:rPr>
          <w:szCs w:val="24"/>
        </w:rPr>
      </w:pPr>
    </w:p>
    <w:p w:rsidR="00C01B9C" w:rsidRDefault="00C01B9C" w:rsidP="00C01B9C">
      <w:pPr>
        <w:pStyle w:val="Heading6"/>
        <w:spacing w:line="240" w:lineRule="auto"/>
        <w:ind w:leftChars="500" w:left="2358" w:rightChars="-251" w:right="-527" w:hangingChars="467" w:hanging="1308"/>
        <w:rPr>
          <w:szCs w:val="24"/>
        </w:rPr>
      </w:pPr>
      <w:r>
        <w:rPr>
          <w:rFonts w:hint="eastAsia"/>
          <w:spacing w:val="-20"/>
          <w:szCs w:val="24"/>
        </w:rPr>
        <w:t>英文题目</w:t>
      </w:r>
      <w:r>
        <w:rPr>
          <w:rFonts w:hint="eastAsia"/>
          <w:szCs w:val="24"/>
        </w:rPr>
        <w:t>：</w:t>
      </w:r>
      <w:r w:rsidR="00907C37" w:rsidRPr="00907C37">
        <w:rPr>
          <w:lang w:val="en-GB"/>
        </w:rPr>
        <w:t>Optimised</w:t>
      </w:r>
      <w:r w:rsidR="00907C37" w:rsidRPr="002F1E0E">
        <w:t xml:space="preserve"> Robust Kernel Density Estimation for Naive Bayes Classification with Outliers</w:t>
      </w:r>
    </w:p>
    <w:p w:rsidR="00C01B9C" w:rsidRDefault="00C01B9C" w:rsidP="00C01B9C">
      <w:pPr>
        <w:spacing w:line="500" w:lineRule="exact"/>
        <w:rPr>
          <w:sz w:val="32"/>
        </w:rPr>
      </w:pPr>
    </w:p>
    <w:p w:rsidR="00C01B9C" w:rsidRDefault="00C01B9C" w:rsidP="00C01B9C">
      <w:pPr>
        <w:spacing w:line="500" w:lineRule="exact"/>
        <w:rPr>
          <w:sz w:val="32"/>
        </w:rPr>
      </w:pPr>
    </w:p>
    <w:p w:rsidR="00C01B9C" w:rsidRDefault="00C01B9C" w:rsidP="00C01B9C">
      <w:pPr>
        <w:spacing w:line="500" w:lineRule="exact"/>
        <w:rPr>
          <w:sz w:val="32"/>
        </w:rPr>
      </w:pPr>
    </w:p>
    <w:p w:rsidR="00C01B9C" w:rsidRDefault="00C01B9C" w:rsidP="00C01B9C">
      <w:pPr>
        <w:tabs>
          <w:tab w:val="right" w:pos="7782"/>
        </w:tabs>
        <w:spacing w:line="700" w:lineRule="exact"/>
        <w:ind w:firstLineChars="430" w:firstLine="1462"/>
        <w:rPr>
          <w:rFonts w:eastAsia="KaiTi_GB2312"/>
          <w:b/>
          <w:bCs/>
          <w:sz w:val="30"/>
        </w:rPr>
      </w:pPr>
      <w:r>
        <w:rPr>
          <w:rFonts w:eastAsia="KaiTi_GB2312" w:hint="eastAsia"/>
          <w:b/>
          <w:bCs/>
          <w:spacing w:val="20"/>
          <w:sz w:val="30"/>
        </w:rPr>
        <w:t>学位申请人姓名：</w:t>
      </w:r>
      <w:r w:rsidR="002F1E0E">
        <w:rPr>
          <w:rFonts w:eastAsia="KaiTi_GB2312" w:hint="eastAsia"/>
          <w:b/>
          <w:bCs/>
          <w:spacing w:val="20"/>
          <w:sz w:val="30"/>
        </w:rPr>
        <w:t>B</w:t>
      </w:r>
      <w:r w:rsidR="002F1E0E">
        <w:rPr>
          <w:rFonts w:eastAsia="KaiTi_GB2312"/>
          <w:b/>
          <w:bCs/>
          <w:spacing w:val="20"/>
          <w:sz w:val="30"/>
        </w:rPr>
        <w:t>OLI BI IRITIE A-D</w:t>
      </w:r>
    </w:p>
    <w:p w:rsidR="00C01B9C" w:rsidRDefault="002F1E0E" w:rsidP="00C01B9C">
      <w:pPr>
        <w:spacing w:line="700" w:lineRule="exact"/>
        <w:ind w:firstLineChars="472" w:firstLine="1416"/>
        <w:rPr>
          <w:rFonts w:eastAsia="KaiTi_GB2312"/>
          <w:b/>
          <w:bCs/>
          <w:sz w:val="30"/>
        </w:rPr>
      </w:pPr>
      <w:r w:rsidRPr="002F1E0E">
        <w:rPr>
          <w:rFonts w:eastAsia="KaiTi_GB2312" w:hint="eastAsia"/>
          <w:b/>
          <w:bCs/>
          <w:sz w:val="30"/>
        </w:rPr>
        <w:t>硕士学位课程</w:t>
      </w:r>
      <w:r w:rsidR="00C01B9C">
        <w:rPr>
          <w:rFonts w:eastAsia="KaiTi_GB2312" w:hint="eastAsia"/>
          <w:b/>
          <w:bCs/>
          <w:sz w:val="30"/>
        </w:rPr>
        <w:t>：</w:t>
      </w:r>
      <w:r>
        <w:rPr>
          <w:rFonts w:eastAsia="KaiTi_GB2312" w:hint="eastAsia"/>
          <w:b/>
          <w:bCs/>
          <w:sz w:val="30"/>
        </w:rPr>
        <w:t>C</w:t>
      </w:r>
      <w:r>
        <w:rPr>
          <w:rFonts w:eastAsia="KaiTi_GB2312"/>
          <w:b/>
          <w:bCs/>
          <w:sz w:val="30"/>
        </w:rPr>
        <w:t>omputer Sciences</w:t>
      </w:r>
    </w:p>
    <w:p w:rsidR="00C01B9C" w:rsidRDefault="00C01B9C" w:rsidP="00C01B9C">
      <w:pPr>
        <w:spacing w:line="700" w:lineRule="exact"/>
        <w:ind w:firstLineChars="379" w:firstLine="1486"/>
        <w:rPr>
          <w:rFonts w:eastAsia="KaiTi_GB2312"/>
          <w:b/>
          <w:bCs/>
          <w:sz w:val="30"/>
        </w:rPr>
      </w:pPr>
      <w:r>
        <w:rPr>
          <w:rFonts w:eastAsia="KaiTi_GB2312" w:hint="eastAsia"/>
          <w:b/>
          <w:bCs/>
          <w:spacing w:val="46"/>
          <w:sz w:val="30"/>
        </w:rPr>
        <w:t>指导教师姓名</w:t>
      </w:r>
      <w:r>
        <w:rPr>
          <w:rFonts w:eastAsia="KaiTi_GB2312" w:hint="eastAsia"/>
          <w:b/>
          <w:bCs/>
          <w:sz w:val="30"/>
        </w:rPr>
        <w:t>：</w:t>
      </w:r>
      <w:r w:rsidR="002F1E0E">
        <w:rPr>
          <w:rFonts w:eastAsia="KaiTi_GB2312"/>
          <w:b/>
          <w:bCs/>
          <w:sz w:val="30"/>
        </w:rPr>
        <w:t xml:space="preserve">Dr. </w:t>
      </w:r>
      <w:proofErr w:type="spellStart"/>
      <w:r w:rsidR="00D14C1D">
        <w:rPr>
          <w:rFonts w:eastAsia="KaiTi_GB2312"/>
          <w:b/>
          <w:bCs/>
          <w:sz w:val="30"/>
        </w:rPr>
        <w:t>Chenghao</w:t>
      </w:r>
      <w:proofErr w:type="spellEnd"/>
      <w:r w:rsidR="00D14C1D">
        <w:rPr>
          <w:rFonts w:eastAsia="KaiTi_GB2312"/>
          <w:b/>
          <w:bCs/>
          <w:sz w:val="30"/>
        </w:rPr>
        <w:t xml:space="preserve"> Wei</w:t>
      </w:r>
    </w:p>
    <w:p w:rsidR="00C01B9C" w:rsidRDefault="00C01B9C" w:rsidP="00C01B9C">
      <w:pPr>
        <w:spacing w:line="600" w:lineRule="exact"/>
        <w:ind w:firstLineChars="623" w:firstLine="1869"/>
        <w:rPr>
          <w:rFonts w:eastAsia="KaiTi_GB2312"/>
          <w:b/>
          <w:bCs/>
          <w:sz w:val="30"/>
          <w:u w:val="thick"/>
        </w:rPr>
      </w:pPr>
    </w:p>
    <w:p w:rsidR="00C01B9C" w:rsidRDefault="00C01B9C" w:rsidP="00C01B9C">
      <w:pPr>
        <w:rPr>
          <w:szCs w:val="17"/>
        </w:rPr>
      </w:pPr>
    </w:p>
    <w:p w:rsidR="00C01B9C" w:rsidRDefault="00C01B9C" w:rsidP="00C01B9C">
      <w:pPr>
        <w:jc w:val="center"/>
        <w:rPr>
          <w:rFonts w:eastAsia="KaiTi_GB2312"/>
          <w:sz w:val="28"/>
        </w:rPr>
      </w:pPr>
      <w:r>
        <w:rPr>
          <w:rFonts w:eastAsia="KaiTi_GB2312" w:hint="eastAsia"/>
          <w:sz w:val="28"/>
        </w:rPr>
        <w:lastRenderedPageBreak/>
        <w:t>二○</w:t>
      </w:r>
      <w:r w:rsidR="00117BC3">
        <w:rPr>
          <w:rFonts w:eastAsia="KaiTi_GB2312" w:hint="eastAsia"/>
          <w:sz w:val="28"/>
        </w:rPr>
        <w:t>二</w:t>
      </w:r>
      <w:r>
        <w:rPr>
          <w:rFonts w:eastAsia="KaiTi_GB2312" w:hint="eastAsia"/>
          <w:sz w:val="28"/>
        </w:rPr>
        <w:t xml:space="preserve">  </w:t>
      </w:r>
      <w:r>
        <w:rPr>
          <w:rFonts w:eastAsia="KaiTi_GB2312" w:hint="eastAsia"/>
          <w:sz w:val="28"/>
        </w:rPr>
        <w:t>年五月</w:t>
      </w:r>
    </w:p>
    <w:p w:rsidR="00C01B9C" w:rsidRDefault="00C01B9C" w:rsidP="00C01B9C">
      <w:pPr>
        <w:ind w:leftChars="200" w:left="420"/>
        <w:rPr>
          <w:sz w:val="24"/>
        </w:rPr>
      </w:pPr>
      <w:r>
        <w:rPr>
          <w:rFonts w:eastAsia="KaiTi_GB2312"/>
          <w:sz w:val="28"/>
        </w:rPr>
        <w:br w:type="page"/>
      </w:r>
      <w:r>
        <w:rPr>
          <w:rFonts w:hint="eastAsia"/>
          <w:sz w:val="24"/>
        </w:rPr>
        <w:lastRenderedPageBreak/>
        <w:t>分类号</w:t>
      </w:r>
      <w:r>
        <w:rPr>
          <w:sz w:val="24"/>
          <w:u w:val="single"/>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ab/>
      </w:r>
      <w:r>
        <w:rPr>
          <w:rFonts w:hint="eastAsia"/>
          <w:sz w:val="24"/>
        </w:rPr>
        <w:t>密</w:t>
      </w:r>
      <w:r>
        <w:rPr>
          <w:sz w:val="24"/>
        </w:rPr>
        <w:t xml:space="preserve">  </w:t>
      </w:r>
      <w:r>
        <w:rPr>
          <w:rFonts w:hint="eastAsia"/>
          <w:sz w:val="24"/>
        </w:rPr>
        <w:t xml:space="preserve">  </w:t>
      </w:r>
      <w:r>
        <w:rPr>
          <w:rFonts w:hint="eastAsia"/>
          <w:sz w:val="24"/>
        </w:rPr>
        <w:t>级</w:t>
      </w:r>
      <w:r>
        <w:rPr>
          <w:sz w:val="24"/>
          <w:u w:val="single"/>
        </w:rPr>
        <w:t xml:space="preserve">          </w:t>
      </w:r>
      <w:r>
        <w:rPr>
          <w:rFonts w:hint="eastAsia"/>
          <w:sz w:val="24"/>
          <w:u w:val="single"/>
        </w:rPr>
        <w:t xml:space="preserve"> </w:t>
      </w:r>
    </w:p>
    <w:p w:rsidR="00C01B9C" w:rsidRDefault="00C01B9C" w:rsidP="00C01B9C">
      <w:pPr>
        <w:ind w:leftChars="200" w:left="420"/>
        <w:rPr>
          <w:sz w:val="24"/>
        </w:rPr>
      </w:pPr>
    </w:p>
    <w:p w:rsidR="00C01B9C" w:rsidRDefault="00C01B9C" w:rsidP="00C01B9C">
      <w:pPr>
        <w:ind w:leftChars="200" w:left="420"/>
        <w:rPr>
          <w:sz w:val="24"/>
        </w:rPr>
      </w:pPr>
      <w:r>
        <w:rPr>
          <w:sz w:val="24"/>
        </w:rPr>
        <w:t>U</w:t>
      </w:r>
      <w:r>
        <w:rPr>
          <w:rFonts w:hint="eastAsia"/>
          <w:sz w:val="24"/>
        </w:rPr>
        <w:t xml:space="preserve"> </w:t>
      </w:r>
      <w:r>
        <w:rPr>
          <w:sz w:val="24"/>
        </w:rPr>
        <w:t>D</w:t>
      </w:r>
      <w:r>
        <w:rPr>
          <w:rFonts w:hint="eastAsia"/>
          <w:sz w:val="24"/>
        </w:rPr>
        <w:t xml:space="preserve"> </w:t>
      </w:r>
      <w:r>
        <w:rPr>
          <w:sz w:val="24"/>
        </w:rPr>
        <w:t>C</w:t>
      </w:r>
      <w:r>
        <w:rPr>
          <w:sz w:val="24"/>
          <w:u w:val="single"/>
        </w:rPr>
        <w:t xml:space="preserve">          </w:t>
      </w:r>
      <w:r>
        <w:rPr>
          <w:rFonts w:hint="eastAsia"/>
          <w:sz w:val="24"/>
          <w:u w:val="single"/>
        </w:rPr>
        <w:t xml:space="preserve">   </w:t>
      </w:r>
      <w:r>
        <w:rPr>
          <w:sz w:val="24"/>
          <w:u w:val="single"/>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rFonts w:hint="eastAsia"/>
          <w:sz w:val="24"/>
        </w:rPr>
        <w:tab/>
      </w:r>
      <w:r>
        <w:rPr>
          <w:rFonts w:hint="eastAsia"/>
          <w:sz w:val="24"/>
        </w:rPr>
        <w:t>学校代码</w:t>
      </w:r>
      <w:r>
        <w:rPr>
          <w:rFonts w:hint="eastAsia"/>
          <w:sz w:val="24"/>
          <w:u w:val="single"/>
        </w:rPr>
        <w:t xml:space="preserve">   10500  </w:t>
      </w:r>
      <w:r>
        <w:rPr>
          <w:sz w:val="24"/>
          <w:u w:val="single"/>
        </w:rPr>
        <w:t xml:space="preserve"> </w:t>
      </w:r>
    </w:p>
    <w:p w:rsidR="00C01B9C" w:rsidRPr="00CA46B8" w:rsidRDefault="003A4181" w:rsidP="00C01B9C">
      <w:pPr>
        <w:jc w:val="center"/>
        <w:rPr>
          <w:rFonts w:eastAsia="STXingkai"/>
          <w:spacing w:val="60"/>
          <w:sz w:val="36"/>
          <w:szCs w:val="36"/>
        </w:rPr>
      </w:pPr>
      <w:r>
        <w:rPr>
          <w:noProof/>
        </w:rPr>
        <w:drawing>
          <wp:inline distT="0" distB="0" distL="0" distR="0">
            <wp:extent cx="1144905" cy="1144905"/>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C01B9C" w:rsidRDefault="003A4181" w:rsidP="00C01B9C">
      <w:pPr>
        <w:jc w:val="center"/>
        <w:rPr>
          <w:rFonts w:ascii="SimSun" w:hAnsi="SimSun"/>
          <w:b/>
          <w:bCs/>
          <w:spacing w:val="60"/>
          <w:sz w:val="72"/>
          <w:szCs w:val="72"/>
        </w:rPr>
      </w:pPr>
      <w:r w:rsidRPr="00BB57EA">
        <w:rPr>
          <w:rFonts w:ascii="SimSun" w:hAnsi="SimSun" w:hint="eastAsia"/>
          <w:b/>
          <w:bCs/>
          <w:noProof/>
          <w:spacing w:val="60"/>
          <w:sz w:val="72"/>
          <w:szCs w:val="72"/>
        </w:rPr>
        <w:drawing>
          <wp:inline distT="0" distB="0" distL="0" distR="0">
            <wp:extent cx="2982595" cy="76898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595" cy="768985"/>
                    </a:xfrm>
                    <a:prstGeom prst="rect">
                      <a:avLst/>
                    </a:prstGeom>
                    <a:noFill/>
                    <a:ln>
                      <a:noFill/>
                    </a:ln>
                  </pic:spPr>
                </pic:pic>
              </a:graphicData>
            </a:graphic>
          </wp:inline>
        </w:drawing>
      </w:r>
    </w:p>
    <w:p w:rsidR="00C01B9C" w:rsidRPr="00931244" w:rsidRDefault="00C01B9C" w:rsidP="00C01B9C">
      <w:pPr>
        <w:adjustRightInd w:val="0"/>
        <w:snapToGrid w:val="0"/>
        <w:jc w:val="center"/>
        <w:rPr>
          <w:rFonts w:eastAsia="华康简综艺"/>
          <w:b/>
          <w:bCs/>
          <w:kern w:val="0"/>
          <w:sz w:val="24"/>
        </w:rPr>
      </w:pPr>
      <w:r w:rsidRPr="00931244">
        <w:rPr>
          <w:rFonts w:ascii="STZhongsong" w:eastAsia="STZhongsong" w:hAnsi="STZhongsong" w:hint="eastAsia"/>
          <w:b/>
          <w:bCs/>
          <w:spacing w:val="60"/>
          <w:sz w:val="85"/>
          <w:szCs w:val="85"/>
        </w:rPr>
        <w:t>硕士学位论文</w:t>
      </w:r>
    </w:p>
    <w:p w:rsidR="00C01B9C" w:rsidRDefault="00C01B9C" w:rsidP="00C01B9C">
      <w:pPr>
        <w:adjustRightInd w:val="0"/>
        <w:snapToGrid w:val="0"/>
        <w:jc w:val="center"/>
        <w:rPr>
          <w:b/>
          <w:bCs/>
          <w:kern w:val="0"/>
          <w:sz w:val="24"/>
        </w:rPr>
      </w:pPr>
    </w:p>
    <w:p w:rsidR="00C01B9C" w:rsidRDefault="00C01B9C" w:rsidP="00C01B9C">
      <w:pPr>
        <w:adjustRightInd w:val="0"/>
        <w:snapToGrid w:val="0"/>
        <w:jc w:val="center"/>
        <w:rPr>
          <w:b/>
          <w:bCs/>
          <w:kern w:val="0"/>
          <w:sz w:val="24"/>
        </w:rPr>
      </w:pPr>
    </w:p>
    <w:p w:rsidR="00C01B9C" w:rsidRPr="00931ABE" w:rsidRDefault="00C01B9C" w:rsidP="00C01B9C">
      <w:pPr>
        <w:adjustRightInd w:val="0"/>
        <w:snapToGrid w:val="0"/>
        <w:jc w:val="center"/>
        <w:rPr>
          <w:b/>
          <w:bCs/>
          <w:kern w:val="0"/>
          <w:sz w:val="24"/>
        </w:rPr>
      </w:pPr>
    </w:p>
    <w:p w:rsidR="00C01B9C" w:rsidRPr="00862A1A" w:rsidRDefault="00C01B9C" w:rsidP="00C01B9C">
      <w:pPr>
        <w:adjustRightInd w:val="0"/>
        <w:snapToGrid w:val="0"/>
        <w:spacing w:line="600" w:lineRule="exact"/>
        <w:ind w:leftChars="751" w:left="1577" w:rightChars="200" w:right="420"/>
        <w:rPr>
          <w:rFonts w:ascii="SimSun" w:hAnsi="SimSun"/>
          <w:sz w:val="24"/>
          <w:u w:val="single"/>
        </w:rPr>
      </w:pPr>
      <w:r w:rsidRPr="00862A1A">
        <w:rPr>
          <w:rFonts w:ascii="SimSun" w:hAnsi="SimSun" w:hint="eastAsia"/>
          <w:sz w:val="24"/>
        </w:rPr>
        <w:t>题</w:t>
      </w:r>
      <w:r w:rsidRPr="00862A1A">
        <w:rPr>
          <w:rFonts w:ascii="SimSun" w:hAnsi="SimSun"/>
          <w:sz w:val="24"/>
        </w:rPr>
        <w:t xml:space="preserve">  </w:t>
      </w:r>
      <w:r w:rsidRPr="00862A1A">
        <w:rPr>
          <w:rFonts w:ascii="SimSun" w:hAnsi="SimSun" w:hint="eastAsia"/>
          <w:sz w:val="24"/>
        </w:rPr>
        <w:t xml:space="preserve">  目</w:t>
      </w:r>
      <w:r w:rsidR="00907C37">
        <w:rPr>
          <w:rFonts w:ascii="SimSun" w:hAnsi="SimSun" w:hint="eastAsia"/>
          <w:sz w:val="24"/>
        </w:rPr>
        <w:t>:</w:t>
      </w:r>
      <w:r w:rsidR="00907C37" w:rsidRPr="002B50EC">
        <w:rPr>
          <w:rFonts w:ascii="SimSun" w:hAnsi="SimSun" w:hint="eastAsia"/>
          <w:sz w:val="24"/>
        </w:rPr>
        <w:t>针对有异常值的 Naive Bayes 分类的优化鲁棒核密度估计</w:t>
      </w:r>
    </w:p>
    <w:p w:rsidR="00C01B9C" w:rsidRPr="00862A1A" w:rsidRDefault="00C01B9C" w:rsidP="00C01B9C">
      <w:pPr>
        <w:adjustRightInd w:val="0"/>
        <w:snapToGrid w:val="0"/>
        <w:spacing w:line="600" w:lineRule="exact"/>
        <w:ind w:leftChars="751" w:left="1577" w:rightChars="200" w:right="420"/>
        <w:rPr>
          <w:rFonts w:ascii="SimSun" w:hAnsi="SimSun"/>
          <w:sz w:val="24"/>
        </w:rPr>
      </w:pPr>
    </w:p>
    <w:p w:rsidR="00C01B9C" w:rsidRPr="00862A1A" w:rsidRDefault="00C01B9C" w:rsidP="00C01B9C">
      <w:pPr>
        <w:adjustRightInd w:val="0"/>
        <w:snapToGrid w:val="0"/>
        <w:spacing w:line="600" w:lineRule="exact"/>
        <w:ind w:leftChars="751" w:left="1577" w:rightChars="200" w:right="420"/>
        <w:rPr>
          <w:rFonts w:ascii="SimSun" w:hAnsi="SimSun"/>
          <w:w w:val="97"/>
          <w:sz w:val="24"/>
        </w:rPr>
      </w:pPr>
      <w:r w:rsidRPr="00862A1A">
        <w:rPr>
          <w:rFonts w:ascii="SimSun" w:hAnsi="SimSun" w:hint="eastAsia"/>
          <w:sz w:val="24"/>
        </w:rPr>
        <w:t>英文题目</w:t>
      </w:r>
      <w:r w:rsidR="002B50EC">
        <w:rPr>
          <w:rFonts w:ascii="SimSun" w:hAnsi="SimSun" w:hint="eastAsia"/>
          <w:sz w:val="24"/>
        </w:rPr>
        <w:t>:</w:t>
      </w:r>
      <w:r w:rsidR="002B50EC">
        <w:rPr>
          <w:rFonts w:ascii="SimSun" w:hAnsi="SimSun"/>
          <w:sz w:val="24"/>
        </w:rPr>
        <w:t xml:space="preserve"> </w:t>
      </w:r>
      <w:r w:rsidR="002B50EC" w:rsidRPr="002B50EC">
        <w:rPr>
          <w:rFonts w:ascii="SimSun" w:hAnsi="SimSun"/>
          <w:sz w:val="24"/>
        </w:rPr>
        <w:t>Optimized Robust Kernel Density Estimation for Naive Bayes Classification with Outliers</w:t>
      </w:r>
    </w:p>
    <w:p w:rsidR="00C01B9C" w:rsidRPr="00862A1A" w:rsidRDefault="00C01B9C" w:rsidP="00C01B9C">
      <w:pPr>
        <w:adjustRightInd w:val="0"/>
        <w:snapToGrid w:val="0"/>
        <w:spacing w:line="600" w:lineRule="exact"/>
        <w:ind w:leftChars="751" w:left="1577" w:rightChars="200" w:right="420"/>
        <w:rPr>
          <w:rFonts w:ascii="SimSun" w:hAnsi="SimSun"/>
          <w:sz w:val="24"/>
        </w:rPr>
      </w:pPr>
    </w:p>
    <w:p w:rsidR="00C01B9C" w:rsidRPr="00862A1A" w:rsidRDefault="00C01B9C" w:rsidP="00C01B9C">
      <w:pPr>
        <w:adjustRightInd w:val="0"/>
        <w:snapToGrid w:val="0"/>
        <w:spacing w:line="600" w:lineRule="exact"/>
        <w:ind w:leftChars="751" w:left="1577" w:rightChars="200" w:right="420"/>
        <w:rPr>
          <w:rFonts w:ascii="SimSun" w:hAnsi="SimSun"/>
          <w:w w:val="97"/>
          <w:sz w:val="24"/>
          <w:u w:val="single"/>
        </w:rPr>
      </w:pPr>
      <w:r w:rsidRPr="00862A1A">
        <w:rPr>
          <w:rFonts w:ascii="SimSun" w:hAnsi="SimSun" w:hint="eastAsia"/>
          <w:sz w:val="24"/>
        </w:rPr>
        <w:t>研究生姓名（签名）</w:t>
      </w:r>
      <w:r w:rsidR="002B50EC">
        <w:rPr>
          <w:rFonts w:ascii="SimSun" w:hAnsi="SimSun" w:hint="eastAsia"/>
          <w:sz w:val="24"/>
        </w:rPr>
        <w:t>:</w:t>
      </w:r>
      <w:r w:rsidR="002B50EC">
        <w:rPr>
          <w:rFonts w:ascii="SimSun" w:hAnsi="SimSun"/>
          <w:sz w:val="24"/>
        </w:rPr>
        <w:t xml:space="preserve"> BOLI BI IRITIE ARNAUD-DONATIEN</w:t>
      </w:r>
    </w:p>
    <w:p w:rsidR="00C01B9C" w:rsidRPr="00862A1A" w:rsidRDefault="00C01B9C" w:rsidP="00C01B9C">
      <w:pPr>
        <w:adjustRightInd w:val="0"/>
        <w:snapToGrid w:val="0"/>
        <w:spacing w:line="600" w:lineRule="exact"/>
        <w:ind w:leftChars="751" w:left="1577" w:rightChars="200" w:right="420"/>
        <w:rPr>
          <w:rFonts w:ascii="SimSun" w:hAnsi="SimSun"/>
          <w:sz w:val="24"/>
          <w:u w:val="single"/>
        </w:rPr>
      </w:pPr>
      <w:r w:rsidRPr="00862A1A">
        <w:rPr>
          <w:rFonts w:ascii="SimSun" w:hAnsi="SimSun" w:hint="eastAsia"/>
          <w:sz w:val="24"/>
        </w:rPr>
        <w:t>指导教师姓名（签名）</w:t>
      </w:r>
      <w:r w:rsidR="002B50EC">
        <w:rPr>
          <w:rFonts w:ascii="SimSun" w:hAnsi="SimSun" w:hint="eastAsia"/>
          <w:sz w:val="24"/>
        </w:rPr>
        <w:t>:</w:t>
      </w:r>
      <w:r w:rsidR="002B50EC">
        <w:rPr>
          <w:rFonts w:ascii="SimSun" w:hAnsi="SimSun"/>
          <w:sz w:val="24"/>
        </w:rPr>
        <w:t xml:space="preserve"> Wei </w:t>
      </w:r>
      <w:r w:rsidRPr="00862A1A">
        <w:rPr>
          <w:rFonts w:ascii="SimSun" w:hAnsi="SimSun" w:hint="eastAsia"/>
          <w:sz w:val="24"/>
        </w:rPr>
        <w:t>职 称</w:t>
      </w:r>
      <w:r w:rsidR="002B50EC">
        <w:rPr>
          <w:rFonts w:ascii="SimSun" w:hAnsi="SimSun"/>
          <w:sz w:val="24"/>
        </w:rPr>
        <w:t>: Doctor</w:t>
      </w:r>
    </w:p>
    <w:p w:rsidR="00C01B9C" w:rsidRPr="00862A1A" w:rsidRDefault="00C01B9C" w:rsidP="00C01B9C">
      <w:pPr>
        <w:adjustRightInd w:val="0"/>
        <w:snapToGrid w:val="0"/>
        <w:spacing w:line="600" w:lineRule="exact"/>
        <w:ind w:leftChars="751" w:left="1577" w:rightChars="200" w:right="420"/>
        <w:rPr>
          <w:rFonts w:ascii="SimSun" w:hAnsi="SimSun"/>
          <w:sz w:val="24"/>
          <w:u w:val="single"/>
        </w:rPr>
      </w:pPr>
      <w:r w:rsidRPr="00862A1A">
        <w:rPr>
          <w:rFonts w:ascii="SimSun" w:hAnsi="SimSun" w:hint="eastAsia"/>
          <w:sz w:val="24"/>
        </w:rPr>
        <w:t>申请学位学科名称</w:t>
      </w:r>
      <w:r w:rsidRPr="00862A1A">
        <w:rPr>
          <w:rFonts w:ascii="SimSun" w:hAnsi="SimSun" w:hint="eastAsia"/>
          <w:sz w:val="24"/>
          <w:u w:val="single"/>
        </w:rPr>
        <w:t xml:space="preserve">  </w:t>
      </w:r>
      <w:r w:rsidR="002B50EC">
        <w:rPr>
          <w:rFonts w:ascii="SimSun" w:hAnsi="SimSun"/>
          <w:sz w:val="24"/>
          <w:u w:val="single"/>
        </w:rPr>
        <w:t xml:space="preserve">Computer Science </w:t>
      </w:r>
      <w:r w:rsidRPr="00862A1A">
        <w:rPr>
          <w:rFonts w:ascii="SimSun" w:hAnsi="SimSun" w:hint="eastAsia"/>
          <w:sz w:val="24"/>
        </w:rPr>
        <w:t>学科代码</w:t>
      </w:r>
      <w:r w:rsidR="002B50EC">
        <w:rPr>
          <w:rFonts w:ascii="SimSun" w:hAnsi="SimSun" w:hint="eastAsia"/>
          <w:sz w:val="24"/>
        </w:rPr>
        <w:t>:</w:t>
      </w:r>
      <w:r w:rsidR="002B50EC">
        <w:rPr>
          <w:rFonts w:ascii="SimSun" w:hAnsi="SimSun"/>
          <w:sz w:val="24"/>
        </w:rPr>
        <w:t xml:space="preserve"> </w:t>
      </w:r>
      <w:r w:rsidRPr="00862A1A">
        <w:rPr>
          <w:rFonts w:ascii="SimSun" w:hAnsi="SimSun" w:hint="eastAsia"/>
          <w:sz w:val="24"/>
          <w:u w:val="single"/>
        </w:rPr>
        <w:t xml:space="preserve">  </w:t>
      </w:r>
      <w:r w:rsidRPr="00862A1A">
        <w:rPr>
          <w:rFonts w:ascii="SimSun" w:hAnsi="SimSun"/>
          <w:sz w:val="24"/>
          <w:u w:val="single"/>
        </w:rPr>
        <w:t xml:space="preserve"> </w:t>
      </w:r>
      <w:r w:rsidRPr="00862A1A">
        <w:rPr>
          <w:rFonts w:ascii="SimSun" w:hAnsi="SimSun" w:hint="eastAsia"/>
          <w:sz w:val="24"/>
          <w:u w:val="single"/>
        </w:rPr>
        <w:t xml:space="preserve">   </w:t>
      </w:r>
      <w:r w:rsidRPr="00862A1A">
        <w:rPr>
          <w:rFonts w:ascii="SimSun" w:hAnsi="SimSun"/>
          <w:sz w:val="24"/>
          <w:u w:val="single"/>
        </w:rPr>
        <w:t xml:space="preserve">     </w:t>
      </w:r>
    </w:p>
    <w:p w:rsidR="00C01B9C" w:rsidRPr="00862A1A" w:rsidRDefault="00C01B9C" w:rsidP="00C01B9C">
      <w:pPr>
        <w:adjustRightInd w:val="0"/>
        <w:snapToGrid w:val="0"/>
        <w:spacing w:line="600" w:lineRule="exact"/>
        <w:ind w:leftChars="751" w:left="1577" w:rightChars="200" w:right="420"/>
        <w:rPr>
          <w:rFonts w:ascii="SimSun" w:hAnsi="SimSun"/>
          <w:b/>
          <w:bCs/>
          <w:w w:val="97"/>
          <w:sz w:val="24"/>
          <w:u w:val="single"/>
        </w:rPr>
      </w:pPr>
      <w:r w:rsidRPr="00862A1A">
        <w:rPr>
          <w:rFonts w:ascii="SimSun" w:hAnsi="SimSun" w:hint="eastAsia"/>
          <w:sz w:val="24"/>
        </w:rPr>
        <w:t>论文答辩日期</w:t>
      </w:r>
      <w:r w:rsidRPr="00862A1A">
        <w:rPr>
          <w:rFonts w:ascii="SimSun" w:hAnsi="SimSun" w:hint="eastAsia"/>
          <w:sz w:val="24"/>
          <w:u w:val="single"/>
        </w:rPr>
        <w:t xml:space="preserve">   </w:t>
      </w:r>
      <w:r w:rsidRPr="00862A1A">
        <w:rPr>
          <w:rFonts w:ascii="SimSun" w:hAnsi="SimSun"/>
          <w:sz w:val="24"/>
          <w:u w:val="single"/>
        </w:rPr>
        <w:t xml:space="preserve">  </w:t>
      </w:r>
      <w:r w:rsidRPr="00862A1A">
        <w:rPr>
          <w:rFonts w:ascii="SimSun" w:hAnsi="SimSun" w:hint="eastAsia"/>
          <w:sz w:val="24"/>
          <w:u w:val="single"/>
        </w:rPr>
        <w:t xml:space="preserve"> </w:t>
      </w:r>
      <w:r w:rsidRPr="00862A1A">
        <w:rPr>
          <w:rFonts w:ascii="SimSun" w:hAnsi="SimSun"/>
          <w:sz w:val="24"/>
          <w:u w:val="single"/>
        </w:rPr>
        <w:t xml:space="preserve">  </w:t>
      </w:r>
      <w:r w:rsidRPr="00862A1A">
        <w:rPr>
          <w:rFonts w:ascii="SimSun" w:hAnsi="SimSun" w:hint="eastAsia"/>
          <w:sz w:val="24"/>
          <w:u w:val="single"/>
        </w:rPr>
        <w:t xml:space="preserve"> </w:t>
      </w:r>
      <w:r w:rsidRPr="00862A1A">
        <w:rPr>
          <w:rFonts w:ascii="SimSun" w:hAnsi="SimSun"/>
          <w:sz w:val="24"/>
          <w:u w:val="single"/>
        </w:rPr>
        <w:t xml:space="preserve">   </w:t>
      </w:r>
      <w:r w:rsidRPr="00862A1A">
        <w:rPr>
          <w:rFonts w:ascii="SimSun" w:hAnsi="SimSun" w:hint="eastAsia"/>
          <w:sz w:val="24"/>
          <w:u w:val="single"/>
        </w:rPr>
        <w:t xml:space="preserve"> </w:t>
      </w:r>
      <w:r w:rsidRPr="00862A1A">
        <w:rPr>
          <w:rFonts w:ascii="SimSun" w:hAnsi="SimSun"/>
          <w:sz w:val="24"/>
          <w:u w:val="single"/>
        </w:rPr>
        <w:t xml:space="preserve"> </w:t>
      </w:r>
      <w:r w:rsidRPr="00862A1A">
        <w:rPr>
          <w:rFonts w:ascii="SimSun" w:hAnsi="SimSun" w:hint="eastAsia"/>
          <w:sz w:val="24"/>
        </w:rPr>
        <w:t>学位授予日期</w:t>
      </w:r>
      <w:r w:rsidRPr="00862A1A">
        <w:rPr>
          <w:rFonts w:ascii="SimSun" w:hAnsi="SimSun" w:hint="eastAsia"/>
          <w:sz w:val="24"/>
          <w:u w:val="single"/>
        </w:rPr>
        <w:t xml:space="preserve">             </w:t>
      </w:r>
      <w:r w:rsidRPr="00862A1A">
        <w:rPr>
          <w:rFonts w:ascii="SimSun" w:hAnsi="SimSun"/>
          <w:b/>
          <w:bCs/>
          <w:sz w:val="24"/>
          <w:u w:val="single"/>
        </w:rPr>
        <w:t xml:space="preserve"> </w:t>
      </w:r>
    </w:p>
    <w:p w:rsidR="00C01B9C" w:rsidRPr="00862A1A" w:rsidRDefault="00C01B9C" w:rsidP="00C01B9C">
      <w:pPr>
        <w:adjustRightInd w:val="0"/>
        <w:snapToGrid w:val="0"/>
        <w:spacing w:line="600" w:lineRule="exact"/>
        <w:ind w:leftChars="751" w:left="1577" w:rightChars="200" w:right="420"/>
        <w:rPr>
          <w:rFonts w:ascii="SimSun" w:hAnsi="SimSun"/>
          <w:sz w:val="24"/>
          <w:u w:val="single"/>
        </w:rPr>
      </w:pPr>
      <w:r w:rsidRPr="00862A1A">
        <w:rPr>
          <w:rFonts w:ascii="SimSun" w:hAnsi="SimSun" w:hint="eastAsia"/>
          <w:sz w:val="24"/>
        </w:rPr>
        <w:t>学院负责人（签名）</w:t>
      </w:r>
      <w:r w:rsidR="002B50EC">
        <w:rPr>
          <w:rFonts w:ascii="SimSun" w:hAnsi="SimSun" w:hint="eastAsia"/>
          <w:sz w:val="24"/>
        </w:rPr>
        <w:t>:</w:t>
      </w:r>
      <w:r w:rsidR="002B50EC" w:rsidRPr="002B50EC">
        <w:rPr>
          <w:rFonts w:ascii="SimSun" w:hAnsi="SimSun"/>
          <w:sz w:val="24"/>
          <w:u w:val="single"/>
        </w:rPr>
        <w:t>Computer School</w:t>
      </w:r>
    </w:p>
    <w:p w:rsidR="00C01B9C" w:rsidRPr="00E457E7" w:rsidRDefault="00C01B9C" w:rsidP="00E457E7">
      <w:pPr>
        <w:adjustRightInd w:val="0"/>
        <w:snapToGrid w:val="0"/>
        <w:spacing w:line="600" w:lineRule="exact"/>
        <w:ind w:leftChars="751" w:left="1577" w:rightChars="200" w:right="420"/>
        <w:rPr>
          <w:rFonts w:ascii="SimSun" w:hAnsi="SimSun"/>
          <w:w w:val="97"/>
          <w:sz w:val="24"/>
          <w:u w:val="single"/>
        </w:rPr>
      </w:pPr>
      <w:r w:rsidRPr="00862A1A">
        <w:rPr>
          <w:rFonts w:ascii="SimSun" w:hAnsi="SimSun" w:hint="eastAsia"/>
          <w:sz w:val="24"/>
        </w:rPr>
        <w:t>评阅人姓名</w:t>
      </w:r>
      <w:r w:rsidRPr="00862A1A">
        <w:rPr>
          <w:rFonts w:ascii="SimSun" w:hAnsi="SimSun" w:hint="eastAsia"/>
          <w:w w:val="97"/>
          <w:sz w:val="24"/>
          <w:u w:val="single"/>
        </w:rPr>
        <w:t xml:space="preserve">   </w:t>
      </w:r>
      <w:r w:rsidRPr="00862A1A">
        <w:rPr>
          <w:rFonts w:ascii="SimSun" w:hAnsi="SimSun"/>
          <w:w w:val="97"/>
          <w:sz w:val="24"/>
          <w:u w:val="single"/>
        </w:rPr>
        <w:t xml:space="preserve"> </w:t>
      </w:r>
      <w:r w:rsidRPr="00862A1A">
        <w:rPr>
          <w:rFonts w:ascii="SimSun" w:hAnsi="SimSun" w:hint="eastAsia"/>
          <w:w w:val="97"/>
          <w:sz w:val="24"/>
          <w:u w:val="single"/>
        </w:rPr>
        <w:t xml:space="preserve"> </w:t>
      </w:r>
      <w:r w:rsidRPr="00862A1A">
        <w:rPr>
          <w:rFonts w:ascii="SimSun" w:hAnsi="SimSun"/>
          <w:w w:val="97"/>
          <w:sz w:val="24"/>
          <w:u w:val="single"/>
        </w:rPr>
        <w:t xml:space="preserve">           </w:t>
      </w:r>
      <w:r w:rsidRPr="00862A1A">
        <w:rPr>
          <w:rFonts w:ascii="SimSun" w:hAnsi="SimSun" w:hint="eastAsia"/>
          <w:sz w:val="24"/>
        </w:rPr>
        <w:t>评阅人姓名</w:t>
      </w:r>
      <w:r w:rsidRPr="00862A1A">
        <w:rPr>
          <w:rFonts w:ascii="SimSun" w:hAnsi="SimSun"/>
          <w:w w:val="97"/>
          <w:sz w:val="24"/>
          <w:u w:val="single"/>
        </w:rPr>
        <w:t xml:space="preserve">       </w:t>
      </w:r>
      <w:r w:rsidRPr="00862A1A">
        <w:rPr>
          <w:rFonts w:ascii="SimSun" w:hAnsi="SimSun" w:hint="eastAsia"/>
          <w:w w:val="97"/>
          <w:sz w:val="24"/>
          <w:u w:val="single"/>
        </w:rPr>
        <w:t xml:space="preserve">   </w:t>
      </w:r>
      <w:r w:rsidRPr="00862A1A">
        <w:rPr>
          <w:rFonts w:ascii="SimSun" w:hAnsi="SimSun"/>
          <w:w w:val="97"/>
          <w:sz w:val="24"/>
          <w:u w:val="single"/>
        </w:rPr>
        <w:t xml:space="preserve">       </w:t>
      </w:r>
    </w:p>
    <w:p w:rsidR="00C01B9C" w:rsidRPr="00862A1A" w:rsidRDefault="00C01B9C" w:rsidP="00C01B9C">
      <w:pPr>
        <w:adjustRightInd w:val="0"/>
        <w:snapToGrid w:val="0"/>
        <w:spacing w:beforeLines="50" w:before="156" w:line="360" w:lineRule="auto"/>
        <w:jc w:val="center"/>
        <w:rPr>
          <w:rFonts w:ascii="SimSun" w:hAnsi="SimSun"/>
          <w:sz w:val="24"/>
        </w:rPr>
      </w:pPr>
    </w:p>
    <w:p w:rsidR="00931ABE" w:rsidRPr="00862A1A" w:rsidRDefault="00C01B9C" w:rsidP="00C01B9C">
      <w:pPr>
        <w:adjustRightInd w:val="0"/>
        <w:snapToGrid w:val="0"/>
        <w:spacing w:beforeLines="50" w:before="156" w:line="360" w:lineRule="auto"/>
        <w:jc w:val="center"/>
        <w:rPr>
          <w:rFonts w:ascii="SimSun" w:hAnsi="SimSun"/>
          <w:sz w:val="24"/>
        </w:rPr>
      </w:pPr>
      <w:r w:rsidRPr="00862A1A">
        <w:rPr>
          <w:rFonts w:ascii="SimSun" w:hAnsi="SimSun" w:hint="eastAsia"/>
          <w:sz w:val="24"/>
        </w:rPr>
        <w:t>年    月    日</w:t>
      </w:r>
    </w:p>
    <w:p w:rsidR="00EA2802" w:rsidRDefault="00931ABE" w:rsidP="00EA2802">
      <w:pPr>
        <w:spacing w:after="120" w:line="360" w:lineRule="exact"/>
        <w:jc w:val="center"/>
      </w:pPr>
      <w:r>
        <w:rPr>
          <w:rFonts w:eastAsia="KaiTi_GB2312"/>
          <w:sz w:val="28"/>
        </w:rPr>
        <w:lastRenderedPageBreak/>
        <w:br w:type="page"/>
      </w:r>
    </w:p>
    <w:p w:rsidR="003630AD" w:rsidRDefault="003630AD" w:rsidP="00EA2802">
      <w:pPr>
        <w:spacing w:after="120" w:line="360" w:lineRule="exact"/>
        <w:jc w:val="center"/>
      </w:pPr>
    </w:p>
    <w:p w:rsidR="003630AD" w:rsidRDefault="003A4181" w:rsidP="00EA2802">
      <w:pPr>
        <w:spacing w:after="120" w:line="360" w:lineRule="exact"/>
        <w:jc w:val="center"/>
        <w:rPr>
          <w:rFonts w:eastAsia="STXinwei"/>
          <w:sz w:val="36"/>
          <w:szCs w:val="18"/>
        </w:rPr>
      </w:pPr>
      <w:r>
        <w:rPr>
          <w:noProof/>
        </w:rPr>
        <w:drawing>
          <wp:anchor distT="0" distB="0" distL="114300" distR="114300" simplePos="0" relativeHeight="251657728" behindDoc="0" locked="0" layoutInCell="1" allowOverlap="1">
            <wp:simplePos x="0" y="0"/>
            <wp:positionH relativeFrom="column">
              <wp:posOffset>1198880</wp:posOffset>
            </wp:positionH>
            <wp:positionV relativeFrom="paragraph">
              <wp:posOffset>-551180</wp:posOffset>
            </wp:positionV>
            <wp:extent cx="3448050" cy="742950"/>
            <wp:effectExtent l="0" t="0" r="0" b="0"/>
            <wp:wrapNone/>
            <wp:docPr id="178114029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2802" w:rsidRDefault="00EA2802" w:rsidP="00EA2802">
      <w:pPr>
        <w:spacing w:after="120" w:line="360" w:lineRule="exact"/>
        <w:jc w:val="center"/>
        <w:rPr>
          <w:rFonts w:eastAsia="STXinwei"/>
          <w:sz w:val="36"/>
          <w:szCs w:val="18"/>
        </w:rPr>
      </w:pPr>
      <w:r>
        <w:rPr>
          <w:rFonts w:eastAsia="STXinwei" w:hint="eastAsia"/>
          <w:sz w:val="36"/>
          <w:szCs w:val="18"/>
        </w:rPr>
        <w:t>学位论文原创性声明和使用授权说明</w:t>
      </w:r>
    </w:p>
    <w:p w:rsidR="00EA2802" w:rsidRDefault="00EA2802" w:rsidP="00EA2802">
      <w:pPr>
        <w:spacing w:after="120" w:line="440" w:lineRule="exact"/>
        <w:jc w:val="center"/>
        <w:rPr>
          <w:sz w:val="18"/>
          <w:szCs w:val="18"/>
        </w:rPr>
      </w:pPr>
    </w:p>
    <w:p w:rsidR="00EA2802" w:rsidRDefault="00EA2802" w:rsidP="00EA2802">
      <w:pPr>
        <w:spacing w:after="120" w:line="440" w:lineRule="exact"/>
        <w:jc w:val="center"/>
        <w:rPr>
          <w:sz w:val="18"/>
          <w:szCs w:val="18"/>
        </w:rPr>
      </w:pPr>
    </w:p>
    <w:p w:rsidR="00EA2802" w:rsidRDefault="002B50EC" w:rsidP="00EA2802">
      <w:pPr>
        <w:spacing w:after="120" w:line="440" w:lineRule="exact"/>
        <w:jc w:val="center"/>
        <w:rPr>
          <w:rFonts w:eastAsia="KaiTi_GB2312"/>
          <w:b/>
          <w:bCs/>
          <w:sz w:val="32"/>
          <w:szCs w:val="18"/>
        </w:rPr>
      </w:pPr>
      <w:r w:rsidRPr="00260164">
        <w:rPr>
          <w:rFonts w:ascii="Kailasa" w:eastAsia="KaiTi_GB2312" w:hAnsi="Kailasa" w:cs="Kailasa"/>
          <w:b/>
          <w:bCs/>
          <w:sz w:val="32"/>
          <w:szCs w:val="18"/>
        </w:rPr>
        <w:t>Originality</w:t>
      </w:r>
      <w:r w:rsidRPr="002B50EC">
        <w:rPr>
          <w:rFonts w:eastAsia="KaiTi_GB2312"/>
          <w:b/>
          <w:bCs/>
          <w:sz w:val="32"/>
          <w:szCs w:val="18"/>
        </w:rPr>
        <w:t xml:space="preserve"> Statement</w:t>
      </w:r>
    </w:p>
    <w:p w:rsidR="00EA2802" w:rsidRPr="00260164" w:rsidRDefault="002B50EC" w:rsidP="00EA2802">
      <w:pPr>
        <w:pStyle w:val="BodyText"/>
        <w:spacing w:line="440" w:lineRule="exact"/>
        <w:ind w:firstLineChars="200" w:firstLine="480"/>
        <w:rPr>
          <w:rFonts w:ascii="NSimSun" w:eastAsia="NSimSun" w:hAnsi="NSimSun"/>
          <w:sz w:val="24"/>
        </w:rPr>
      </w:pPr>
      <w:r w:rsidRPr="00260164">
        <w:rPr>
          <w:rFonts w:ascii="NSimSun" w:eastAsia="NSimSun" w:hAnsi="NSimSun"/>
          <w:sz w:val="24"/>
        </w:rPr>
        <w:t>I solemnly declare that the dissertation submitted is the result of my research work conducted independently under the guidance of my supervisor. Except for what has been marked and cited in the text, this dissertation does not contain any research results that have been published or written by any other individual or collective. Individuals and collectives who have contributed to the research of this paper have been clearly indicated in the text. The legal consequences of this statement will be borne by me</w:t>
      </w:r>
      <w:r w:rsidR="00260164" w:rsidRPr="00260164">
        <w:rPr>
          <w:rFonts w:ascii="NSimSun" w:eastAsia="NSimSun" w:hAnsi="NSimSun" w:hint="eastAsia"/>
          <w:sz w:val="24"/>
        </w:rPr>
        <w:t>.</w:t>
      </w:r>
    </w:p>
    <w:p w:rsidR="00EA2802" w:rsidRDefault="002B50EC" w:rsidP="00EA2802">
      <w:pPr>
        <w:pStyle w:val="BodyText"/>
        <w:spacing w:line="440" w:lineRule="exact"/>
        <w:ind w:firstLine="570"/>
        <w:rPr>
          <w:rFonts w:eastAsia="FangSong_GB2312"/>
          <w:sz w:val="24"/>
        </w:rPr>
      </w:pPr>
      <w:r w:rsidRPr="00260164">
        <w:rPr>
          <w:rFonts w:ascii="NSimSun" w:eastAsia="NSimSun" w:hAnsi="NSimSun" w:hint="eastAsia"/>
          <w:sz w:val="24"/>
        </w:rPr>
        <w:t>S</w:t>
      </w:r>
      <w:r w:rsidRPr="00260164">
        <w:rPr>
          <w:rFonts w:ascii="NSimSun" w:eastAsia="NSimSun" w:hAnsi="NSimSun"/>
          <w:sz w:val="24"/>
        </w:rPr>
        <w:t>ign</w:t>
      </w:r>
      <w:r w:rsidR="00260164" w:rsidRPr="00260164">
        <w:rPr>
          <w:rFonts w:ascii="NSimSun" w:eastAsia="NSimSun" w:hAnsi="NSimSun"/>
          <w:sz w:val="24"/>
        </w:rPr>
        <w:t>ature</w:t>
      </w:r>
      <w:r w:rsidR="00EA2802">
        <w:rPr>
          <w:rFonts w:eastAsia="FangSong_GB2312" w:hint="eastAsia"/>
          <w:sz w:val="24"/>
        </w:rPr>
        <w:t>：</w:t>
      </w:r>
      <w:r w:rsidR="00EA2802">
        <w:rPr>
          <w:rFonts w:eastAsia="FangSong_GB2312" w:hint="eastAsia"/>
          <w:sz w:val="24"/>
        </w:rPr>
        <w:t>                               </w:t>
      </w:r>
      <w:r w:rsidR="00260164" w:rsidRPr="00260164">
        <w:rPr>
          <w:rFonts w:ascii="NSimSun" w:eastAsia="NSimSun" w:hAnsi="NSimSun" w:hint="eastAsia"/>
          <w:sz w:val="24"/>
        </w:rPr>
        <w:t>D</w:t>
      </w:r>
      <w:r w:rsidR="00260164" w:rsidRPr="00260164">
        <w:rPr>
          <w:rFonts w:ascii="NSimSun" w:eastAsia="NSimSun" w:hAnsi="NSimSun"/>
          <w:sz w:val="24"/>
        </w:rPr>
        <w:t>ate</w:t>
      </w:r>
      <w:r w:rsidR="00EA2802">
        <w:rPr>
          <w:rFonts w:eastAsia="FangSong_GB2312" w:hint="eastAsia"/>
          <w:sz w:val="24"/>
        </w:rPr>
        <w:t>：</w:t>
      </w:r>
      <w:r w:rsidR="00EA2802">
        <w:rPr>
          <w:rFonts w:eastAsia="FangSong_GB2312" w:hint="eastAsia"/>
          <w:sz w:val="24"/>
        </w:rPr>
        <w:t>    </w:t>
      </w:r>
      <w:r w:rsidR="00EA2802">
        <w:rPr>
          <w:rFonts w:eastAsia="FangSong_GB2312" w:hint="eastAsia"/>
          <w:sz w:val="24"/>
        </w:rPr>
        <w:t xml:space="preserve">　</w:t>
      </w:r>
      <w:r w:rsidR="00EA2802">
        <w:rPr>
          <w:rFonts w:eastAsia="FangSong_GB2312" w:hint="eastAsia"/>
          <w:sz w:val="24"/>
        </w:rPr>
        <w:t> </w:t>
      </w:r>
      <w:r w:rsidR="00EA2802">
        <w:rPr>
          <w:rFonts w:eastAsia="FangSong_GB2312" w:hint="eastAsia"/>
          <w:sz w:val="24"/>
        </w:rPr>
        <w:t>年</w:t>
      </w:r>
      <w:r w:rsidR="00EA2802">
        <w:rPr>
          <w:rFonts w:eastAsia="FangSong_GB2312" w:hint="eastAsia"/>
          <w:sz w:val="24"/>
        </w:rPr>
        <w:t>  </w:t>
      </w:r>
      <w:r w:rsidR="00EA2802">
        <w:rPr>
          <w:rFonts w:eastAsia="FangSong_GB2312" w:hint="eastAsia"/>
          <w:sz w:val="24"/>
        </w:rPr>
        <w:t xml:space="preserve">　</w:t>
      </w:r>
      <w:r w:rsidR="00EA2802">
        <w:rPr>
          <w:rFonts w:eastAsia="FangSong_GB2312" w:hint="eastAsia"/>
          <w:sz w:val="24"/>
        </w:rPr>
        <w:t> </w:t>
      </w:r>
      <w:r w:rsidR="00EA2802">
        <w:rPr>
          <w:rFonts w:eastAsia="FangSong_GB2312" w:hint="eastAsia"/>
          <w:sz w:val="24"/>
        </w:rPr>
        <w:t>月</w:t>
      </w:r>
      <w:r w:rsidR="00EA2802">
        <w:rPr>
          <w:rFonts w:eastAsia="FangSong_GB2312" w:hint="eastAsia"/>
          <w:sz w:val="24"/>
        </w:rPr>
        <w:t> </w:t>
      </w:r>
      <w:r w:rsidR="00EA2802">
        <w:rPr>
          <w:rFonts w:eastAsia="FangSong_GB2312" w:hint="eastAsia"/>
          <w:sz w:val="24"/>
        </w:rPr>
        <w:t xml:space="preserve">　</w:t>
      </w:r>
      <w:r w:rsidR="00EA2802">
        <w:rPr>
          <w:rFonts w:eastAsia="FangSong_GB2312" w:hint="eastAsia"/>
          <w:sz w:val="24"/>
        </w:rPr>
        <w:t>  </w:t>
      </w:r>
      <w:r w:rsidR="00EA2802">
        <w:rPr>
          <w:rFonts w:eastAsia="FangSong_GB2312" w:hint="eastAsia"/>
          <w:sz w:val="24"/>
        </w:rPr>
        <w:t>日</w:t>
      </w:r>
    </w:p>
    <w:p w:rsidR="003630AD" w:rsidRDefault="003630AD" w:rsidP="00E554EF">
      <w:pPr>
        <w:spacing w:after="240" w:line="440" w:lineRule="exact"/>
        <w:rPr>
          <w:sz w:val="18"/>
          <w:szCs w:val="18"/>
        </w:rPr>
      </w:pPr>
    </w:p>
    <w:p w:rsidR="00EA2802" w:rsidRPr="00260164" w:rsidRDefault="00260164" w:rsidP="00EA2802">
      <w:pPr>
        <w:spacing w:after="240" w:line="440" w:lineRule="exact"/>
        <w:ind w:firstLine="570"/>
        <w:jc w:val="center"/>
        <w:rPr>
          <w:rFonts w:ascii="Kailasa" w:eastAsia="KaiTi_GB2312" w:hAnsi="Kailasa" w:cs="Kailasa"/>
          <w:b/>
          <w:bCs/>
          <w:sz w:val="32"/>
          <w:szCs w:val="18"/>
        </w:rPr>
      </w:pPr>
      <w:r w:rsidRPr="00260164">
        <w:rPr>
          <w:rFonts w:ascii="Kailasa" w:eastAsia="KaiTi_GB2312" w:hAnsi="Kailasa" w:cs="Kailasa"/>
          <w:b/>
          <w:bCs/>
          <w:sz w:val="32"/>
          <w:szCs w:val="18"/>
        </w:rPr>
        <w:t>Authorization for the use of copyright in the dissertation</w:t>
      </w:r>
    </w:p>
    <w:p w:rsidR="00EA2802" w:rsidRPr="00E151CC" w:rsidRDefault="00E151CC" w:rsidP="00EA2802">
      <w:pPr>
        <w:spacing w:after="240" w:line="440" w:lineRule="exact"/>
        <w:ind w:firstLineChars="200" w:firstLine="480"/>
        <w:rPr>
          <w:rFonts w:ascii="NSimSun" w:eastAsia="NSimSun" w:hAnsi="NSimSun"/>
          <w:sz w:val="24"/>
          <w:szCs w:val="18"/>
        </w:rPr>
      </w:pPr>
      <w:r w:rsidRPr="00E151CC">
        <w:rPr>
          <w:rFonts w:ascii="NSimSun" w:eastAsia="NSimSun" w:hAnsi="NSimSun"/>
          <w:sz w:val="24"/>
          <w:szCs w:val="18"/>
        </w:rPr>
        <w:t xml:space="preserve">The author of this dissertation fully understands the regulations of the university concerning the retention and use of the dissertation, that is, the university has the right to retain and send copies of the dissertation and its electronic version to the relevant departments or institutions of the state, and to allow the dissertation to be inspected and borrowed. I hereby </w:t>
      </w:r>
      <w:proofErr w:type="spellStart"/>
      <w:r w:rsidRPr="00E151CC">
        <w:rPr>
          <w:rFonts w:ascii="NSimSun" w:eastAsia="NSimSun" w:hAnsi="NSimSun"/>
          <w:sz w:val="24"/>
          <w:szCs w:val="18"/>
        </w:rPr>
        <w:t>authorise</w:t>
      </w:r>
      <w:proofErr w:type="spellEnd"/>
      <w:r w:rsidRPr="00E151CC">
        <w:rPr>
          <w:rFonts w:ascii="NSimSun" w:eastAsia="NSimSun" w:hAnsi="NSimSun"/>
          <w:sz w:val="24"/>
          <w:szCs w:val="18"/>
        </w:rPr>
        <w:t xml:space="preserve"> Hubei University of Technology to compile all or part of this dissertation into relevant databases for searching, and to preserve and compile this dissertation by means of reproduction such as photocopying, microfilming or scanning.</w:t>
      </w:r>
    </w:p>
    <w:p w:rsidR="00EA2802" w:rsidRDefault="00E151CC" w:rsidP="00931ABE">
      <w:pPr>
        <w:spacing w:after="240" w:line="440" w:lineRule="exact"/>
        <w:ind w:firstLineChars="200" w:firstLine="480"/>
        <w:jc w:val="left"/>
        <w:rPr>
          <w:rFonts w:eastAsia="FangSong_GB2312"/>
          <w:sz w:val="24"/>
          <w:szCs w:val="18"/>
        </w:rPr>
      </w:pPr>
      <w:r w:rsidRPr="00E151CC">
        <w:rPr>
          <w:rFonts w:eastAsia="FangSong_GB2312"/>
          <w:sz w:val="24"/>
          <w:szCs w:val="18"/>
        </w:rPr>
        <w:t>Signature of the autho</w:t>
      </w:r>
      <w:r>
        <w:rPr>
          <w:rFonts w:eastAsia="FangSong_GB2312"/>
          <w:sz w:val="24"/>
          <w:szCs w:val="18"/>
        </w:rPr>
        <w:t>r</w:t>
      </w:r>
      <w:r w:rsidR="00EA2802">
        <w:rPr>
          <w:rFonts w:eastAsia="FangSong_GB2312" w:hint="eastAsia"/>
          <w:sz w:val="24"/>
          <w:szCs w:val="18"/>
        </w:rPr>
        <w:t>：</w:t>
      </w:r>
      <w:r w:rsidR="00EA2802">
        <w:rPr>
          <w:rFonts w:eastAsia="FangSong_GB2312" w:hint="eastAsia"/>
          <w:sz w:val="24"/>
          <w:szCs w:val="18"/>
        </w:rPr>
        <w:t xml:space="preserve">          </w:t>
      </w:r>
      <w:r w:rsidR="00EA2802">
        <w:rPr>
          <w:rFonts w:eastAsia="FangSong_GB2312" w:hint="eastAsia"/>
          <w:sz w:val="24"/>
          <w:szCs w:val="18"/>
        </w:rPr>
        <w:t xml:space="preserve">　　　　</w:t>
      </w:r>
      <w:r w:rsidR="00EA2802">
        <w:rPr>
          <w:rFonts w:eastAsia="FangSong_GB2312" w:hint="eastAsia"/>
          <w:sz w:val="24"/>
          <w:szCs w:val="18"/>
        </w:rPr>
        <w:t>     </w:t>
      </w:r>
      <w:r w:rsidRPr="00E151CC">
        <w:rPr>
          <w:rFonts w:eastAsia="FangSong_GB2312"/>
          <w:sz w:val="24"/>
          <w:szCs w:val="18"/>
        </w:rPr>
        <w:t>Signature of instructor</w:t>
      </w:r>
      <w:r w:rsidR="00EA2802">
        <w:rPr>
          <w:rFonts w:eastAsia="FangSong_GB2312" w:hint="eastAsia"/>
          <w:sz w:val="24"/>
          <w:szCs w:val="18"/>
        </w:rPr>
        <w:t>：</w:t>
      </w:r>
    </w:p>
    <w:p w:rsidR="00931ABE" w:rsidRDefault="00E151CC" w:rsidP="00931ABE">
      <w:pPr>
        <w:ind w:firstLineChars="207" w:firstLine="497"/>
        <w:rPr>
          <w:sz w:val="28"/>
        </w:rPr>
        <w:sectPr w:rsidR="00931ABE" w:rsidSect="00931ABE">
          <w:headerReference w:type="default" r:id="rId11"/>
          <w:pgSz w:w="11907" w:h="16840" w:code="9"/>
          <w:pgMar w:top="1486" w:right="1253" w:bottom="1191" w:left="1440" w:header="851" w:footer="992" w:gutter="0"/>
          <w:cols w:space="720"/>
          <w:docGrid w:type="lines" w:linePitch="312"/>
        </w:sectPr>
      </w:pPr>
      <w:r>
        <w:rPr>
          <w:rFonts w:eastAsia="FangSong_GB2312" w:hint="eastAsia"/>
          <w:sz w:val="24"/>
          <w:szCs w:val="18"/>
        </w:rPr>
        <w:t>D</w:t>
      </w:r>
      <w:r>
        <w:rPr>
          <w:rFonts w:eastAsia="FangSong_GB2312"/>
          <w:sz w:val="24"/>
          <w:szCs w:val="18"/>
        </w:rPr>
        <w:t>ate</w:t>
      </w:r>
      <w:r w:rsidR="00EA2802">
        <w:rPr>
          <w:rFonts w:eastAsia="FangSong_GB2312" w:hint="eastAsia"/>
          <w:sz w:val="24"/>
          <w:szCs w:val="18"/>
        </w:rPr>
        <w:t>：</w:t>
      </w:r>
      <w:r w:rsidR="00EA2802">
        <w:rPr>
          <w:rFonts w:eastAsia="FangSong_GB2312" w:hint="eastAsia"/>
          <w:sz w:val="24"/>
          <w:szCs w:val="18"/>
        </w:rPr>
        <w:t>     </w:t>
      </w:r>
      <w:r w:rsidR="00EA2802">
        <w:rPr>
          <w:rFonts w:eastAsia="FangSong_GB2312" w:hint="eastAsia"/>
          <w:sz w:val="24"/>
          <w:szCs w:val="18"/>
        </w:rPr>
        <w:t>年</w:t>
      </w:r>
      <w:r w:rsidR="00EA2802">
        <w:rPr>
          <w:rFonts w:eastAsia="FangSong_GB2312" w:hint="eastAsia"/>
          <w:sz w:val="24"/>
          <w:szCs w:val="18"/>
        </w:rPr>
        <w:t xml:space="preserve">     </w:t>
      </w:r>
      <w:r w:rsidR="00EA2802">
        <w:rPr>
          <w:rFonts w:eastAsia="FangSong_GB2312" w:hint="eastAsia"/>
          <w:sz w:val="24"/>
          <w:szCs w:val="18"/>
        </w:rPr>
        <w:t>月</w:t>
      </w:r>
      <w:r w:rsidR="00EA2802">
        <w:rPr>
          <w:rFonts w:eastAsia="FangSong_GB2312" w:hint="eastAsia"/>
          <w:sz w:val="24"/>
          <w:szCs w:val="18"/>
        </w:rPr>
        <w:t>     </w:t>
      </w:r>
      <w:r w:rsidR="00EA2802">
        <w:rPr>
          <w:rFonts w:eastAsia="FangSong_GB2312" w:hint="eastAsia"/>
          <w:sz w:val="24"/>
          <w:szCs w:val="18"/>
        </w:rPr>
        <w:t>日</w:t>
      </w:r>
      <w:r w:rsidR="00EA2802">
        <w:rPr>
          <w:rFonts w:eastAsia="FangSong_GB2312" w:hint="eastAsia"/>
          <w:sz w:val="24"/>
          <w:szCs w:val="18"/>
        </w:rPr>
        <w:t>         </w:t>
      </w:r>
      <w:r w:rsidR="00EA2802">
        <w:rPr>
          <w:rFonts w:eastAsia="FangSong_GB2312" w:hint="eastAsia"/>
          <w:sz w:val="24"/>
          <w:szCs w:val="18"/>
        </w:rPr>
        <w:t xml:space="preserve">　　　</w:t>
      </w:r>
      <w:r w:rsidR="00EA2802">
        <w:rPr>
          <w:rFonts w:eastAsia="FangSong_GB2312" w:hint="eastAsia"/>
          <w:sz w:val="24"/>
          <w:szCs w:val="18"/>
        </w:rPr>
        <w:t xml:space="preserve">  </w:t>
      </w:r>
      <w:r w:rsidR="00EA2802">
        <w:rPr>
          <w:rFonts w:eastAsia="FangSong_GB2312" w:hint="eastAsia"/>
          <w:sz w:val="24"/>
          <w:szCs w:val="18"/>
        </w:rPr>
        <w:t>日期：</w:t>
      </w:r>
      <w:r w:rsidR="00EA2802">
        <w:rPr>
          <w:rFonts w:eastAsia="FangSong_GB2312" w:hint="eastAsia"/>
          <w:sz w:val="24"/>
          <w:szCs w:val="18"/>
        </w:rPr>
        <w:t>     </w:t>
      </w:r>
      <w:r w:rsidR="00EA2802">
        <w:rPr>
          <w:rFonts w:eastAsia="FangSong_GB2312" w:hint="eastAsia"/>
          <w:sz w:val="24"/>
          <w:szCs w:val="18"/>
        </w:rPr>
        <w:t>年</w:t>
      </w:r>
      <w:r w:rsidR="00EA2802">
        <w:rPr>
          <w:rFonts w:eastAsia="FangSong_GB2312" w:hint="eastAsia"/>
          <w:sz w:val="24"/>
          <w:szCs w:val="18"/>
        </w:rPr>
        <w:t xml:space="preserve">     </w:t>
      </w:r>
      <w:r w:rsidR="00EA2802">
        <w:rPr>
          <w:rFonts w:eastAsia="FangSong_GB2312" w:hint="eastAsia"/>
          <w:sz w:val="24"/>
          <w:szCs w:val="18"/>
        </w:rPr>
        <w:t>月</w:t>
      </w:r>
      <w:r w:rsidR="00EA2802">
        <w:rPr>
          <w:rFonts w:eastAsia="FangSong_GB2312" w:hint="eastAsia"/>
          <w:sz w:val="24"/>
          <w:szCs w:val="18"/>
        </w:rPr>
        <w:t xml:space="preserve">      </w:t>
      </w:r>
      <w:r w:rsidR="00EA2802">
        <w:rPr>
          <w:rFonts w:eastAsia="FangSong_GB2312" w:hint="eastAsia"/>
          <w:sz w:val="24"/>
          <w:szCs w:val="18"/>
        </w:rPr>
        <w:t>日</w:t>
      </w:r>
    </w:p>
    <w:p w:rsidR="00A22A5F" w:rsidRPr="002540C7" w:rsidRDefault="00A22A5F" w:rsidP="00C24A58">
      <w:pPr>
        <w:pStyle w:val="Heading1"/>
        <w:spacing w:before="460" w:after="460" w:line="312" w:lineRule="auto"/>
        <w:jc w:val="center"/>
        <w:rPr>
          <w:rFonts w:eastAsia="SimHei"/>
          <w:b w:val="0"/>
          <w:sz w:val="36"/>
          <w:szCs w:val="36"/>
        </w:rPr>
      </w:pPr>
      <w:bookmarkStart w:id="0" w:name="_Toc104023001"/>
      <w:bookmarkStart w:id="1" w:name="_Toc104023071"/>
      <w:bookmarkStart w:id="2" w:name="_Toc104023242"/>
      <w:bookmarkStart w:id="3" w:name="_Toc104023574"/>
      <w:bookmarkStart w:id="4" w:name="_Toc104079957"/>
      <w:bookmarkStart w:id="5" w:name="_Toc104094666"/>
      <w:bookmarkStart w:id="6" w:name="_Toc104094914"/>
      <w:bookmarkStart w:id="7" w:name="_Toc104814964"/>
      <w:bookmarkStart w:id="8" w:name="_Toc104815248"/>
      <w:bookmarkStart w:id="9" w:name="_Toc104815409"/>
      <w:bookmarkStart w:id="10" w:name="_Toc104816268"/>
      <w:bookmarkStart w:id="11" w:name="_Toc105040443"/>
      <w:bookmarkStart w:id="12" w:name="_Toc105163055"/>
      <w:bookmarkStart w:id="13" w:name="_Toc105218439"/>
      <w:bookmarkStart w:id="14" w:name="_Toc105228981"/>
      <w:bookmarkStart w:id="15" w:name="_Toc145418598"/>
      <w:bookmarkStart w:id="16" w:name="_Toc145617739"/>
      <w:r w:rsidRPr="002540C7">
        <w:rPr>
          <w:rFonts w:eastAsia="SimHei" w:hint="eastAsia"/>
          <w:b w:val="0"/>
          <w:sz w:val="36"/>
          <w:szCs w:val="36"/>
        </w:rPr>
        <w:lastRenderedPageBreak/>
        <w:t>摘</w:t>
      </w:r>
      <w:r w:rsidRPr="002540C7">
        <w:rPr>
          <w:rFonts w:eastAsia="SimHei"/>
          <w:b w:val="0"/>
          <w:sz w:val="36"/>
          <w:szCs w:val="36"/>
        </w:rPr>
        <w:t xml:space="preserve"> </w:t>
      </w:r>
      <w:r w:rsidR="00932EF0" w:rsidRPr="002540C7">
        <w:rPr>
          <w:rFonts w:eastAsia="SimHei" w:hint="eastAsia"/>
          <w:b w:val="0"/>
          <w:sz w:val="36"/>
          <w:szCs w:val="36"/>
        </w:rPr>
        <w:t xml:space="preserve">   </w:t>
      </w:r>
      <w:r w:rsidRPr="002540C7">
        <w:rPr>
          <w:rFonts w:eastAsia="SimHei" w:hint="eastAsia"/>
          <w:b w:val="0"/>
          <w:sz w:val="36"/>
          <w:szCs w:val="36"/>
        </w:rPr>
        <w:t>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A22A5F" w:rsidRDefault="00A22A5F"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C24A58" w:rsidRDefault="00C24A58" w:rsidP="00C24A58">
      <w:pPr>
        <w:spacing w:line="312" w:lineRule="auto"/>
        <w:ind w:firstLineChars="200" w:firstLine="480"/>
        <w:rPr>
          <w:sz w:val="24"/>
        </w:rPr>
      </w:pPr>
    </w:p>
    <w:p w:rsidR="00A22A5F" w:rsidRDefault="00A22A5F" w:rsidP="00C24A58">
      <w:pPr>
        <w:spacing w:afterLines="100" w:after="312" w:line="312" w:lineRule="auto"/>
        <w:ind w:firstLineChars="200" w:firstLine="489"/>
        <w:rPr>
          <w:b/>
          <w:bCs/>
          <w:sz w:val="24"/>
        </w:rPr>
      </w:pPr>
    </w:p>
    <w:p w:rsidR="00A22A5F" w:rsidRDefault="00A22A5F" w:rsidP="00C24A58">
      <w:pPr>
        <w:spacing w:after="100" w:line="312" w:lineRule="auto"/>
        <w:rPr>
          <w:b/>
          <w:bCs/>
          <w:sz w:val="24"/>
        </w:rPr>
      </w:pPr>
      <w:r w:rsidRPr="0077685E">
        <w:rPr>
          <w:rFonts w:ascii="SimSun" w:hAnsi="SimSun" w:hint="eastAsia"/>
          <w:b/>
          <w:sz w:val="24"/>
        </w:rPr>
        <w:t>关键词：</w:t>
      </w:r>
      <w:r w:rsidR="00C24A58">
        <w:rPr>
          <w:rFonts w:hint="eastAsia"/>
          <w:b/>
          <w:bCs/>
          <w:sz w:val="24"/>
        </w:rPr>
        <w:t xml:space="preserve"> </w:t>
      </w:r>
    </w:p>
    <w:p w:rsidR="00A22A5F" w:rsidRPr="009F0166" w:rsidRDefault="00C24A58" w:rsidP="009F0166">
      <w:pPr>
        <w:pStyle w:val="Heading1"/>
        <w:spacing w:before="460" w:after="460" w:line="240" w:lineRule="auto"/>
        <w:jc w:val="center"/>
        <w:rPr>
          <w:sz w:val="36"/>
          <w:szCs w:val="36"/>
        </w:rPr>
      </w:pPr>
      <w:r>
        <w:br w:type="page"/>
      </w:r>
      <w:bookmarkStart w:id="17" w:name="_Toc104023002"/>
      <w:bookmarkStart w:id="18" w:name="_Toc104023072"/>
      <w:bookmarkStart w:id="19" w:name="_Toc104023243"/>
      <w:bookmarkStart w:id="20" w:name="_Toc104023575"/>
      <w:bookmarkStart w:id="21" w:name="_Toc104079958"/>
      <w:bookmarkStart w:id="22" w:name="_Toc104094667"/>
      <w:bookmarkStart w:id="23" w:name="_Toc104094915"/>
      <w:bookmarkStart w:id="24" w:name="_Toc104814965"/>
      <w:bookmarkStart w:id="25" w:name="_Toc104815249"/>
      <w:bookmarkStart w:id="26" w:name="_Toc104815410"/>
      <w:bookmarkStart w:id="27" w:name="_Toc104816269"/>
      <w:bookmarkStart w:id="28" w:name="_Toc105040444"/>
      <w:bookmarkStart w:id="29" w:name="_Toc105163056"/>
      <w:bookmarkStart w:id="30" w:name="_Toc105218440"/>
      <w:bookmarkStart w:id="31" w:name="_Toc105228982"/>
      <w:bookmarkStart w:id="32" w:name="_Toc145418599"/>
      <w:bookmarkStart w:id="33" w:name="_Toc145617740"/>
      <w:r w:rsidR="00A22A5F" w:rsidRPr="009F0166">
        <w:rPr>
          <w:sz w:val="36"/>
          <w:szCs w:val="36"/>
        </w:rPr>
        <w:lastRenderedPageBreak/>
        <w:t>Abstract</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A22A5F" w:rsidRDefault="00A22A5F"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Default="00C24A58" w:rsidP="009F0166">
      <w:pPr>
        <w:ind w:firstLineChars="200" w:firstLine="480"/>
        <w:rPr>
          <w:sz w:val="24"/>
        </w:rPr>
      </w:pPr>
    </w:p>
    <w:p w:rsidR="00C24A58" w:rsidRPr="00932EF0" w:rsidRDefault="00C24A58" w:rsidP="009F0166">
      <w:pPr>
        <w:ind w:firstLineChars="200" w:firstLine="480"/>
        <w:rPr>
          <w:sz w:val="24"/>
        </w:rPr>
      </w:pPr>
    </w:p>
    <w:p w:rsidR="0077685E" w:rsidRPr="00932EF0" w:rsidRDefault="0077685E" w:rsidP="009F0166">
      <w:pPr>
        <w:rPr>
          <w:sz w:val="24"/>
        </w:rPr>
      </w:pPr>
    </w:p>
    <w:p w:rsidR="0077685E" w:rsidRPr="00932EF0" w:rsidRDefault="0077685E" w:rsidP="009F0166">
      <w:pPr>
        <w:rPr>
          <w:sz w:val="24"/>
        </w:rPr>
      </w:pPr>
    </w:p>
    <w:p w:rsidR="0077685E" w:rsidRPr="00932EF0" w:rsidRDefault="0077685E" w:rsidP="009F0166">
      <w:pPr>
        <w:rPr>
          <w:sz w:val="24"/>
        </w:rPr>
      </w:pPr>
    </w:p>
    <w:p w:rsidR="0077685E" w:rsidRPr="00932EF0" w:rsidRDefault="0077685E" w:rsidP="009F0166">
      <w:pPr>
        <w:rPr>
          <w:sz w:val="24"/>
        </w:rPr>
      </w:pPr>
    </w:p>
    <w:p w:rsidR="00932EF0" w:rsidRDefault="00A22A5F" w:rsidP="009F0166">
      <w:pPr>
        <w:rPr>
          <w:sz w:val="24"/>
        </w:rPr>
      </w:pPr>
      <w:r w:rsidRPr="00932EF0">
        <w:rPr>
          <w:b/>
          <w:sz w:val="24"/>
        </w:rPr>
        <w:t>Keywords</w:t>
      </w:r>
      <w:r w:rsidR="00932EF0">
        <w:rPr>
          <w:sz w:val="24"/>
        </w:rPr>
        <w:t>:</w:t>
      </w:r>
      <w:r w:rsidR="00932EF0">
        <w:rPr>
          <w:rFonts w:hint="eastAsia"/>
          <w:sz w:val="24"/>
        </w:rPr>
        <w:t xml:space="preserve"> </w:t>
      </w:r>
    </w:p>
    <w:p w:rsidR="00932EF0" w:rsidRDefault="00932EF0" w:rsidP="009F0166">
      <w:pPr>
        <w:rPr>
          <w:sz w:val="24"/>
        </w:rPr>
      </w:pPr>
    </w:p>
    <w:p w:rsidR="000B6ECB" w:rsidRPr="000B6ECB" w:rsidRDefault="00932EF0" w:rsidP="000B6ECB">
      <w:pPr>
        <w:pStyle w:val="Heading1"/>
        <w:spacing w:before="460" w:after="460" w:line="312" w:lineRule="auto"/>
        <w:jc w:val="center"/>
        <w:rPr>
          <w:rFonts w:ascii="SimHei" w:eastAsia="SimHei"/>
          <w:b w:val="0"/>
          <w:sz w:val="36"/>
          <w:szCs w:val="36"/>
        </w:rPr>
      </w:pPr>
      <w:r>
        <w:rPr>
          <w:sz w:val="24"/>
        </w:rPr>
        <w:br w:type="page"/>
      </w:r>
      <w:bookmarkStart w:id="34" w:name="_Toc145418600"/>
      <w:bookmarkStart w:id="35" w:name="_Toc145617741"/>
      <w:r w:rsidR="00AD101C">
        <w:rPr>
          <w:rFonts w:ascii="SimHei" w:eastAsia="SimHei" w:hint="eastAsia"/>
          <w:b w:val="0"/>
          <w:sz w:val="36"/>
          <w:szCs w:val="36"/>
        </w:rPr>
        <w:lastRenderedPageBreak/>
        <w:t>T</w:t>
      </w:r>
      <w:r w:rsidR="00AD101C">
        <w:rPr>
          <w:rFonts w:ascii="SimHei" w:eastAsia="SimHei"/>
          <w:b w:val="0"/>
          <w:sz w:val="36"/>
          <w:szCs w:val="36"/>
        </w:rPr>
        <w:t>able Contents</w:t>
      </w:r>
      <w:bookmarkEnd w:id="34"/>
      <w:bookmarkEnd w:id="35"/>
    </w:p>
    <w:p w:rsidR="00615975" w:rsidRDefault="000B6ECB">
      <w:pPr>
        <w:pStyle w:val="TOC1"/>
        <w:tabs>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0B6ECB">
        <w:rPr>
          <w:rFonts w:ascii="SimSun" w:hAnsi="SimSun" w:cs="SimSun"/>
          <w:noProof/>
          <w:kern w:val="0"/>
          <w:szCs w:val="21"/>
        </w:rPr>
        <w:fldChar w:fldCharType="begin"/>
      </w:r>
      <w:r w:rsidRPr="000B6ECB">
        <w:rPr>
          <w:rFonts w:ascii="SimSun" w:hAnsi="SimSun" w:cs="SimSun"/>
          <w:noProof/>
          <w:kern w:val="0"/>
          <w:szCs w:val="21"/>
        </w:rPr>
        <w:instrText xml:space="preserve"> TOC \o "1-3" </w:instrText>
      </w:r>
      <w:r w:rsidRPr="000B6ECB">
        <w:rPr>
          <w:rFonts w:ascii="SimSun" w:hAnsi="SimSun" w:cs="SimSun"/>
          <w:noProof/>
          <w:kern w:val="0"/>
          <w:szCs w:val="21"/>
        </w:rPr>
        <w:fldChar w:fldCharType="separate"/>
      </w:r>
      <w:r w:rsidR="00615975" w:rsidRPr="0031250C">
        <w:rPr>
          <w:rFonts w:eastAsia="SimHei" w:hint="eastAsia"/>
          <w:b w:val="0"/>
          <w:noProof/>
        </w:rPr>
        <w:t>摘</w:t>
      </w:r>
      <w:r w:rsidR="00615975" w:rsidRPr="0031250C">
        <w:rPr>
          <w:rFonts w:eastAsia="SimHei"/>
          <w:b w:val="0"/>
          <w:noProof/>
        </w:rPr>
        <w:t xml:space="preserve">    </w:t>
      </w:r>
      <w:r w:rsidR="00615975" w:rsidRPr="0031250C">
        <w:rPr>
          <w:rFonts w:eastAsia="SimHei" w:hint="eastAsia"/>
          <w:b w:val="0"/>
          <w:noProof/>
        </w:rPr>
        <w:t>要</w:t>
      </w:r>
      <w:r w:rsidR="00615975">
        <w:rPr>
          <w:noProof/>
        </w:rPr>
        <w:tab/>
      </w:r>
      <w:r w:rsidR="00615975">
        <w:rPr>
          <w:noProof/>
        </w:rPr>
        <w:fldChar w:fldCharType="begin"/>
      </w:r>
      <w:r w:rsidR="00615975">
        <w:rPr>
          <w:noProof/>
        </w:rPr>
        <w:instrText xml:space="preserve"> PAGEREF _Toc145617739 \h </w:instrText>
      </w:r>
      <w:r w:rsidR="00615975">
        <w:rPr>
          <w:noProof/>
        </w:rPr>
      </w:r>
      <w:r w:rsidR="00615975">
        <w:rPr>
          <w:noProof/>
        </w:rPr>
        <w:fldChar w:fldCharType="separate"/>
      </w:r>
      <w:r w:rsidR="00615975">
        <w:rPr>
          <w:noProof/>
        </w:rPr>
        <w:t>I</w:t>
      </w:r>
      <w:r w:rsidR="00615975">
        <w:rPr>
          <w:noProof/>
        </w:rPr>
        <w:fldChar w:fldCharType="end"/>
      </w:r>
    </w:p>
    <w:p w:rsidR="00615975" w:rsidRDefault="00615975">
      <w:pPr>
        <w:pStyle w:val="TOC1"/>
        <w:tabs>
          <w:tab w:val="right" w:leader="dot" w:pos="8494"/>
        </w:tabs>
        <w:rPr>
          <w:rFonts w:asciiTheme="minorHAnsi" w:eastAsiaTheme="minorEastAsia" w:hAnsiTheme="minorHAnsi" w:cstheme="minorBidi"/>
          <w:b w:val="0"/>
          <w:bCs w:val="0"/>
          <w:caps w:val="0"/>
          <w:noProof/>
          <w:sz w:val="24"/>
          <w:szCs w:val="24"/>
          <w:lang w:val="en-CN"/>
          <w14:ligatures w14:val="standardContextual"/>
        </w:rPr>
      </w:pPr>
      <w:r>
        <w:rPr>
          <w:noProof/>
        </w:rPr>
        <w:t>Abstract</w:t>
      </w:r>
      <w:r>
        <w:rPr>
          <w:noProof/>
        </w:rPr>
        <w:tab/>
      </w:r>
      <w:r>
        <w:rPr>
          <w:noProof/>
        </w:rPr>
        <w:fldChar w:fldCharType="begin"/>
      </w:r>
      <w:r>
        <w:rPr>
          <w:noProof/>
        </w:rPr>
        <w:instrText xml:space="preserve"> PAGEREF _Toc145617740 \h </w:instrText>
      </w:r>
      <w:r>
        <w:rPr>
          <w:noProof/>
        </w:rPr>
      </w:r>
      <w:r>
        <w:rPr>
          <w:noProof/>
        </w:rPr>
        <w:fldChar w:fldCharType="separate"/>
      </w:r>
      <w:r>
        <w:rPr>
          <w:noProof/>
        </w:rPr>
        <w:t>II</w:t>
      </w:r>
      <w:r>
        <w:rPr>
          <w:noProof/>
        </w:rPr>
        <w:fldChar w:fldCharType="end"/>
      </w:r>
    </w:p>
    <w:p w:rsidR="00615975" w:rsidRDefault="00615975">
      <w:pPr>
        <w:pStyle w:val="TOC1"/>
        <w:tabs>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Table Contents</w:t>
      </w:r>
      <w:r>
        <w:rPr>
          <w:noProof/>
        </w:rPr>
        <w:tab/>
      </w:r>
      <w:r>
        <w:rPr>
          <w:noProof/>
        </w:rPr>
        <w:fldChar w:fldCharType="begin"/>
      </w:r>
      <w:r>
        <w:rPr>
          <w:noProof/>
        </w:rPr>
        <w:instrText xml:space="preserve"> PAGEREF _Toc145617741 \h </w:instrText>
      </w:r>
      <w:r>
        <w:rPr>
          <w:noProof/>
        </w:rPr>
      </w:r>
      <w:r>
        <w:rPr>
          <w:noProof/>
        </w:rPr>
        <w:fldChar w:fldCharType="separate"/>
      </w:r>
      <w:r>
        <w:rPr>
          <w:noProof/>
        </w:rPr>
        <w:t>III</w:t>
      </w:r>
      <w:r>
        <w:rPr>
          <w:noProof/>
        </w:rPr>
        <w:fldChar w:fldCharType="end"/>
      </w:r>
    </w:p>
    <w:p w:rsidR="00615975" w:rsidRDefault="00615975">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1.</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Introduction</w:t>
      </w:r>
      <w:r>
        <w:rPr>
          <w:noProof/>
        </w:rPr>
        <w:tab/>
      </w:r>
      <w:r>
        <w:rPr>
          <w:noProof/>
        </w:rPr>
        <w:fldChar w:fldCharType="begin"/>
      </w:r>
      <w:r>
        <w:rPr>
          <w:noProof/>
        </w:rPr>
        <w:instrText xml:space="preserve"> PAGEREF _Toc145617742 \h </w:instrText>
      </w:r>
      <w:r>
        <w:rPr>
          <w:noProof/>
        </w:rPr>
      </w:r>
      <w:r>
        <w:rPr>
          <w:noProof/>
        </w:rPr>
        <w:fldChar w:fldCharType="separate"/>
      </w:r>
      <w:r>
        <w:rPr>
          <w:noProof/>
        </w:rPr>
        <w:t>1</w:t>
      </w:r>
      <w:r>
        <w:rPr>
          <w:noProof/>
        </w:rPr>
        <w:fldChar w:fldCharType="end"/>
      </w:r>
    </w:p>
    <w:p w:rsidR="00615975" w:rsidRDefault="00615975">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1.1.</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Background and motivation</w:t>
      </w:r>
      <w:r>
        <w:rPr>
          <w:noProof/>
        </w:rPr>
        <w:tab/>
      </w:r>
      <w:r>
        <w:rPr>
          <w:noProof/>
        </w:rPr>
        <w:fldChar w:fldCharType="begin"/>
      </w:r>
      <w:r>
        <w:rPr>
          <w:noProof/>
        </w:rPr>
        <w:instrText xml:space="preserve"> PAGEREF _Toc145617743 \h </w:instrText>
      </w:r>
      <w:r>
        <w:rPr>
          <w:noProof/>
        </w:rPr>
      </w:r>
      <w:r>
        <w:rPr>
          <w:noProof/>
        </w:rPr>
        <w:fldChar w:fldCharType="separate"/>
      </w:r>
      <w:r>
        <w:rPr>
          <w:noProof/>
        </w:rPr>
        <w:t>1</w:t>
      </w:r>
      <w:r>
        <w:rPr>
          <w:noProof/>
        </w:rPr>
        <w:fldChar w:fldCharType="end"/>
      </w:r>
    </w:p>
    <w:p w:rsidR="00615975" w:rsidRDefault="00615975">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1.2.</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Research Objectives</w:t>
      </w:r>
      <w:r>
        <w:rPr>
          <w:noProof/>
        </w:rPr>
        <w:tab/>
      </w:r>
      <w:r>
        <w:rPr>
          <w:noProof/>
        </w:rPr>
        <w:fldChar w:fldCharType="begin"/>
      </w:r>
      <w:r>
        <w:rPr>
          <w:noProof/>
        </w:rPr>
        <w:instrText xml:space="preserve"> PAGEREF _Toc145617744 \h </w:instrText>
      </w:r>
      <w:r>
        <w:rPr>
          <w:noProof/>
        </w:rPr>
      </w:r>
      <w:r>
        <w:rPr>
          <w:noProof/>
        </w:rPr>
        <w:fldChar w:fldCharType="separate"/>
      </w:r>
      <w:r>
        <w:rPr>
          <w:noProof/>
        </w:rPr>
        <w:t>1</w:t>
      </w:r>
      <w:r>
        <w:rPr>
          <w:noProof/>
        </w:rPr>
        <w:fldChar w:fldCharType="end"/>
      </w:r>
    </w:p>
    <w:p w:rsidR="00615975" w:rsidRDefault="00615975">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1.3.</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Thesis Structure</w:t>
      </w:r>
      <w:r>
        <w:rPr>
          <w:noProof/>
        </w:rPr>
        <w:tab/>
      </w:r>
      <w:r>
        <w:rPr>
          <w:noProof/>
        </w:rPr>
        <w:fldChar w:fldCharType="begin"/>
      </w:r>
      <w:r>
        <w:rPr>
          <w:noProof/>
        </w:rPr>
        <w:instrText xml:space="preserve"> PAGEREF _Toc145617745 \h </w:instrText>
      </w:r>
      <w:r>
        <w:rPr>
          <w:noProof/>
        </w:rPr>
      </w:r>
      <w:r>
        <w:rPr>
          <w:noProof/>
        </w:rPr>
        <w:fldChar w:fldCharType="separate"/>
      </w:r>
      <w:r>
        <w:rPr>
          <w:noProof/>
        </w:rPr>
        <w:t>1</w:t>
      </w:r>
      <w:r>
        <w:rPr>
          <w:noProof/>
        </w:rPr>
        <w:fldChar w:fldCharType="end"/>
      </w:r>
    </w:p>
    <w:p w:rsidR="00615975" w:rsidRDefault="00615975">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2.</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Literature Review</w:t>
      </w:r>
      <w:r>
        <w:rPr>
          <w:noProof/>
        </w:rPr>
        <w:tab/>
      </w:r>
      <w:r>
        <w:rPr>
          <w:noProof/>
        </w:rPr>
        <w:fldChar w:fldCharType="begin"/>
      </w:r>
      <w:r>
        <w:rPr>
          <w:noProof/>
        </w:rPr>
        <w:instrText xml:space="preserve"> PAGEREF _Toc145617746 \h </w:instrText>
      </w:r>
      <w:r>
        <w:rPr>
          <w:noProof/>
        </w:rPr>
      </w:r>
      <w:r>
        <w:rPr>
          <w:noProof/>
        </w:rPr>
        <w:fldChar w:fldCharType="separate"/>
      </w:r>
      <w:r>
        <w:rPr>
          <w:noProof/>
        </w:rPr>
        <w:t>1</w:t>
      </w:r>
      <w:r>
        <w:rPr>
          <w:noProof/>
        </w:rPr>
        <w:fldChar w:fldCharType="end"/>
      </w:r>
    </w:p>
    <w:p w:rsidR="00615975" w:rsidRDefault="00615975">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2.1.</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Machine Learning and Intelligence Data Analysis</w:t>
      </w:r>
      <w:r>
        <w:rPr>
          <w:noProof/>
        </w:rPr>
        <w:tab/>
      </w:r>
      <w:r>
        <w:rPr>
          <w:noProof/>
        </w:rPr>
        <w:fldChar w:fldCharType="begin"/>
      </w:r>
      <w:r>
        <w:rPr>
          <w:noProof/>
        </w:rPr>
        <w:instrText xml:space="preserve"> PAGEREF _Toc145617747 \h </w:instrText>
      </w:r>
      <w:r>
        <w:rPr>
          <w:noProof/>
        </w:rPr>
      </w:r>
      <w:r>
        <w:rPr>
          <w:noProof/>
        </w:rPr>
        <w:fldChar w:fldCharType="separate"/>
      </w:r>
      <w:r>
        <w:rPr>
          <w:noProof/>
        </w:rPr>
        <w:t>1</w:t>
      </w:r>
      <w:r>
        <w:rPr>
          <w:noProof/>
        </w:rPr>
        <w:fldChar w:fldCharType="end"/>
      </w:r>
    </w:p>
    <w:p w:rsidR="00615975" w:rsidRDefault="00615975">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2.2.</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Kernel Density Estimation (KDE)</w:t>
      </w:r>
      <w:r>
        <w:rPr>
          <w:noProof/>
        </w:rPr>
        <w:tab/>
      </w:r>
      <w:r>
        <w:rPr>
          <w:noProof/>
        </w:rPr>
        <w:fldChar w:fldCharType="begin"/>
      </w:r>
      <w:r>
        <w:rPr>
          <w:noProof/>
        </w:rPr>
        <w:instrText xml:space="preserve"> PAGEREF _Toc145617748 \h </w:instrText>
      </w:r>
      <w:r>
        <w:rPr>
          <w:noProof/>
        </w:rPr>
      </w:r>
      <w:r>
        <w:rPr>
          <w:noProof/>
        </w:rPr>
        <w:fldChar w:fldCharType="separate"/>
      </w:r>
      <w:r>
        <w:rPr>
          <w:noProof/>
        </w:rPr>
        <w:t>1</w:t>
      </w:r>
      <w:r>
        <w:rPr>
          <w:noProof/>
        </w:rPr>
        <w:fldChar w:fldCharType="end"/>
      </w:r>
    </w:p>
    <w:p w:rsidR="00615975" w:rsidRDefault="00615975">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2.2.1.</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Gaussian KDE and its Applications</w:t>
      </w:r>
      <w:r>
        <w:rPr>
          <w:noProof/>
        </w:rPr>
        <w:tab/>
      </w:r>
      <w:r>
        <w:rPr>
          <w:noProof/>
        </w:rPr>
        <w:fldChar w:fldCharType="begin"/>
      </w:r>
      <w:r>
        <w:rPr>
          <w:noProof/>
        </w:rPr>
        <w:instrText xml:space="preserve"> PAGEREF _Toc145617749 \h </w:instrText>
      </w:r>
      <w:r>
        <w:rPr>
          <w:noProof/>
        </w:rPr>
      </w:r>
      <w:r>
        <w:rPr>
          <w:noProof/>
        </w:rPr>
        <w:fldChar w:fldCharType="separate"/>
      </w:r>
      <w:r>
        <w:rPr>
          <w:noProof/>
        </w:rPr>
        <w:t>1</w:t>
      </w:r>
      <w:r>
        <w:rPr>
          <w:noProof/>
        </w:rPr>
        <w:fldChar w:fldCharType="end"/>
      </w:r>
    </w:p>
    <w:p w:rsidR="00615975" w:rsidRDefault="00615975">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2.2.2.</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Limitations of Traditional KDE</w:t>
      </w:r>
      <w:r>
        <w:rPr>
          <w:noProof/>
        </w:rPr>
        <w:tab/>
      </w:r>
      <w:r>
        <w:rPr>
          <w:noProof/>
        </w:rPr>
        <w:fldChar w:fldCharType="begin"/>
      </w:r>
      <w:r>
        <w:rPr>
          <w:noProof/>
        </w:rPr>
        <w:instrText xml:space="preserve"> PAGEREF _Toc145617750 \h </w:instrText>
      </w:r>
      <w:r>
        <w:rPr>
          <w:noProof/>
        </w:rPr>
      </w:r>
      <w:r>
        <w:rPr>
          <w:noProof/>
        </w:rPr>
        <w:fldChar w:fldCharType="separate"/>
      </w:r>
      <w:r>
        <w:rPr>
          <w:noProof/>
        </w:rPr>
        <w:t>1</w:t>
      </w:r>
      <w:r>
        <w:rPr>
          <w:noProof/>
        </w:rPr>
        <w:fldChar w:fldCharType="end"/>
      </w:r>
    </w:p>
    <w:p w:rsidR="00615975" w:rsidRDefault="00615975">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2.3.</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Robust Kernel Density Estimation (RKDE)</w:t>
      </w:r>
      <w:r>
        <w:rPr>
          <w:noProof/>
        </w:rPr>
        <w:tab/>
      </w:r>
      <w:r>
        <w:rPr>
          <w:noProof/>
        </w:rPr>
        <w:fldChar w:fldCharType="begin"/>
      </w:r>
      <w:r>
        <w:rPr>
          <w:noProof/>
        </w:rPr>
        <w:instrText xml:space="preserve"> PAGEREF _Toc145617751 \h </w:instrText>
      </w:r>
      <w:r>
        <w:rPr>
          <w:noProof/>
        </w:rPr>
      </w:r>
      <w:r>
        <w:rPr>
          <w:noProof/>
        </w:rPr>
        <w:fldChar w:fldCharType="separate"/>
      </w:r>
      <w:r>
        <w:rPr>
          <w:noProof/>
        </w:rPr>
        <w:t>1</w:t>
      </w:r>
      <w:r>
        <w:rPr>
          <w:noProof/>
        </w:rPr>
        <w:fldChar w:fldCharType="end"/>
      </w:r>
    </w:p>
    <w:p w:rsidR="00615975" w:rsidRDefault="00615975">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2.3.1.</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M-estimation and Hampel Funtion</w:t>
      </w:r>
      <w:r>
        <w:rPr>
          <w:noProof/>
        </w:rPr>
        <w:tab/>
      </w:r>
      <w:r>
        <w:rPr>
          <w:noProof/>
        </w:rPr>
        <w:fldChar w:fldCharType="begin"/>
      </w:r>
      <w:r>
        <w:rPr>
          <w:noProof/>
        </w:rPr>
        <w:instrText xml:space="preserve"> PAGEREF _Toc145617752 \h </w:instrText>
      </w:r>
      <w:r>
        <w:rPr>
          <w:noProof/>
        </w:rPr>
      </w:r>
      <w:r>
        <w:rPr>
          <w:noProof/>
        </w:rPr>
        <w:fldChar w:fldCharType="separate"/>
      </w:r>
      <w:r>
        <w:rPr>
          <w:noProof/>
        </w:rPr>
        <w:t>1</w:t>
      </w:r>
      <w:r>
        <w:rPr>
          <w:noProof/>
        </w:rPr>
        <w:fldChar w:fldCharType="end"/>
      </w:r>
    </w:p>
    <w:p w:rsidR="00615975" w:rsidRDefault="00615975">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2.3.2.</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Iterative Reweighted Least Squares (IRLS)</w:t>
      </w:r>
      <w:r>
        <w:rPr>
          <w:noProof/>
        </w:rPr>
        <w:tab/>
      </w:r>
      <w:r>
        <w:rPr>
          <w:noProof/>
        </w:rPr>
        <w:fldChar w:fldCharType="begin"/>
      </w:r>
      <w:r>
        <w:rPr>
          <w:noProof/>
        </w:rPr>
        <w:instrText xml:space="preserve"> PAGEREF _Toc145617753 \h </w:instrText>
      </w:r>
      <w:r>
        <w:rPr>
          <w:noProof/>
        </w:rPr>
      </w:r>
      <w:r>
        <w:rPr>
          <w:noProof/>
        </w:rPr>
        <w:fldChar w:fldCharType="separate"/>
      </w:r>
      <w:r>
        <w:rPr>
          <w:noProof/>
        </w:rPr>
        <w:t>2</w:t>
      </w:r>
      <w:r>
        <w:rPr>
          <w:noProof/>
        </w:rPr>
        <w:fldChar w:fldCharType="end"/>
      </w:r>
    </w:p>
    <w:p w:rsidR="00615975" w:rsidRDefault="00615975">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2.4.</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Na</w:t>
      </w:r>
      <w:r w:rsidRPr="0031250C">
        <w:rPr>
          <w:rFonts w:eastAsia="SimHei"/>
          <w:b w:val="0"/>
          <w:noProof/>
        </w:rPr>
        <w:t>ïve Bayes Classifier</w:t>
      </w:r>
      <w:r>
        <w:rPr>
          <w:noProof/>
        </w:rPr>
        <w:tab/>
      </w:r>
      <w:r>
        <w:rPr>
          <w:noProof/>
        </w:rPr>
        <w:fldChar w:fldCharType="begin"/>
      </w:r>
      <w:r>
        <w:rPr>
          <w:noProof/>
        </w:rPr>
        <w:instrText xml:space="preserve"> PAGEREF _Toc145617754 \h </w:instrText>
      </w:r>
      <w:r>
        <w:rPr>
          <w:noProof/>
        </w:rPr>
      </w:r>
      <w:r>
        <w:rPr>
          <w:noProof/>
        </w:rPr>
        <w:fldChar w:fldCharType="separate"/>
      </w:r>
      <w:r>
        <w:rPr>
          <w:noProof/>
        </w:rPr>
        <w:t>2</w:t>
      </w:r>
      <w:r>
        <w:rPr>
          <w:noProof/>
        </w:rPr>
        <w:fldChar w:fldCharType="end"/>
      </w:r>
    </w:p>
    <w:p w:rsidR="00615975" w:rsidRDefault="00615975">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2.4.1.</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Baisc Na</w:t>
      </w:r>
      <w:r w:rsidRPr="0031250C">
        <w:rPr>
          <w:rFonts w:eastAsia="SimHei"/>
          <w:b w:val="0"/>
          <w:noProof/>
        </w:rPr>
        <w:t>ïve Bayes Classifier</w:t>
      </w:r>
      <w:r>
        <w:rPr>
          <w:noProof/>
        </w:rPr>
        <w:tab/>
      </w:r>
      <w:r>
        <w:rPr>
          <w:noProof/>
        </w:rPr>
        <w:fldChar w:fldCharType="begin"/>
      </w:r>
      <w:r>
        <w:rPr>
          <w:noProof/>
        </w:rPr>
        <w:instrText xml:space="preserve"> PAGEREF _Toc145617755 \h </w:instrText>
      </w:r>
      <w:r>
        <w:rPr>
          <w:noProof/>
        </w:rPr>
      </w:r>
      <w:r>
        <w:rPr>
          <w:noProof/>
        </w:rPr>
        <w:fldChar w:fldCharType="separate"/>
      </w:r>
      <w:r>
        <w:rPr>
          <w:noProof/>
        </w:rPr>
        <w:t>2</w:t>
      </w:r>
      <w:r>
        <w:rPr>
          <w:noProof/>
        </w:rPr>
        <w:fldChar w:fldCharType="end"/>
      </w:r>
    </w:p>
    <w:p w:rsidR="00615975" w:rsidRDefault="00615975">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2.4.2.</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Challenges with Noisy and Tough Datasets</w:t>
      </w:r>
      <w:r>
        <w:rPr>
          <w:noProof/>
        </w:rPr>
        <w:tab/>
      </w:r>
      <w:r>
        <w:rPr>
          <w:noProof/>
        </w:rPr>
        <w:fldChar w:fldCharType="begin"/>
      </w:r>
      <w:r>
        <w:rPr>
          <w:noProof/>
        </w:rPr>
        <w:instrText xml:space="preserve"> PAGEREF _Toc145617756 \h </w:instrText>
      </w:r>
      <w:r>
        <w:rPr>
          <w:noProof/>
        </w:rPr>
      </w:r>
      <w:r>
        <w:rPr>
          <w:noProof/>
        </w:rPr>
        <w:fldChar w:fldCharType="separate"/>
      </w:r>
      <w:r>
        <w:rPr>
          <w:noProof/>
        </w:rPr>
        <w:t>2</w:t>
      </w:r>
      <w:r>
        <w:rPr>
          <w:noProof/>
        </w:rPr>
        <w:fldChar w:fldCharType="end"/>
      </w:r>
    </w:p>
    <w:p w:rsidR="00615975" w:rsidRDefault="00615975">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3.</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Methodology</w:t>
      </w:r>
      <w:r>
        <w:rPr>
          <w:noProof/>
        </w:rPr>
        <w:tab/>
      </w:r>
      <w:r>
        <w:rPr>
          <w:noProof/>
        </w:rPr>
        <w:fldChar w:fldCharType="begin"/>
      </w:r>
      <w:r>
        <w:rPr>
          <w:noProof/>
        </w:rPr>
        <w:instrText xml:space="preserve"> PAGEREF _Toc145617757 \h </w:instrText>
      </w:r>
      <w:r>
        <w:rPr>
          <w:noProof/>
        </w:rPr>
      </w:r>
      <w:r>
        <w:rPr>
          <w:noProof/>
        </w:rPr>
        <w:fldChar w:fldCharType="separate"/>
      </w:r>
      <w:r>
        <w:rPr>
          <w:noProof/>
        </w:rPr>
        <w:t>2</w:t>
      </w:r>
      <w:r>
        <w:rPr>
          <w:noProof/>
        </w:rPr>
        <w:fldChar w:fldCharType="end"/>
      </w:r>
    </w:p>
    <w:p w:rsidR="00615975" w:rsidRDefault="00615975">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3.1.</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Robust RKDE with IRLS</w:t>
      </w:r>
      <w:r>
        <w:rPr>
          <w:noProof/>
        </w:rPr>
        <w:tab/>
      </w:r>
      <w:r>
        <w:rPr>
          <w:noProof/>
        </w:rPr>
        <w:fldChar w:fldCharType="begin"/>
      </w:r>
      <w:r>
        <w:rPr>
          <w:noProof/>
        </w:rPr>
        <w:instrText xml:space="preserve"> PAGEREF _Toc145617758 \h </w:instrText>
      </w:r>
      <w:r>
        <w:rPr>
          <w:noProof/>
        </w:rPr>
      </w:r>
      <w:r>
        <w:rPr>
          <w:noProof/>
        </w:rPr>
        <w:fldChar w:fldCharType="separate"/>
      </w:r>
      <w:r>
        <w:rPr>
          <w:noProof/>
        </w:rPr>
        <w:t>2</w:t>
      </w:r>
      <w:r>
        <w:rPr>
          <w:noProof/>
        </w:rPr>
        <w:fldChar w:fldCharType="end"/>
      </w:r>
    </w:p>
    <w:p w:rsidR="00615975" w:rsidRDefault="00615975">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3.2.</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Harris Hawk Optimization (HHO) for bandwidth selection</w:t>
      </w:r>
      <w:r>
        <w:rPr>
          <w:noProof/>
        </w:rPr>
        <w:tab/>
      </w:r>
      <w:r>
        <w:rPr>
          <w:noProof/>
        </w:rPr>
        <w:fldChar w:fldCharType="begin"/>
      </w:r>
      <w:r>
        <w:rPr>
          <w:noProof/>
        </w:rPr>
        <w:instrText xml:space="preserve"> PAGEREF _Toc145617759 \h </w:instrText>
      </w:r>
      <w:r>
        <w:rPr>
          <w:noProof/>
        </w:rPr>
      </w:r>
      <w:r>
        <w:rPr>
          <w:noProof/>
        </w:rPr>
        <w:fldChar w:fldCharType="separate"/>
      </w:r>
      <w:r>
        <w:rPr>
          <w:noProof/>
        </w:rPr>
        <w:t>2</w:t>
      </w:r>
      <w:r>
        <w:rPr>
          <w:noProof/>
        </w:rPr>
        <w:fldChar w:fldCharType="end"/>
      </w:r>
    </w:p>
    <w:p w:rsidR="00615975" w:rsidRDefault="00615975">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3.3.</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Complete Cross-Validation Curve (CCV)</w:t>
      </w:r>
      <w:r>
        <w:rPr>
          <w:noProof/>
        </w:rPr>
        <w:tab/>
      </w:r>
      <w:r>
        <w:rPr>
          <w:noProof/>
        </w:rPr>
        <w:fldChar w:fldCharType="begin"/>
      </w:r>
      <w:r>
        <w:rPr>
          <w:noProof/>
        </w:rPr>
        <w:instrText xml:space="preserve"> PAGEREF _Toc145617760 \h </w:instrText>
      </w:r>
      <w:r>
        <w:rPr>
          <w:noProof/>
        </w:rPr>
      </w:r>
      <w:r>
        <w:rPr>
          <w:noProof/>
        </w:rPr>
        <w:fldChar w:fldCharType="separate"/>
      </w:r>
      <w:r>
        <w:rPr>
          <w:noProof/>
        </w:rPr>
        <w:t>2</w:t>
      </w:r>
      <w:r>
        <w:rPr>
          <w:noProof/>
        </w:rPr>
        <w:fldChar w:fldCharType="end"/>
      </w:r>
    </w:p>
    <w:p w:rsidR="00615975" w:rsidRDefault="00615975">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3.3.1.</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Unbiased Cross-Validation (UCV)</w:t>
      </w:r>
      <w:r>
        <w:rPr>
          <w:noProof/>
        </w:rPr>
        <w:tab/>
      </w:r>
      <w:r>
        <w:rPr>
          <w:noProof/>
        </w:rPr>
        <w:fldChar w:fldCharType="begin"/>
      </w:r>
      <w:r>
        <w:rPr>
          <w:noProof/>
        </w:rPr>
        <w:instrText xml:space="preserve"> PAGEREF _Toc145617761 \h </w:instrText>
      </w:r>
      <w:r>
        <w:rPr>
          <w:noProof/>
        </w:rPr>
      </w:r>
      <w:r>
        <w:rPr>
          <w:noProof/>
        </w:rPr>
        <w:fldChar w:fldCharType="separate"/>
      </w:r>
      <w:r>
        <w:rPr>
          <w:noProof/>
        </w:rPr>
        <w:t>2</w:t>
      </w:r>
      <w:r>
        <w:rPr>
          <w:noProof/>
        </w:rPr>
        <w:fldChar w:fldCharType="end"/>
      </w:r>
    </w:p>
    <w:p w:rsidR="00615975" w:rsidRDefault="00615975">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3.3.2.</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Biased Cross-Validation (BCV)</w:t>
      </w:r>
      <w:r>
        <w:rPr>
          <w:noProof/>
        </w:rPr>
        <w:tab/>
      </w:r>
      <w:r>
        <w:rPr>
          <w:noProof/>
        </w:rPr>
        <w:fldChar w:fldCharType="begin"/>
      </w:r>
      <w:r>
        <w:rPr>
          <w:noProof/>
        </w:rPr>
        <w:instrText xml:space="preserve"> PAGEREF _Toc145617762 \h </w:instrText>
      </w:r>
      <w:r>
        <w:rPr>
          <w:noProof/>
        </w:rPr>
      </w:r>
      <w:r>
        <w:rPr>
          <w:noProof/>
        </w:rPr>
        <w:fldChar w:fldCharType="separate"/>
      </w:r>
      <w:r>
        <w:rPr>
          <w:noProof/>
        </w:rPr>
        <w:t>2</w:t>
      </w:r>
      <w:r>
        <w:rPr>
          <w:noProof/>
        </w:rPr>
        <w:fldChar w:fldCharType="end"/>
      </w:r>
    </w:p>
    <w:p w:rsidR="00615975" w:rsidRDefault="00615975">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3.3.3.</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Bootstrap</w:t>
      </w:r>
      <w:r>
        <w:rPr>
          <w:noProof/>
        </w:rPr>
        <w:tab/>
      </w:r>
      <w:r>
        <w:rPr>
          <w:noProof/>
        </w:rPr>
        <w:fldChar w:fldCharType="begin"/>
      </w:r>
      <w:r>
        <w:rPr>
          <w:noProof/>
        </w:rPr>
        <w:instrText xml:space="preserve"> PAGEREF _Toc145617763 \h </w:instrText>
      </w:r>
      <w:r>
        <w:rPr>
          <w:noProof/>
        </w:rPr>
      </w:r>
      <w:r>
        <w:rPr>
          <w:noProof/>
        </w:rPr>
        <w:fldChar w:fldCharType="separate"/>
      </w:r>
      <w:r>
        <w:rPr>
          <w:noProof/>
        </w:rPr>
        <w:t>2</w:t>
      </w:r>
      <w:r>
        <w:rPr>
          <w:noProof/>
        </w:rPr>
        <w:fldChar w:fldCharType="end"/>
      </w:r>
    </w:p>
    <w:p w:rsidR="00615975" w:rsidRDefault="00615975">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3.4.</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Integration of Robust KDE and Bandwith selection into Na</w:t>
      </w:r>
      <w:r w:rsidRPr="0031250C">
        <w:rPr>
          <w:rFonts w:eastAsia="SimHei"/>
          <w:b w:val="0"/>
          <w:noProof/>
        </w:rPr>
        <w:t>ïve</w:t>
      </w:r>
      <w:r w:rsidRPr="0031250C">
        <w:rPr>
          <w:rFonts w:ascii="SimHei" w:eastAsia="SimHei"/>
          <w:b w:val="0"/>
          <w:noProof/>
        </w:rPr>
        <w:t xml:space="preserve"> Bayes classifier</w:t>
      </w:r>
      <w:r>
        <w:rPr>
          <w:noProof/>
        </w:rPr>
        <w:tab/>
      </w:r>
      <w:r>
        <w:rPr>
          <w:noProof/>
        </w:rPr>
        <w:fldChar w:fldCharType="begin"/>
      </w:r>
      <w:r>
        <w:rPr>
          <w:noProof/>
        </w:rPr>
        <w:instrText xml:space="preserve"> PAGEREF _Toc145617764 \h </w:instrText>
      </w:r>
      <w:r>
        <w:rPr>
          <w:noProof/>
        </w:rPr>
      </w:r>
      <w:r>
        <w:rPr>
          <w:noProof/>
        </w:rPr>
        <w:fldChar w:fldCharType="separate"/>
      </w:r>
      <w:r>
        <w:rPr>
          <w:noProof/>
        </w:rPr>
        <w:t>2</w:t>
      </w:r>
      <w:r>
        <w:rPr>
          <w:noProof/>
        </w:rPr>
        <w:fldChar w:fldCharType="end"/>
      </w:r>
    </w:p>
    <w:p w:rsidR="00615975" w:rsidRDefault="00615975">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4.</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Experimental Setup</w:t>
      </w:r>
      <w:r>
        <w:rPr>
          <w:noProof/>
        </w:rPr>
        <w:tab/>
      </w:r>
      <w:r>
        <w:rPr>
          <w:noProof/>
        </w:rPr>
        <w:fldChar w:fldCharType="begin"/>
      </w:r>
      <w:r>
        <w:rPr>
          <w:noProof/>
        </w:rPr>
        <w:instrText xml:space="preserve"> PAGEREF _Toc145617765 \h </w:instrText>
      </w:r>
      <w:r>
        <w:rPr>
          <w:noProof/>
        </w:rPr>
      </w:r>
      <w:r>
        <w:rPr>
          <w:noProof/>
        </w:rPr>
        <w:fldChar w:fldCharType="separate"/>
      </w:r>
      <w:r>
        <w:rPr>
          <w:noProof/>
        </w:rPr>
        <w:t>2</w:t>
      </w:r>
      <w:r>
        <w:rPr>
          <w:noProof/>
        </w:rPr>
        <w:fldChar w:fldCharType="end"/>
      </w:r>
    </w:p>
    <w:p w:rsidR="00615975" w:rsidRDefault="00615975">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4.1.</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Dataset Description</w:t>
      </w:r>
      <w:r>
        <w:rPr>
          <w:noProof/>
        </w:rPr>
        <w:tab/>
      </w:r>
      <w:r>
        <w:rPr>
          <w:noProof/>
        </w:rPr>
        <w:fldChar w:fldCharType="begin"/>
      </w:r>
      <w:r>
        <w:rPr>
          <w:noProof/>
        </w:rPr>
        <w:instrText xml:space="preserve"> PAGEREF _Toc145617766 \h </w:instrText>
      </w:r>
      <w:r>
        <w:rPr>
          <w:noProof/>
        </w:rPr>
      </w:r>
      <w:r>
        <w:rPr>
          <w:noProof/>
        </w:rPr>
        <w:fldChar w:fldCharType="separate"/>
      </w:r>
      <w:r>
        <w:rPr>
          <w:noProof/>
        </w:rPr>
        <w:t>2</w:t>
      </w:r>
      <w:r>
        <w:rPr>
          <w:noProof/>
        </w:rPr>
        <w:fldChar w:fldCharType="end"/>
      </w:r>
    </w:p>
    <w:p w:rsidR="00615975" w:rsidRDefault="00615975">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lastRenderedPageBreak/>
        <w:t>4.2.</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Implementation Details</w:t>
      </w:r>
      <w:r>
        <w:rPr>
          <w:noProof/>
        </w:rPr>
        <w:tab/>
      </w:r>
      <w:r>
        <w:rPr>
          <w:noProof/>
        </w:rPr>
        <w:fldChar w:fldCharType="begin"/>
      </w:r>
      <w:r>
        <w:rPr>
          <w:noProof/>
        </w:rPr>
        <w:instrText xml:space="preserve"> PAGEREF _Toc145617767 \h </w:instrText>
      </w:r>
      <w:r>
        <w:rPr>
          <w:noProof/>
        </w:rPr>
      </w:r>
      <w:r>
        <w:rPr>
          <w:noProof/>
        </w:rPr>
        <w:fldChar w:fldCharType="separate"/>
      </w:r>
      <w:r>
        <w:rPr>
          <w:noProof/>
        </w:rPr>
        <w:t>2</w:t>
      </w:r>
      <w:r>
        <w:rPr>
          <w:noProof/>
        </w:rPr>
        <w:fldChar w:fldCharType="end"/>
      </w:r>
    </w:p>
    <w:p w:rsidR="00615975" w:rsidRDefault="00615975">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4.3.</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Performance metrics</w:t>
      </w:r>
      <w:r>
        <w:rPr>
          <w:noProof/>
        </w:rPr>
        <w:tab/>
      </w:r>
      <w:r>
        <w:rPr>
          <w:noProof/>
        </w:rPr>
        <w:fldChar w:fldCharType="begin"/>
      </w:r>
      <w:r>
        <w:rPr>
          <w:noProof/>
        </w:rPr>
        <w:instrText xml:space="preserve"> PAGEREF _Toc145617768 \h </w:instrText>
      </w:r>
      <w:r>
        <w:rPr>
          <w:noProof/>
        </w:rPr>
      </w:r>
      <w:r>
        <w:rPr>
          <w:noProof/>
        </w:rPr>
        <w:fldChar w:fldCharType="separate"/>
      </w:r>
      <w:r>
        <w:rPr>
          <w:noProof/>
        </w:rPr>
        <w:t>2</w:t>
      </w:r>
      <w:r>
        <w:rPr>
          <w:noProof/>
        </w:rPr>
        <w:fldChar w:fldCharType="end"/>
      </w:r>
    </w:p>
    <w:p w:rsidR="00615975" w:rsidRDefault="00615975">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5.</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Results and Discussion</w:t>
      </w:r>
      <w:r>
        <w:rPr>
          <w:noProof/>
        </w:rPr>
        <w:tab/>
      </w:r>
      <w:r>
        <w:rPr>
          <w:noProof/>
        </w:rPr>
        <w:fldChar w:fldCharType="begin"/>
      </w:r>
      <w:r>
        <w:rPr>
          <w:noProof/>
        </w:rPr>
        <w:instrText xml:space="preserve"> PAGEREF _Toc145617769 \h </w:instrText>
      </w:r>
      <w:r>
        <w:rPr>
          <w:noProof/>
        </w:rPr>
      </w:r>
      <w:r>
        <w:rPr>
          <w:noProof/>
        </w:rPr>
        <w:fldChar w:fldCharType="separate"/>
      </w:r>
      <w:r>
        <w:rPr>
          <w:noProof/>
        </w:rPr>
        <w:t>3</w:t>
      </w:r>
      <w:r>
        <w:rPr>
          <w:noProof/>
        </w:rPr>
        <w:fldChar w:fldCharType="end"/>
      </w:r>
    </w:p>
    <w:p w:rsidR="00615975" w:rsidRDefault="00615975">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5.1.</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Evaluation of Optimized Robust KDE</w:t>
      </w:r>
      <w:r>
        <w:rPr>
          <w:noProof/>
        </w:rPr>
        <w:tab/>
      </w:r>
      <w:r>
        <w:rPr>
          <w:noProof/>
        </w:rPr>
        <w:fldChar w:fldCharType="begin"/>
      </w:r>
      <w:r>
        <w:rPr>
          <w:noProof/>
        </w:rPr>
        <w:instrText xml:space="preserve"> PAGEREF _Toc145617770 \h </w:instrText>
      </w:r>
      <w:r>
        <w:rPr>
          <w:noProof/>
        </w:rPr>
      </w:r>
      <w:r>
        <w:rPr>
          <w:noProof/>
        </w:rPr>
        <w:fldChar w:fldCharType="separate"/>
      </w:r>
      <w:r>
        <w:rPr>
          <w:noProof/>
        </w:rPr>
        <w:t>3</w:t>
      </w:r>
      <w:r>
        <w:rPr>
          <w:noProof/>
        </w:rPr>
        <w:fldChar w:fldCharType="end"/>
      </w:r>
    </w:p>
    <w:p w:rsidR="00615975" w:rsidRDefault="00615975">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5.2.</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Impact of Bandwidth selection on classification performance</w:t>
      </w:r>
      <w:r>
        <w:rPr>
          <w:noProof/>
        </w:rPr>
        <w:tab/>
      </w:r>
      <w:r>
        <w:rPr>
          <w:noProof/>
        </w:rPr>
        <w:fldChar w:fldCharType="begin"/>
      </w:r>
      <w:r>
        <w:rPr>
          <w:noProof/>
        </w:rPr>
        <w:instrText xml:space="preserve"> PAGEREF _Toc145617771 \h </w:instrText>
      </w:r>
      <w:r>
        <w:rPr>
          <w:noProof/>
        </w:rPr>
      </w:r>
      <w:r>
        <w:rPr>
          <w:noProof/>
        </w:rPr>
        <w:fldChar w:fldCharType="separate"/>
      </w:r>
      <w:r>
        <w:rPr>
          <w:noProof/>
        </w:rPr>
        <w:t>3</w:t>
      </w:r>
      <w:r>
        <w:rPr>
          <w:noProof/>
        </w:rPr>
        <w:fldChar w:fldCharType="end"/>
      </w:r>
    </w:p>
    <w:p w:rsidR="00615975" w:rsidRDefault="00615975">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5.3.</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Comparison with traditional Na</w:t>
      </w:r>
      <w:r w:rsidRPr="0031250C">
        <w:rPr>
          <w:rFonts w:eastAsia="SimHei"/>
          <w:b w:val="0"/>
          <w:noProof/>
        </w:rPr>
        <w:t>ïve Bayes Classifier</w:t>
      </w:r>
      <w:r>
        <w:rPr>
          <w:noProof/>
        </w:rPr>
        <w:tab/>
      </w:r>
      <w:r>
        <w:rPr>
          <w:noProof/>
        </w:rPr>
        <w:fldChar w:fldCharType="begin"/>
      </w:r>
      <w:r>
        <w:rPr>
          <w:noProof/>
        </w:rPr>
        <w:instrText xml:space="preserve"> PAGEREF _Toc145617772 \h </w:instrText>
      </w:r>
      <w:r>
        <w:rPr>
          <w:noProof/>
        </w:rPr>
      </w:r>
      <w:r>
        <w:rPr>
          <w:noProof/>
        </w:rPr>
        <w:fldChar w:fldCharType="separate"/>
      </w:r>
      <w:r>
        <w:rPr>
          <w:noProof/>
        </w:rPr>
        <w:t>3</w:t>
      </w:r>
      <w:r>
        <w:rPr>
          <w:noProof/>
        </w:rPr>
        <w:fldChar w:fldCharType="end"/>
      </w:r>
    </w:p>
    <w:p w:rsidR="00615975" w:rsidRDefault="00615975">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6.</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Conclusion and Future Work</w:t>
      </w:r>
      <w:r>
        <w:rPr>
          <w:noProof/>
        </w:rPr>
        <w:tab/>
      </w:r>
      <w:r>
        <w:rPr>
          <w:noProof/>
        </w:rPr>
        <w:fldChar w:fldCharType="begin"/>
      </w:r>
      <w:r>
        <w:rPr>
          <w:noProof/>
        </w:rPr>
        <w:instrText xml:space="preserve"> PAGEREF _Toc145617773 \h </w:instrText>
      </w:r>
      <w:r>
        <w:rPr>
          <w:noProof/>
        </w:rPr>
      </w:r>
      <w:r>
        <w:rPr>
          <w:noProof/>
        </w:rPr>
        <w:fldChar w:fldCharType="separate"/>
      </w:r>
      <w:r>
        <w:rPr>
          <w:noProof/>
        </w:rPr>
        <w:t>3</w:t>
      </w:r>
      <w:r>
        <w:rPr>
          <w:noProof/>
        </w:rPr>
        <w:fldChar w:fldCharType="end"/>
      </w:r>
    </w:p>
    <w:p w:rsidR="00615975" w:rsidRDefault="00615975">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6.1.</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Summary of findings</w:t>
      </w:r>
      <w:r>
        <w:rPr>
          <w:noProof/>
        </w:rPr>
        <w:tab/>
      </w:r>
      <w:r>
        <w:rPr>
          <w:noProof/>
        </w:rPr>
        <w:fldChar w:fldCharType="begin"/>
      </w:r>
      <w:r>
        <w:rPr>
          <w:noProof/>
        </w:rPr>
        <w:instrText xml:space="preserve"> PAGEREF _Toc145617774 \h </w:instrText>
      </w:r>
      <w:r>
        <w:rPr>
          <w:noProof/>
        </w:rPr>
      </w:r>
      <w:r>
        <w:rPr>
          <w:noProof/>
        </w:rPr>
        <w:fldChar w:fldCharType="separate"/>
      </w:r>
      <w:r>
        <w:rPr>
          <w:noProof/>
        </w:rPr>
        <w:t>3</w:t>
      </w:r>
      <w:r>
        <w:rPr>
          <w:noProof/>
        </w:rPr>
        <w:fldChar w:fldCharType="end"/>
      </w:r>
    </w:p>
    <w:p w:rsidR="00615975" w:rsidRDefault="00615975">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6.2.</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Contributions to the field</w:t>
      </w:r>
      <w:r>
        <w:rPr>
          <w:noProof/>
        </w:rPr>
        <w:tab/>
      </w:r>
      <w:r>
        <w:rPr>
          <w:noProof/>
        </w:rPr>
        <w:fldChar w:fldCharType="begin"/>
      </w:r>
      <w:r>
        <w:rPr>
          <w:noProof/>
        </w:rPr>
        <w:instrText xml:space="preserve"> PAGEREF _Toc145617775 \h </w:instrText>
      </w:r>
      <w:r>
        <w:rPr>
          <w:noProof/>
        </w:rPr>
      </w:r>
      <w:r>
        <w:rPr>
          <w:noProof/>
        </w:rPr>
        <w:fldChar w:fldCharType="separate"/>
      </w:r>
      <w:r>
        <w:rPr>
          <w:noProof/>
        </w:rPr>
        <w:t>3</w:t>
      </w:r>
      <w:r>
        <w:rPr>
          <w:noProof/>
        </w:rPr>
        <w:fldChar w:fldCharType="end"/>
      </w:r>
    </w:p>
    <w:p w:rsidR="00615975" w:rsidRDefault="00615975">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6.3.</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Limitation and Future direction</w:t>
      </w:r>
      <w:r>
        <w:rPr>
          <w:noProof/>
        </w:rPr>
        <w:tab/>
      </w:r>
      <w:r>
        <w:rPr>
          <w:noProof/>
        </w:rPr>
        <w:fldChar w:fldCharType="begin"/>
      </w:r>
      <w:r>
        <w:rPr>
          <w:noProof/>
        </w:rPr>
        <w:instrText xml:space="preserve"> PAGEREF _Toc145617776 \h </w:instrText>
      </w:r>
      <w:r>
        <w:rPr>
          <w:noProof/>
        </w:rPr>
      </w:r>
      <w:r>
        <w:rPr>
          <w:noProof/>
        </w:rPr>
        <w:fldChar w:fldCharType="separate"/>
      </w:r>
      <w:r>
        <w:rPr>
          <w:noProof/>
        </w:rPr>
        <w:t>3</w:t>
      </w:r>
      <w:r>
        <w:rPr>
          <w:noProof/>
        </w:rPr>
        <w:fldChar w:fldCharType="end"/>
      </w:r>
    </w:p>
    <w:p w:rsidR="00615975" w:rsidRDefault="00615975">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7.</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References</w:t>
      </w:r>
      <w:r>
        <w:rPr>
          <w:noProof/>
        </w:rPr>
        <w:tab/>
      </w:r>
      <w:r>
        <w:rPr>
          <w:noProof/>
        </w:rPr>
        <w:fldChar w:fldCharType="begin"/>
      </w:r>
      <w:r>
        <w:rPr>
          <w:noProof/>
        </w:rPr>
        <w:instrText xml:space="preserve"> PAGEREF _Toc145617777 \h </w:instrText>
      </w:r>
      <w:r>
        <w:rPr>
          <w:noProof/>
        </w:rPr>
      </w:r>
      <w:r>
        <w:rPr>
          <w:noProof/>
        </w:rPr>
        <w:fldChar w:fldCharType="separate"/>
      </w:r>
      <w:r>
        <w:rPr>
          <w:noProof/>
        </w:rPr>
        <w:t>3</w:t>
      </w:r>
      <w:r>
        <w:rPr>
          <w:noProof/>
        </w:rPr>
        <w:fldChar w:fldCharType="end"/>
      </w:r>
    </w:p>
    <w:p w:rsidR="00615975" w:rsidRDefault="00615975">
      <w:pPr>
        <w:pStyle w:val="TOC1"/>
        <w:tabs>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Appendices</w:t>
      </w:r>
      <w:r>
        <w:rPr>
          <w:noProof/>
        </w:rPr>
        <w:tab/>
      </w:r>
      <w:r>
        <w:rPr>
          <w:noProof/>
        </w:rPr>
        <w:fldChar w:fldCharType="begin"/>
      </w:r>
      <w:r>
        <w:rPr>
          <w:noProof/>
        </w:rPr>
        <w:instrText xml:space="preserve"> PAGEREF _Toc145617778 \h </w:instrText>
      </w:r>
      <w:r>
        <w:rPr>
          <w:noProof/>
        </w:rPr>
      </w:r>
      <w:r>
        <w:rPr>
          <w:noProof/>
        </w:rPr>
        <w:fldChar w:fldCharType="separate"/>
      </w:r>
      <w:r>
        <w:rPr>
          <w:noProof/>
        </w:rPr>
        <w:t>3</w:t>
      </w:r>
      <w:r>
        <w:rPr>
          <w:noProof/>
        </w:rPr>
        <w:fldChar w:fldCharType="end"/>
      </w:r>
    </w:p>
    <w:p w:rsidR="00615975" w:rsidRDefault="00615975">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A.</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List of papers published by the author during his degree study</w:t>
      </w:r>
      <w:r>
        <w:rPr>
          <w:noProof/>
        </w:rPr>
        <w:tab/>
      </w:r>
      <w:r>
        <w:rPr>
          <w:noProof/>
        </w:rPr>
        <w:fldChar w:fldCharType="begin"/>
      </w:r>
      <w:r>
        <w:rPr>
          <w:noProof/>
        </w:rPr>
        <w:instrText xml:space="preserve"> PAGEREF _Toc145617779 \h </w:instrText>
      </w:r>
      <w:r>
        <w:rPr>
          <w:noProof/>
        </w:rPr>
      </w:r>
      <w:r>
        <w:rPr>
          <w:noProof/>
        </w:rPr>
        <w:fldChar w:fldCharType="separate"/>
      </w:r>
      <w:r>
        <w:rPr>
          <w:noProof/>
        </w:rPr>
        <w:t>3</w:t>
      </w:r>
      <w:r>
        <w:rPr>
          <w:noProof/>
        </w:rPr>
        <w:fldChar w:fldCharType="end"/>
      </w:r>
    </w:p>
    <w:p w:rsidR="00615975" w:rsidRDefault="00615975">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31250C">
        <w:rPr>
          <w:rFonts w:ascii="SimHei" w:eastAsia="SimHei"/>
          <w:b w:val="0"/>
          <w:noProof/>
        </w:rPr>
        <w:t>B.</w:t>
      </w:r>
      <w:r>
        <w:rPr>
          <w:rFonts w:asciiTheme="minorHAnsi" w:eastAsiaTheme="minorEastAsia" w:hAnsiTheme="minorHAnsi" w:cstheme="minorBidi"/>
          <w:b w:val="0"/>
          <w:bCs w:val="0"/>
          <w:caps w:val="0"/>
          <w:noProof/>
          <w:sz w:val="24"/>
          <w:szCs w:val="24"/>
          <w:lang w:val="en-CN"/>
          <w14:ligatures w14:val="standardContextual"/>
        </w:rPr>
        <w:tab/>
      </w:r>
      <w:r w:rsidRPr="0031250C">
        <w:rPr>
          <w:rFonts w:ascii="SimHei" w:eastAsia="SimHei"/>
          <w:b w:val="0"/>
          <w:noProof/>
        </w:rPr>
        <w:t>Python code display</w:t>
      </w:r>
      <w:r>
        <w:rPr>
          <w:noProof/>
        </w:rPr>
        <w:tab/>
      </w:r>
      <w:r>
        <w:rPr>
          <w:noProof/>
        </w:rPr>
        <w:fldChar w:fldCharType="begin"/>
      </w:r>
      <w:r>
        <w:rPr>
          <w:noProof/>
        </w:rPr>
        <w:instrText xml:space="preserve"> PAGEREF _Toc145617780 \h </w:instrText>
      </w:r>
      <w:r>
        <w:rPr>
          <w:noProof/>
        </w:rPr>
      </w:r>
      <w:r>
        <w:rPr>
          <w:noProof/>
        </w:rPr>
        <w:fldChar w:fldCharType="separate"/>
      </w:r>
      <w:r>
        <w:rPr>
          <w:noProof/>
        </w:rPr>
        <w:t>3</w:t>
      </w:r>
      <w:r>
        <w:rPr>
          <w:noProof/>
        </w:rPr>
        <w:fldChar w:fldCharType="end"/>
      </w:r>
    </w:p>
    <w:p w:rsidR="009669E6" w:rsidRPr="000B6ECB" w:rsidRDefault="000B6ECB" w:rsidP="000B6ECB">
      <w:pPr>
        <w:pStyle w:val="Heading1"/>
        <w:spacing w:before="460" w:after="460" w:line="312" w:lineRule="auto"/>
        <w:rPr>
          <w:rFonts w:ascii="SimSun" w:hAnsi="SimSun"/>
          <w:caps/>
          <w:noProof/>
          <w:kern w:val="0"/>
          <w:szCs w:val="21"/>
        </w:rPr>
      </w:pPr>
      <w:r w:rsidRPr="000B6ECB">
        <w:rPr>
          <w:rFonts w:ascii="SimSun" w:hAnsi="SimSun"/>
          <w:b w:val="0"/>
          <w:bCs w:val="0"/>
          <w:caps/>
          <w:noProof/>
          <w:kern w:val="0"/>
          <w:sz w:val="21"/>
          <w:szCs w:val="21"/>
        </w:rPr>
        <w:fldChar w:fldCharType="end"/>
      </w:r>
    </w:p>
    <w:p w:rsidR="00D660E9" w:rsidRPr="000B6ECB" w:rsidRDefault="00D660E9" w:rsidP="000B6ECB">
      <w:pPr>
        <w:pStyle w:val="Heading1"/>
        <w:spacing w:before="460" w:after="460" w:line="312" w:lineRule="auto"/>
        <w:rPr>
          <w:rFonts w:ascii="SimSun" w:hAnsi="SimSun"/>
          <w:caps/>
          <w:noProof/>
          <w:kern w:val="0"/>
          <w:szCs w:val="21"/>
        </w:rPr>
        <w:sectPr w:rsidR="00D660E9" w:rsidRPr="000B6ECB" w:rsidSect="007C73ED">
          <w:headerReference w:type="default" r:id="rId12"/>
          <w:footerReference w:type="default" r:id="rId13"/>
          <w:pgSz w:w="11906" w:h="16838" w:code="9"/>
          <w:pgMar w:top="1701" w:right="1701" w:bottom="1701" w:left="1701" w:header="1134" w:footer="1134" w:gutter="0"/>
          <w:pgNumType w:fmt="upperRoman" w:start="1"/>
          <w:cols w:space="425"/>
          <w:docGrid w:type="lines" w:linePitch="312"/>
        </w:sectPr>
      </w:pPr>
    </w:p>
    <w:p w:rsidR="00DA617B" w:rsidRPr="00DA617B" w:rsidRDefault="009669E6" w:rsidP="00DA617B">
      <w:pPr>
        <w:pStyle w:val="Heading1"/>
        <w:numPr>
          <w:ilvl w:val="0"/>
          <w:numId w:val="3"/>
        </w:numPr>
        <w:spacing w:before="460" w:after="0" w:line="240" w:lineRule="auto"/>
        <w:jc w:val="left"/>
        <w:rPr>
          <w:rFonts w:ascii="SimHei" w:eastAsia="SimHei"/>
          <w:b w:val="0"/>
          <w:sz w:val="32"/>
          <w:szCs w:val="32"/>
        </w:rPr>
      </w:pPr>
      <w:bookmarkStart w:id="36" w:name="_Toc145617742"/>
      <w:r w:rsidRPr="00DF2F6C">
        <w:rPr>
          <w:rFonts w:ascii="SimHei" w:eastAsia="SimHei"/>
          <w:b w:val="0"/>
          <w:sz w:val="32"/>
          <w:szCs w:val="32"/>
        </w:rPr>
        <w:lastRenderedPageBreak/>
        <w:t>Introduction</w:t>
      </w:r>
      <w:bookmarkEnd w:id="36"/>
    </w:p>
    <w:p w:rsidR="0056439D" w:rsidRDefault="00AF7058" w:rsidP="0056439D">
      <w:pPr>
        <w:pStyle w:val="Heading1"/>
        <w:numPr>
          <w:ilvl w:val="1"/>
          <w:numId w:val="3"/>
        </w:numPr>
        <w:spacing w:before="0" w:after="0" w:line="240" w:lineRule="auto"/>
        <w:rPr>
          <w:rFonts w:ascii="SimHei" w:eastAsia="SimHei"/>
          <w:b w:val="0"/>
          <w:sz w:val="32"/>
          <w:szCs w:val="32"/>
        </w:rPr>
      </w:pPr>
      <w:bookmarkStart w:id="37" w:name="_Toc145617743"/>
      <w:r>
        <w:rPr>
          <w:rFonts w:ascii="SimHei" w:eastAsia="SimHei"/>
          <w:b w:val="0"/>
          <w:sz w:val="32"/>
          <w:szCs w:val="32"/>
        </w:rPr>
        <w:t>Background and motivation</w:t>
      </w:r>
      <w:bookmarkEnd w:id="37"/>
    </w:p>
    <w:p w:rsidR="008718D7" w:rsidRPr="008718D7" w:rsidRDefault="008718D7" w:rsidP="008718D7">
      <w:pPr>
        <w:widowControl/>
        <w:autoSpaceDE w:val="0"/>
        <w:autoSpaceDN w:val="0"/>
        <w:adjustRightInd w:val="0"/>
        <w:ind w:firstLine="420"/>
        <w:rPr>
          <w:kern w:val="0"/>
          <w:sz w:val="26"/>
          <w:szCs w:val="26"/>
          <w:lang w:val="en-GB"/>
        </w:rPr>
      </w:pPr>
      <w:r w:rsidRPr="008718D7">
        <w:rPr>
          <w:kern w:val="0"/>
          <w:sz w:val="26"/>
          <w:szCs w:val="26"/>
          <w:lang w:val="en-GB"/>
        </w:rPr>
        <w:t>In recent years, there have been significant developments in the field of machine learning, particularly in the area of intelligence data analysis. Machine learning algorithms have been extensively utilised across many sectors, such as healthcare and finance, due to their ability to process substantial datasets and leverage robust computational resources. These algorithms have proven effective in addressing intricate challenges that were previously deemed intractable. The widespread adoption of machine learning has fundamentally transformed our capacities in the domains of decision-making, automation, and predictive analytics.</w:t>
      </w:r>
      <w:r w:rsidRPr="008718D7">
        <w:rPr>
          <w:kern w:val="0"/>
          <w:sz w:val="26"/>
          <w:szCs w:val="26"/>
          <w:lang w:val="en-GB"/>
        </w:rPr>
        <w:t xml:space="preserve"> </w:t>
      </w:r>
      <w:r w:rsidRPr="008718D7">
        <w:rPr>
          <w:kern w:val="0"/>
          <w:sz w:val="26"/>
          <w:szCs w:val="26"/>
          <w:lang w:val="en-GB"/>
        </w:rPr>
        <w:t xml:space="preserve">Nevertheless, the increasing dependence on machine learning methods has led to a heightened awareness of their susceptibilities, particularly in the presence of noisy and complex datasets. Real-world data frequently contains various defects, such as outliers, measurement mistakes, and instances of missing numbers. When left unattended, these flaws can have a substantial impact on the dependability and efficiency of machine learning models, resulting in </w:t>
      </w:r>
      <w:proofErr w:type="gramStart"/>
      <w:r w:rsidRPr="008718D7">
        <w:rPr>
          <w:kern w:val="0"/>
          <w:sz w:val="26"/>
          <w:szCs w:val="26"/>
          <w:lang w:val="en-GB"/>
        </w:rPr>
        <w:t>less</w:t>
      </w:r>
      <w:r w:rsidRPr="008718D7">
        <w:rPr>
          <w:kern w:val="0"/>
          <w:sz w:val="26"/>
          <w:szCs w:val="26"/>
          <w:lang w:val="en-GB"/>
        </w:rPr>
        <w:t xml:space="preserve"> </w:t>
      </w:r>
      <w:r w:rsidRPr="008718D7">
        <w:rPr>
          <w:kern w:val="0"/>
          <w:sz w:val="26"/>
          <w:szCs w:val="26"/>
          <w:lang w:val="en-GB"/>
        </w:rPr>
        <w:t>than optimal</w:t>
      </w:r>
      <w:proofErr w:type="gramEnd"/>
      <w:r w:rsidRPr="008718D7">
        <w:rPr>
          <w:kern w:val="0"/>
          <w:sz w:val="26"/>
          <w:szCs w:val="26"/>
          <w:lang w:val="en-GB"/>
        </w:rPr>
        <w:t xml:space="preserve"> results.</w:t>
      </w:r>
    </w:p>
    <w:p w:rsidR="008718D7" w:rsidRPr="008718D7" w:rsidRDefault="008718D7" w:rsidP="008718D7">
      <w:pPr>
        <w:widowControl/>
        <w:autoSpaceDE w:val="0"/>
        <w:autoSpaceDN w:val="0"/>
        <w:adjustRightInd w:val="0"/>
        <w:rPr>
          <w:kern w:val="0"/>
          <w:sz w:val="26"/>
          <w:szCs w:val="26"/>
          <w:lang w:val="en-GB"/>
        </w:rPr>
      </w:pPr>
      <w:r w:rsidRPr="008718D7">
        <w:rPr>
          <w:kern w:val="0"/>
          <w:sz w:val="26"/>
          <w:szCs w:val="26"/>
          <w:lang w:val="en-GB"/>
        </w:rPr>
        <w:t>Accurately understanding and modelling data distributions is a fundamental requirement for numerous machine learning techniques. Kernel Density Estimation (KDE) is a crucial technique in this field, providing the capability to represent the underlying data distributions. The KDE method plays a significant role in a wide range of applications, encompassing anomaly detection, classification, and clustering. The effectiveness of machine learning models is heavily reliant on precise density estimate, which forms the basis for essential activities such as categorization, decision-making, and risk evaluation.</w:t>
      </w:r>
      <w:r w:rsidRPr="008718D7">
        <w:rPr>
          <w:kern w:val="0"/>
          <w:sz w:val="26"/>
          <w:szCs w:val="26"/>
          <w:lang w:val="en-GB"/>
        </w:rPr>
        <w:t xml:space="preserve"> </w:t>
      </w:r>
      <w:r w:rsidRPr="008718D7">
        <w:rPr>
          <w:kern w:val="0"/>
          <w:sz w:val="26"/>
          <w:szCs w:val="26"/>
          <w:lang w:val="en-GB"/>
        </w:rPr>
        <w:t>Nevertheless, conventional KDE techniques frequently encounter difficulties when faced with datasets that include outliers and noisy observations. Aberrant data points, sometimes referred to as outliers, have the potential to exert a disproportionate influence on the process of density estimation. Consequently, this might result in the production of skewed models and inferior outcomes in subsequent tasks. The task of addressing this difficulty and optimising the Kernel Density Estimation (KDE) technique holds significant significance in improving the resilience and dependability of machine learning models.</w:t>
      </w:r>
    </w:p>
    <w:p w:rsidR="008718D7" w:rsidRPr="008718D7" w:rsidRDefault="008718D7" w:rsidP="008718D7">
      <w:pPr>
        <w:widowControl/>
        <w:autoSpaceDE w:val="0"/>
        <w:autoSpaceDN w:val="0"/>
        <w:adjustRightInd w:val="0"/>
        <w:ind w:firstLine="420"/>
        <w:rPr>
          <w:kern w:val="0"/>
          <w:sz w:val="26"/>
          <w:szCs w:val="26"/>
          <w:lang w:val="en-GB"/>
        </w:rPr>
      </w:pPr>
      <w:r w:rsidRPr="008718D7">
        <w:rPr>
          <w:kern w:val="0"/>
          <w:sz w:val="26"/>
          <w:szCs w:val="26"/>
          <w:lang w:val="en-GB"/>
        </w:rPr>
        <w:t xml:space="preserve">Outliers can be defined as data points that exhibit substantial deviation from the remaining data. Measurement errors, data corruption, or the occurrence of extraordinary occurrences might give rise to these issues. In numerous practical situations, outliers possess significant informational value and should not be disregarded, but rather be appropriately incorporated into the modelling process. Nevertheless, it is important to acknowledge that these techniques have the potential to alter the fundamental distribution of data, resulting in </w:t>
      </w:r>
      <w:proofErr w:type="spellStart"/>
      <w:r w:rsidRPr="008718D7">
        <w:rPr>
          <w:kern w:val="0"/>
          <w:sz w:val="26"/>
          <w:szCs w:val="26"/>
          <w:lang w:val="en-GB"/>
        </w:rPr>
        <w:t>biassed</w:t>
      </w:r>
      <w:proofErr w:type="spellEnd"/>
      <w:r w:rsidRPr="008718D7">
        <w:rPr>
          <w:kern w:val="0"/>
          <w:sz w:val="26"/>
          <w:szCs w:val="26"/>
          <w:lang w:val="en-GB"/>
        </w:rPr>
        <w:t xml:space="preserve"> estimations of density and, consequently, unreliable predictions from the model.</w:t>
      </w:r>
    </w:p>
    <w:p w:rsidR="008718D7" w:rsidRPr="008718D7" w:rsidRDefault="008718D7" w:rsidP="008718D7">
      <w:pPr>
        <w:rPr>
          <w:lang w:val="en-GB"/>
        </w:rPr>
      </w:pPr>
    </w:p>
    <w:p w:rsidR="00813C6A" w:rsidRDefault="008C7585" w:rsidP="00813C6A">
      <w:pPr>
        <w:pStyle w:val="Heading1"/>
        <w:numPr>
          <w:ilvl w:val="1"/>
          <w:numId w:val="3"/>
        </w:numPr>
        <w:spacing w:before="0" w:after="0" w:line="240" w:lineRule="auto"/>
        <w:rPr>
          <w:rFonts w:ascii="SimHei" w:eastAsia="SimHei"/>
          <w:b w:val="0"/>
          <w:sz w:val="32"/>
          <w:szCs w:val="32"/>
        </w:rPr>
      </w:pPr>
      <w:bookmarkStart w:id="38" w:name="_Toc145617744"/>
      <w:r w:rsidRPr="00DF2F6C">
        <w:rPr>
          <w:rFonts w:ascii="SimHei" w:eastAsia="SimHei"/>
          <w:b w:val="0"/>
          <w:sz w:val="32"/>
          <w:szCs w:val="32"/>
        </w:rPr>
        <w:lastRenderedPageBreak/>
        <w:t xml:space="preserve">Research </w:t>
      </w:r>
      <w:r w:rsidR="00AF7058">
        <w:rPr>
          <w:rFonts w:ascii="SimHei" w:eastAsia="SimHei"/>
          <w:b w:val="0"/>
          <w:sz w:val="32"/>
          <w:szCs w:val="32"/>
        </w:rPr>
        <w:t>Objectives</w:t>
      </w:r>
      <w:bookmarkEnd w:id="38"/>
    </w:p>
    <w:p w:rsidR="004C46BC" w:rsidRDefault="004C46BC" w:rsidP="004C46BC">
      <w:pPr>
        <w:widowControl/>
        <w:autoSpaceDE w:val="0"/>
        <w:autoSpaceDN w:val="0"/>
        <w:adjustRightInd w:val="0"/>
        <w:ind w:firstLine="420"/>
        <w:rPr>
          <w:kern w:val="0"/>
          <w:sz w:val="28"/>
          <w:szCs w:val="28"/>
          <w:lang w:val="en-GB"/>
        </w:rPr>
      </w:pPr>
      <w:bookmarkStart w:id="39" w:name="_Toc145617745"/>
      <w:r w:rsidRPr="004C46BC">
        <w:rPr>
          <w:kern w:val="0"/>
          <w:sz w:val="28"/>
          <w:szCs w:val="28"/>
          <w:lang w:val="en-GB"/>
        </w:rPr>
        <w:t>The central aim of this thesis is to contribute to the advancement of robust Kernel Density Estimation and its utilisation in the study of intelligence data. Our study aims to accomplish the following specific objectives:</w:t>
      </w:r>
    </w:p>
    <w:p w:rsidR="004C46BC" w:rsidRPr="004C46BC" w:rsidRDefault="004C46BC" w:rsidP="004C46BC">
      <w:pPr>
        <w:widowControl/>
        <w:autoSpaceDE w:val="0"/>
        <w:autoSpaceDN w:val="0"/>
        <w:adjustRightInd w:val="0"/>
        <w:rPr>
          <w:kern w:val="0"/>
          <w:sz w:val="28"/>
          <w:szCs w:val="28"/>
          <w:lang w:val="en-GB"/>
        </w:rPr>
      </w:pPr>
      <w:r w:rsidRPr="004C46BC">
        <w:rPr>
          <w:kern w:val="0"/>
          <w:sz w:val="28"/>
          <w:szCs w:val="28"/>
          <w:lang w:val="en-GB"/>
        </w:rPr>
        <w:t>To enhance or maximise the efficiency or effectiveness of a particular process or system. This study aims to develop and enhance robust kernel density estimation (KDE) approaches that can effectively estimate data densities in scenarios where outliers and noisy data points are present. The term "robust" refers to approaches that exhibit reduced vulnerability to the impact of outliers and offer more dependable density estimates.</w:t>
      </w:r>
    </w:p>
    <w:p w:rsidR="004C46BC" w:rsidRPr="004C46BC" w:rsidRDefault="004C46BC" w:rsidP="004C46BC">
      <w:pPr>
        <w:widowControl/>
        <w:autoSpaceDE w:val="0"/>
        <w:autoSpaceDN w:val="0"/>
        <w:adjustRightInd w:val="0"/>
        <w:rPr>
          <w:kern w:val="0"/>
          <w:sz w:val="28"/>
          <w:szCs w:val="28"/>
          <w:lang w:val="en-GB"/>
        </w:rPr>
      </w:pPr>
      <w:r w:rsidRPr="004C46BC">
        <w:rPr>
          <w:kern w:val="0"/>
          <w:sz w:val="28"/>
          <w:szCs w:val="28"/>
          <w:lang w:val="en-GB"/>
        </w:rPr>
        <w:t>Maximising the Efficiency of Bandwidth Selection: The utilisation of the Harris Hawk Optimisation (HHO) algorithm is proposed in order to optimise the selection of bandwidth parameters, which play a crucial role in Kernel Density Estimation (KDE). This optimisation aims to boost the accuracy and adaptability of KDE when applied to various datasets. The selection of bandwidth is a crucial and important task in the context of KDE (Kernel Density Estimation), and its optimisation has the potential to enhance the accuracy and precision of density estimates.</w:t>
      </w:r>
    </w:p>
    <w:p w:rsidR="004C46BC" w:rsidRPr="004C46BC" w:rsidRDefault="004C46BC" w:rsidP="004C46BC">
      <w:pPr>
        <w:widowControl/>
        <w:autoSpaceDE w:val="0"/>
        <w:autoSpaceDN w:val="0"/>
        <w:adjustRightInd w:val="0"/>
        <w:rPr>
          <w:kern w:val="0"/>
          <w:sz w:val="28"/>
          <w:szCs w:val="28"/>
          <w:lang w:val="en-GB"/>
        </w:rPr>
      </w:pPr>
      <w:r w:rsidRPr="004C46BC">
        <w:rPr>
          <w:kern w:val="0"/>
          <w:sz w:val="28"/>
          <w:szCs w:val="28"/>
          <w:lang w:val="en-GB"/>
        </w:rPr>
        <w:t>This study aims to explore and apply techniques to minimise the influence of outliers in classification prediction. Specifically, the focus will be on investigating strategies to mitigate the negative consequences of outliers in KDE-based models, with a particular emphasis on the Naïve Bayes classifier. Classification tasks are often observed in the field of machine learning, and the capacity to generate reliable predictions even when outliers are present holds substantial practical significance.</w:t>
      </w:r>
    </w:p>
    <w:p w:rsidR="00291155" w:rsidRPr="00291155" w:rsidRDefault="00291155" w:rsidP="00291155">
      <w:pPr>
        <w:pStyle w:val="ListParagraph"/>
        <w:widowControl/>
        <w:autoSpaceDE w:val="0"/>
        <w:autoSpaceDN w:val="0"/>
        <w:adjustRightInd w:val="0"/>
        <w:jc w:val="left"/>
        <w:rPr>
          <w:kern w:val="0"/>
          <w:sz w:val="28"/>
          <w:szCs w:val="28"/>
          <w:lang w:val="en-GB"/>
        </w:rPr>
      </w:pPr>
    </w:p>
    <w:p w:rsidR="00291155" w:rsidRDefault="00AF7058" w:rsidP="00291155">
      <w:pPr>
        <w:pStyle w:val="Heading1"/>
        <w:numPr>
          <w:ilvl w:val="1"/>
          <w:numId w:val="3"/>
        </w:numPr>
        <w:spacing w:before="0" w:after="0" w:line="240" w:lineRule="auto"/>
        <w:jc w:val="left"/>
        <w:rPr>
          <w:rFonts w:ascii="SimHei" w:eastAsia="SimHei"/>
          <w:b w:val="0"/>
          <w:sz w:val="32"/>
          <w:szCs w:val="32"/>
        </w:rPr>
      </w:pPr>
      <w:r>
        <w:rPr>
          <w:rFonts w:ascii="SimHei" w:eastAsia="SimHei"/>
          <w:b w:val="0"/>
          <w:sz w:val="32"/>
          <w:szCs w:val="32"/>
        </w:rPr>
        <w:t>Thesis Structure</w:t>
      </w:r>
      <w:bookmarkEnd w:id="39"/>
    </w:p>
    <w:p w:rsidR="00B35D13" w:rsidRPr="00B35D13" w:rsidRDefault="00B35D13" w:rsidP="00B35D13"/>
    <w:p w:rsidR="00291155" w:rsidRPr="00291155" w:rsidRDefault="00291155" w:rsidP="00291155">
      <w:pPr>
        <w:rPr>
          <w:sz w:val="28"/>
          <w:szCs w:val="36"/>
        </w:rPr>
      </w:pPr>
      <w:r w:rsidRPr="00291155">
        <w:rPr>
          <w:sz w:val="28"/>
          <w:szCs w:val="36"/>
        </w:rPr>
        <w:t>This thesis is structured as follows:</w:t>
      </w:r>
    </w:p>
    <w:p w:rsidR="004C46BC" w:rsidRDefault="00291155" w:rsidP="00291155">
      <w:pPr>
        <w:rPr>
          <w:sz w:val="28"/>
          <w:szCs w:val="36"/>
        </w:rPr>
      </w:pPr>
      <w:r w:rsidRPr="00291155">
        <w:rPr>
          <w:b/>
          <w:bCs/>
          <w:sz w:val="28"/>
          <w:szCs w:val="36"/>
        </w:rPr>
        <w:t>Chapter 2</w:t>
      </w:r>
      <w:r w:rsidRPr="00291155">
        <w:rPr>
          <w:sz w:val="28"/>
          <w:szCs w:val="36"/>
        </w:rPr>
        <w:t xml:space="preserve">: </w:t>
      </w:r>
      <w:r w:rsidR="004C46BC" w:rsidRPr="004C46BC">
        <w:rPr>
          <w:sz w:val="28"/>
          <w:szCs w:val="36"/>
        </w:rPr>
        <w:t xml:space="preserve">The research Review offers a comprehensive examination of the current body of research pertaining to machine learning, Kernel Density Estimation, robust statistics, and the difficulties presented by datasets including noise. We </w:t>
      </w:r>
      <w:r w:rsidR="004C46BC" w:rsidRPr="004C46BC">
        <w:rPr>
          <w:sz w:val="28"/>
          <w:szCs w:val="36"/>
        </w:rPr>
        <w:t>utilize</w:t>
      </w:r>
      <w:r w:rsidR="004C46BC" w:rsidRPr="004C46BC">
        <w:rPr>
          <w:sz w:val="28"/>
          <w:szCs w:val="36"/>
        </w:rPr>
        <w:t xml:space="preserve"> influential literature and contemporary scholarly investigations to ascertain the present understanding in these fields</w:t>
      </w:r>
      <w:r w:rsidR="004C46BC">
        <w:rPr>
          <w:sz w:val="28"/>
          <w:szCs w:val="36"/>
        </w:rPr>
        <w:t>.</w:t>
      </w:r>
    </w:p>
    <w:p w:rsidR="004C46BC" w:rsidRDefault="00291155" w:rsidP="00291155">
      <w:pPr>
        <w:rPr>
          <w:sz w:val="28"/>
          <w:szCs w:val="36"/>
        </w:rPr>
      </w:pPr>
      <w:r w:rsidRPr="00291155">
        <w:rPr>
          <w:b/>
          <w:bCs/>
          <w:sz w:val="28"/>
          <w:szCs w:val="36"/>
        </w:rPr>
        <w:t>Chapter 3:</w:t>
      </w:r>
      <w:r w:rsidRPr="00291155">
        <w:rPr>
          <w:sz w:val="28"/>
          <w:szCs w:val="36"/>
        </w:rPr>
        <w:t xml:space="preserve"> </w:t>
      </w:r>
      <w:r w:rsidR="004C46BC" w:rsidRPr="004C46BC">
        <w:rPr>
          <w:sz w:val="28"/>
          <w:szCs w:val="36"/>
        </w:rPr>
        <w:t xml:space="preserve">The methodology section provides a detailed explanation of the methodologies </w:t>
      </w:r>
      <w:r w:rsidR="004C46BC" w:rsidRPr="004C46BC">
        <w:rPr>
          <w:sz w:val="28"/>
          <w:szCs w:val="36"/>
        </w:rPr>
        <w:t>utilized</w:t>
      </w:r>
      <w:r w:rsidR="004C46BC" w:rsidRPr="004C46BC">
        <w:rPr>
          <w:sz w:val="28"/>
          <w:szCs w:val="36"/>
        </w:rPr>
        <w:t xml:space="preserve"> in this study, encompassing the enhancement of robust KDE</w:t>
      </w:r>
      <w:r w:rsidR="004C46BC">
        <w:rPr>
          <w:sz w:val="28"/>
          <w:szCs w:val="36"/>
        </w:rPr>
        <w:t xml:space="preserve"> </w:t>
      </w:r>
      <w:r w:rsidR="004C46BC" w:rsidRPr="004C46BC">
        <w:rPr>
          <w:sz w:val="28"/>
          <w:szCs w:val="36"/>
        </w:rPr>
        <w:t xml:space="preserve">techniques, the </w:t>
      </w:r>
      <w:r w:rsidR="004C46BC" w:rsidRPr="004C46BC">
        <w:rPr>
          <w:sz w:val="28"/>
          <w:szCs w:val="36"/>
        </w:rPr>
        <w:t>utilization</w:t>
      </w:r>
      <w:r w:rsidR="004C46BC" w:rsidRPr="004C46BC">
        <w:rPr>
          <w:sz w:val="28"/>
          <w:szCs w:val="36"/>
        </w:rPr>
        <w:t xml:space="preserve"> of the Harris Hawk </w:t>
      </w:r>
      <w:r w:rsidR="004C46BC" w:rsidRPr="004C46BC">
        <w:rPr>
          <w:sz w:val="28"/>
          <w:szCs w:val="36"/>
        </w:rPr>
        <w:t>Optimization</w:t>
      </w:r>
      <w:r w:rsidR="004C46BC" w:rsidRPr="004C46BC">
        <w:rPr>
          <w:sz w:val="28"/>
          <w:szCs w:val="36"/>
        </w:rPr>
        <w:t xml:space="preserve"> algorithm, and the incorporation of these approaches into the Naïve Bayes classifier. In this </w:t>
      </w:r>
      <w:r w:rsidR="005E2FCE">
        <w:rPr>
          <w:sz w:val="28"/>
          <w:szCs w:val="36"/>
        </w:rPr>
        <w:t>thesis</w:t>
      </w:r>
      <w:r w:rsidR="004C46BC" w:rsidRPr="004C46BC">
        <w:rPr>
          <w:sz w:val="28"/>
          <w:szCs w:val="36"/>
        </w:rPr>
        <w:t>, we outline the fundamental technical principles that underpin our research.</w:t>
      </w:r>
    </w:p>
    <w:p w:rsidR="00291155" w:rsidRPr="00291155" w:rsidRDefault="00291155" w:rsidP="00291155">
      <w:pPr>
        <w:rPr>
          <w:sz w:val="28"/>
          <w:szCs w:val="36"/>
        </w:rPr>
      </w:pPr>
      <w:r w:rsidRPr="00291155">
        <w:rPr>
          <w:b/>
          <w:bCs/>
          <w:sz w:val="28"/>
          <w:szCs w:val="36"/>
        </w:rPr>
        <w:lastRenderedPageBreak/>
        <w:t>Chapter 4</w:t>
      </w:r>
      <w:r w:rsidRPr="00291155">
        <w:rPr>
          <w:sz w:val="28"/>
          <w:szCs w:val="36"/>
        </w:rPr>
        <w:t xml:space="preserve">: </w:t>
      </w:r>
      <w:r w:rsidR="004C46BC" w:rsidRPr="004C46BC">
        <w:rPr>
          <w:sz w:val="28"/>
          <w:szCs w:val="36"/>
        </w:rPr>
        <w:t>The Experimental Setup section provides a comprehensive overview of the datasets employed, the technical implementation details, and the performance criteria selected to assess the efficacy of the proposed approaches. The implementation of rigorous experimentation is of utmost importance in order to evaluate the efficacy of our methodologies.</w:t>
      </w:r>
    </w:p>
    <w:p w:rsidR="00291155" w:rsidRPr="00291155" w:rsidRDefault="00291155" w:rsidP="00291155">
      <w:pPr>
        <w:rPr>
          <w:sz w:val="28"/>
          <w:szCs w:val="36"/>
        </w:rPr>
      </w:pPr>
      <w:r w:rsidRPr="00291155">
        <w:rPr>
          <w:b/>
          <w:bCs/>
          <w:sz w:val="28"/>
          <w:szCs w:val="36"/>
        </w:rPr>
        <w:t>Chapter 5:</w:t>
      </w:r>
      <w:r w:rsidRPr="00291155">
        <w:rPr>
          <w:sz w:val="28"/>
          <w:szCs w:val="36"/>
        </w:rPr>
        <w:t xml:space="preserve"> </w:t>
      </w:r>
      <w:r w:rsidR="005E2FCE" w:rsidRPr="005E2FCE">
        <w:rPr>
          <w:sz w:val="28"/>
          <w:szCs w:val="36"/>
        </w:rPr>
        <w:t xml:space="preserve">The section titled "Results and Discussion" </w:t>
      </w:r>
      <w:r w:rsidR="005E2FCE" w:rsidRPr="005E2FCE">
        <w:rPr>
          <w:sz w:val="28"/>
          <w:szCs w:val="36"/>
        </w:rPr>
        <w:t>summarizes</w:t>
      </w:r>
      <w:r w:rsidR="005E2FCE" w:rsidRPr="005E2FCE">
        <w:rPr>
          <w:sz w:val="28"/>
          <w:szCs w:val="36"/>
        </w:rPr>
        <w:t xml:space="preserve"> the outcomes of the conducted tests, analyses their consequences, and evaluates the influence of bandwidth selection on the performance of categorization. By employing both quantitative analysis and qualitative talks, we thoroughly examine the practical consequences of our research.</w:t>
      </w:r>
    </w:p>
    <w:p w:rsidR="00291155" w:rsidRPr="00291155" w:rsidRDefault="00291155" w:rsidP="00291155">
      <w:pPr>
        <w:rPr>
          <w:sz w:val="28"/>
          <w:szCs w:val="36"/>
        </w:rPr>
      </w:pPr>
      <w:r w:rsidRPr="00291155">
        <w:rPr>
          <w:b/>
          <w:bCs/>
          <w:sz w:val="28"/>
          <w:szCs w:val="36"/>
        </w:rPr>
        <w:t>Chapter 6:</w:t>
      </w:r>
      <w:r w:rsidRPr="00291155">
        <w:rPr>
          <w:sz w:val="28"/>
          <w:szCs w:val="36"/>
        </w:rPr>
        <w:t xml:space="preserve"> </w:t>
      </w:r>
      <w:r w:rsidR="005E2FCE" w:rsidRPr="005E2FCE">
        <w:rPr>
          <w:sz w:val="28"/>
          <w:szCs w:val="36"/>
        </w:rPr>
        <w:t>In conclusion, this study has provided valuable insights into the topic at hand. Moving forward, there are several avenues for further research that could further enhance our understanding of the subject The present study provides a comprehensive overview of the research's contributions, delineates its inherent limits, and proposes potential directions for further investigation within the domain of robust kernel density estimation (KDE) for machine learning. The present discourse entails a contemplation of the ramifications of our research and its capacity to propel progress in the field of intelligence data analysis.</w:t>
      </w:r>
    </w:p>
    <w:p w:rsidR="005E2FCE" w:rsidRDefault="00291155" w:rsidP="00291155">
      <w:pPr>
        <w:rPr>
          <w:sz w:val="28"/>
          <w:szCs w:val="36"/>
        </w:rPr>
      </w:pPr>
      <w:r w:rsidRPr="00291155">
        <w:rPr>
          <w:b/>
          <w:bCs/>
          <w:sz w:val="28"/>
          <w:szCs w:val="36"/>
        </w:rPr>
        <w:t>Chapter 7:</w:t>
      </w:r>
      <w:r w:rsidRPr="00291155">
        <w:rPr>
          <w:sz w:val="28"/>
          <w:szCs w:val="36"/>
        </w:rPr>
        <w:t xml:space="preserve"> </w:t>
      </w:r>
      <w:r w:rsidR="005E2FCE" w:rsidRPr="005E2FCE">
        <w:rPr>
          <w:sz w:val="28"/>
          <w:szCs w:val="36"/>
        </w:rPr>
        <w:t>The references section encompasses an extensive compilation of sources, including influential works that have provided guidance for the present study. We express our gratitude for the valuable contributions made by the wider scientific community in influencing and refining our comprehension of the subject matter.</w:t>
      </w:r>
    </w:p>
    <w:p w:rsidR="00291155" w:rsidRPr="00291155" w:rsidRDefault="005E2FCE" w:rsidP="00291155">
      <w:pPr>
        <w:rPr>
          <w:sz w:val="28"/>
          <w:szCs w:val="36"/>
        </w:rPr>
      </w:pPr>
      <w:r w:rsidRPr="005E2FCE">
        <w:rPr>
          <w:sz w:val="28"/>
          <w:szCs w:val="36"/>
        </w:rPr>
        <w:t>This thesis aims to make a contribution to the improvement of robust KDE approaches, with the ultimate goal of enhancing the capabilities of machine learning models in effectively managing tough and noisy datasets. The subsequent chapters will explore the complexities of these approaches and their empirical verification, facilitating a more profound comprehension of intelligent data analysis within the realm of machine learning.</w:t>
      </w:r>
    </w:p>
    <w:p w:rsidR="00411224" w:rsidRDefault="003F7EAA" w:rsidP="003F7EAA">
      <w:pPr>
        <w:pStyle w:val="Heading1"/>
        <w:numPr>
          <w:ilvl w:val="0"/>
          <w:numId w:val="3"/>
        </w:numPr>
        <w:spacing w:before="0" w:after="0" w:line="240" w:lineRule="auto"/>
        <w:jc w:val="left"/>
        <w:rPr>
          <w:rFonts w:ascii="SimHei" w:eastAsia="SimHei"/>
          <w:b w:val="0"/>
          <w:sz w:val="32"/>
          <w:szCs w:val="32"/>
        </w:rPr>
      </w:pPr>
      <w:bookmarkStart w:id="40" w:name="_Toc145617746"/>
      <w:r>
        <w:rPr>
          <w:rFonts w:ascii="SimHei" w:eastAsia="SimHei"/>
          <w:b w:val="0"/>
          <w:sz w:val="32"/>
          <w:szCs w:val="32"/>
        </w:rPr>
        <w:t>Literature Review</w:t>
      </w:r>
      <w:bookmarkEnd w:id="40"/>
    </w:p>
    <w:p w:rsidR="0096451C" w:rsidRPr="0096451C" w:rsidRDefault="005E2FCE" w:rsidP="0096451C">
      <w:pPr>
        <w:ind w:firstLine="360"/>
        <w:rPr>
          <w:sz w:val="28"/>
          <w:szCs w:val="36"/>
        </w:rPr>
      </w:pPr>
      <w:r w:rsidRPr="005E2FCE">
        <w:rPr>
          <w:sz w:val="28"/>
          <w:szCs w:val="36"/>
        </w:rPr>
        <w:t xml:space="preserve">The literature review within this thesis offers a comprehensive examination of the fundamental principles and recent advancements in the domains of machine learning and intelligent data analysis. This chapter establishes the foundation by </w:t>
      </w:r>
      <w:proofErr w:type="spellStart"/>
      <w:r w:rsidRPr="005E2FCE">
        <w:rPr>
          <w:sz w:val="28"/>
          <w:szCs w:val="36"/>
        </w:rPr>
        <w:t>analysing</w:t>
      </w:r>
      <w:proofErr w:type="spellEnd"/>
      <w:r w:rsidRPr="005E2FCE">
        <w:rPr>
          <w:sz w:val="28"/>
          <w:szCs w:val="36"/>
        </w:rPr>
        <w:t xml:space="preserve"> the fundamental ideas and difficulties linked to these domains, thereby preparing for an in-depth investigation of KDE and its resilient variations.</w:t>
      </w:r>
    </w:p>
    <w:p w:rsidR="005B7327" w:rsidRDefault="003F7EAA" w:rsidP="005B7327">
      <w:pPr>
        <w:pStyle w:val="Heading1"/>
        <w:numPr>
          <w:ilvl w:val="1"/>
          <w:numId w:val="3"/>
        </w:numPr>
        <w:spacing w:before="0" w:after="0" w:line="240" w:lineRule="auto"/>
        <w:jc w:val="left"/>
        <w:rPr>
          <w:rFonts w:ascii="SimHei" w:eastAsia="SimHei"/>
          <w:b w:val="0"/>
          <w:sz w:val="32"/>
          <w:szCs w:val="32"/>
        </w:rPr>
      </w:pPr>
      <w:bookmarkStart w:id="41" w:name="_Toc145617747"/>
      <w:r>
        <w:rPr>
          <w:rFonts w:ascii="SimHei" w:eastAsia="SimHei"/>
          <w:b w:val="0"/>
          <w:sz w:val="32"/>
          <w:szCs w:val="32"/>
        </w:rPr>
        <w:t>Machine Learning and Intelligence Data Analysis</w:t>
      </w:r>
      <w:bookmarkEnd w:id="41"/>
    </w:p>
    <w:p w:rsidR="005E2FCE" w:rsidRDefault="005E2FCE" w:rsidP="005E2FCE">
      <w:pPr>
        <w:ind w:firstLine="420"/>
        <w:rPr>
          <w:sz w:val="28"/>
          <w:szCs w:val="36"/>
        </w:rPr>
      </w:pPr>
      <w:r w:rsidRPr="005E2FCE">
        <w:rPr>
          <w:sz w:val="28"/>
          <w:szCs w:val="36"/>
        </w:rPr>
        <w:t xml:space="preserve">The discipline of machine learning, which falls under the umbrella of </w:t>
      </w:r>
      <w:r w:rsidRPr="005E2FCE">
        <w:rPr>
          <w:sz w:val="28"/>
          <w:szCs w:val="36"/>
        </w:rPr>
        <w:lastRenderedPageBreak/>
        <w:t>artificial intelligence (AI), has experienced significant expansion and broadening in recent decades. Machine learning involves a diverse range of methodologies that facilitate the ability of computers to acquire knowledge from data, identify patterns, and make informed judgements without the need for explicit programming. The progression of machine learning can be succinctly encapsulated as follows:</w:t>
      </w:r>
    </w:p>
    <w:p w:rsidR="005E2FCE" w:rsidRDefault="0096451C" w:rsidP="00427657">
      <w:pPr>
        <w:rPr>
          <w:sz w:val="28"/>
          <w:szCs w:val="36"/>
          <w:lang w:val="en-GB"/>
        </w:rPr>
      </w:pPr>
      <w:r w:rsidRPr="0096451C">
        <w:rPr>
          <w:b/>
          <w:bCs/>
          <w:sz w:val="28"/>
          <w:szCs w:val="36"/>
          <w:lang w:val="en-GB"/>
        </w:rPr>
        <w:t>Early Developments</w:t>
      </w:r>
      <w:r w:rsidRPr="0096451C">
        <w:rPr>
          <w:sz w:val="28"/>
          <w:szCs w:val="36"/>
          <w:lang w:val="en-GB"/>
        </w:rPr>
        <w:t xml:space="preserve">: </w:t>
      </w:r>
      <w:r w:rsidR="005E2FCE" w:rsidRPr="005E2FCE">
        <w:rPr>
          <w:sz w:val="28"/>
          <w:szCs w:val="36"/>
          <w:lang w:val="en-GB"/>
        </w:rPr>
        <w:t>The origins of machine learning may be historically attributed to the mid-20th century, during which influential figures such as Alan Turing and Arthur Samuel established the fundamental principles of rule-based learning and game-playing algorithms. These first advancements laid the foundation for subsequent investigations.</w:t>
      </w:r>
    </w:p>
    <w:p w:rsidR="005E2FCE" w:rsidRDefault="0096451C" w:rsidP="005E2FCE">
      <w:pPr>
        <w:rPr>
          <w:sz w:val="28"/>
          <w:szCs w:val="36"/>
          <w:lang w:val="en-GB"/>
        </w:rPr>
      </w:pPr>
      <w:r w:rsidRPr="0096451C">
        <w:rPr>
          <w:b/>
          <w:bCs/>
          <w:sz w:val="28"/>
          <w:szCs w:val="36"/>
          <w:lang w:val="en-GB"/>
        </w:rPr>
        <w:t>Statistical Learning</w:t>
      </w:r>
      <w:r w:rsidRPr="0096451C">
        <w:rPr>
          <w:sz w:val="28"/>
          <w:szCs w:val="36"/>
          <w:lang w:val="en-GB"/>
        </w:rPr>
        <w:t xml:space="preserve">: </w:t>
      </w:r>
      <w:r w:rsidR="005E2FCE" w:rsidRPr="005E2FCE">
        <w:rPr>
          <w:sz w:val="28"/>
          <w:szCs w:val="36"/>
          <w:lang w:val="en-GB"/>
        </w:rPr>
        <w:t xml:space="preserve">The field of machine learning has undergone a progressive transformation, transitioning into a statistical discipline that extensively incorporates principles from probability theory and statistical methodologies. Methods such as linear regression and decision trees have gained significant popularity in the field of pattern detection and </w:t>
      </w:r>
      <w:proofErr w:type="spellStart"/>
      <w:r w:rsidR="005E2FCE" w:rsidRPr="005E2FCE">
        <w:rPr>
          <w:sz w:val="28"/>
          <w:szCs w:val="36"/>
          <w:lang w:val="en-GB"/>
        </w:rPr>
        <w:t>prediction.</w:t>
      </w:r>
    </w:p>
    <w:p w:rsidR="005E2FCE" w:rsidRDefault="0096451C" w:rsidP="00427657">
      <w:pPr>
        <w:rPr>
          <w:sz w:val="28"/>
          <w:szCs w:val="36"/>
          <w:lang w:val="en-GB"/>
        </w:rPr>
      </w:pPr>
      <w:r w:rsidRPr="005E2FCE">
        <w:rPr>
          <w:b/>
          <w:bCs/>
          <w:sz w:val="28"/>
          <w:szCs w:val="36"/>
          <w:lang w:val="en-GB"/>
        </w:rPr>
        <w:t>Th</w:t>
      </w:r>
      <w:proofErr w:type="spellEnd"/>
      <w:r w:rsidRPr="005E2FCE">
        <w:rPr>
          <w:b/>
          <w:bCs/>
          <w:sz w:val="28"/>
          <w:szCs w:val="36"/>
          <w:lang w:val="en-GB"/>
        </w:rPr>
        <w:t>e Era of Neural Networks</w:t>
      </w:r>
      <w:r w:rsidRPr="0096451C">
        <w:rPr>
          <w:sz w:val="28"/>
          <w:szCs w:val="36"/>
          <w:lang w:val="en-GB"/>
        </w:rPr>
        <w:t xml:space="preserve">: </w:t>
      </w:r>
      <w:r w:rsidR="005E2FCE" w:rsidRPr="005E2FCE">
        <w:rPr>
          <w:sz w:val="28"/>
          <w:szCs w:val="36"/>
          <w:lang w:val="en-GB"/>
        </w:rPr>
        <w:t>During the 1980s and 1990s, artificial neural networks emerged as a prominent paradigm within the field of machine learning. Nevertheless, the potential of their capabilities was hindered by the constraints imposed by low computer resources and an inadequate amount of data.</w:t>
      </w:r>
    </w:p>
    <w:p w:rsidR="0096451C" w:rsidRDefault="0096451C" w:rsidP="00427657">
      <w:pPr>
        <w:rPr>
          <w:sz w:val="28"/>
          <w:szCs w:val="36"/>
          <w:lang w:val="en-GB"/>
        </w:rPr>
      </w:pPr>
      <w:r w:rsidRPr="0096451C">
        <w:rPr>
          <w:b/>
          <w:bCs/>
          <w:sz w:val="28"/>
          <w:szCs w:val="36"/>
          <w:lang w:val="en-GB"/>
        </w:rPr>
        <w:t>The Big Data Revolution</w:t>
      </w:r>
      <w:r w:rsidRPr="0096451C">
        <w:rPr>
          <w:sz w:val="28"/>
          <w:szCs w:val="36"/>
          <w:lang w:val="en-GB"/>
        </w:rPr>
        <w:t xml:space="preserve">: </w:t>
      </w:r>
      <w:r w:rsidR="005E2FCE" w:rsidRPr="005E2FCE">
        <w:rPr>
          <w:sz w:val="28"/>
          <w:szCs w:val="36"/>
          <w:lang w:val="en-GB"/>
        </w:rPr>
        <w:t>The 21st century has saw a significant transformation in the field of machine learning, chiefly influenced by the abundant availability of extensive datasets and notable progress in computational capabilities. Consequently, the comeback of neural networks in the form of deep learning has emerged as a prevailing force in several domains, encompassing image identification, natural language processing, and autonomous cars.</w:t>
      </w:r>
    </w:p>
    <w:p w:rsidR="0096451C" w:rsidRDefault="0096451C" w:rsidP="00427657">
      <w:pPr>
        <w:rPr>
          <w:sz w:val="28"/>
          <w:szCs w:val="36"/>
          <w:lang w:val="en-GB"/>
        </w:rPr>
      </w:pPr>
      <w:r w:rsidRPr="0096451C">
        <w:rPr>
          <w:b/>
          <w:bCs/>
          <w:sz w:val="28"/>
          <w:szCs w:val="36"/>
          <w:lang w:val="en-GB"/>
        </w:rPr>
        <w:t xml:space="preserve">Interdisciplinary Impact: </w:t>
      </w:r>
      <w:r w:rsidR="005E2FCE" w:rsidRPr="005E2FCE">
        <w:rPr>
          <w:sz w:val="28"/>
          <w:szCs w:val="36"/>
          <w:lang w:val="en-GB"/>
        </w:rPr>
        <w:t>Machine learning has expanded beyond its conventional limitations and has been implemented in other fields, such as healthcare (for purposes of diagnosis and medication development), finance (including algorithmic trading and fraud detection), and natural language processing (including chatbots and language translation).</w:t>
      </w:r>
    </w:p>
    <w:p w:rsidR="005E2FCE" w:rsidRDefault="005E2FCE" w:rsidP="00427657">
      <w:pPr>
        <w:rPr>
          <w:sz w:val="28"/>
          <w:szCs w:val="36"/>
          <w:lang w:val="en-GB"/>
        </w:rPr>
      </w:pPr>
    </w:p>
    <w:p w:rsidR="0096451C" w:rsidRDefault="005E2FCE" w:rsidP="005E2FCE">
      <w:pPr>
        <w:ind w:firstLine="420"/>
        <w:rPr>
          <w:sz w:val="28"/>
          <w:szCs w:val="36"/>
          <w:lang w:val="en-GB"/>
        </w:rPr>
      </w:pPr>
      <w:r w:rsidRPr="005E2FCE">
        <w:rPr>
          <w:sz w:val="28"/>
          <w:szCs w:val="36"/>
          <w:lang w:val="en-GB"/>
        </w:rPr>
        <w:t>The study of intelligence data, as it pertains to the field of machine learning, is of significant significance in the extraction of actionable insights, the facilitation of informed decision-making, and the automation of intricate procedures in many industries. The following are few fundamental elements that contribute to its significance:</w:t>
      </w:r>
    </w:p>
    <w:p w:rsidR="0096451C" w:rsidRDefault="0096451C" w:rsidP="0096451C">
      <w:pPr>
        <w:rPr>
          <w:sz w:val="28"/>
          <w:szCs w:val="36"/>
          <w:lang w:val="en-GB"/>
        </w:rPr>
      </w:pPr>
      <w:r w:rsidRPr="0096451C">
        <w:rPr>
          <w:b/>
          <w:bCs/>
          <w:sz w:val="28"/>
          <w:szCs w:val="36"/>
          <w:lang w:val="en-GB"/>
        </w:rPr>
        <w:t>Decision Support:</w:t>
      </w:r>
      <w:r w:rsidRPr="0096451C">
        <w:rPr>
          <w:sz w:val="28"/>
          <w:szCs w:val="36"/>
          <w:lang w:val="en-GB"/>
        </w:rPr>
        <w:t xml:space="preserve"> </w:t>
      </w:r>
      <w:r w:rsidR="005E2FCE" w:rsidRPr="005E2FCE">
        <w:rPr>
          <w:sz w:val="28"/>
          <w:szCs w:val="36"/>
          <w:lang w:val="en-GB"/>
        </w:rPr>
        <w:t xml:space="preserve">The study of intelligence data offers decision-makers with significant insights derived from extensive databases. Data-driven </w:t>
      </w:r>
      <w:r w:rsidR="005E2FCE" w:rsidRPr="005E2FCE">
        <w:rPr>
          <w:sz w:val="28"/>
          <w:szCs w:val="36"/>
          <w:lang w:val="en-GB"/>
        </w:rPr>
        <w:lastRenderedPageBreak/>
        <w:t>insights play a pivotal role in enabling organisations across several sectors, including healthcare, finance, and marketing, to make informed decisions that optimise operational efficiency and enhance overall performance.</w:t>
      </w:r>
    </w:p>
    <w:p w:rsidR="005E2FCE" w:rsidRDefault="0096451C" w:rsidP="0096451C">
      <w:pPr>
        <w:rPr>
          <w:sz w:val="28"/>
          <w:szCs w:val="36"/>
          <w:lang w:val="en-GB"/>
        </w:rPr>
      </w:pPr>
      <w:r w:rsidRPr="0096451C">
        <w:rPr>
          <w:b/>
          <w:bCs/>
          <w:sz w:val="28"/>
          <w:szCs w:val="36"/>
          <w:lang w:val="en-GB"/>
        </w:rPr>
        <w:t xml:space="preserve">Predictive </w:t>
      </w:r>
      <w:proofErr w:type="spellStart"/>
      <w:r w:rsidRPr="0096451C">
        <w:rPr>
          <w:b/>
          <w:bCs/>
          <w:sz w:val="28"/>
          <w:szCs w:val="36"/>
          <w:lang w:val="en-GB"/>
        </w:rPr>
        <w:t>Modeling</w:t>
      </w:r>
      <w:proofErr w:type="spellEnd"/>
      <w:r w:rsidRPr="0096451C">
        <w:rPr>
          <w:b/>
          <w:bCs/>
          <w:sz w:val="28"/>
          <w:szCs w:val="36"/>
          <w:lang w:val="en-GB"/>
        </w:rPr>
        <w:t>:</w:t>
      </w:r>
      <w:r>
        <w:rPr>
          <w:b/>
          <w:bCs/>
          <w:sz w:val="28"/>
          <w:szCs w:val="36"/>
          <w:lang w:val="en-GB"/>
        </w:rPr>
        <w:t xml:space="preserve"> </w:t>
      </w:r>
      <w:r w:rsidR="005E2FCE" w:rsidRPr="005E2FCE">
        <w:rPr>
          <w:sz w:val="28"/>
          <w:szCs w:val="36"/>
          <w:lang w:val="en-GB"/>
        </w:rPr>
        <w:t>Machine learning methodologies facilitate the creation of prognostic models that anticipate forthcoming occurrences or patterns. This holds significant value in various circumstances, including weather forecasting, stock market prediction, and disease outbreak monitoring.</w:t>
      </w:r>
    </w:p>
    <w:p w:rsidR="0096451C" w:rsidRDefault="0096451C" w:rsidP="0096451C">
      <w:pPr>
        <w:rPr>
          <w:sz w:val="28"/>
          <w:szCs w:val="36"/>
          <w:lang w:val="en-GB"/>
        </w:rPr>
      </w:pPr>
      <w:r w:rsidRPr="0096451C">
        <w:rPr>
          <w:b/>
          <w:bCs/>
          <w:sz w:val="28"/>
          <w:szCs w:val="36"/>
          <w:lang w:val="en-GB"/>
        </w:rPr>
        <w:t>Anomaly Detection:</w:t>
      </w:r>
      <w:r w:rsidRPr="0096451C">
        <w:rPr>
          <w:sz w:val="28"/>
          <w:szCs w:val="36"/>
          <w:lang w:val="en-GB"/>
        </w:rPr>
        <w:t xml:space="preserve"> </w:t>
      </w:r>
      <w:r w:rsidR="005E2FCE" w:rsidRPr="005E2FCE">
        <w:rPr>
          <w:sz w:val="28"/>
          <w:szCs w:val="36"/>
          <w:lang w:val="en-GB"/>
        </w:rPr>
        <w:t>The identification of abnormalities or outliers in data is a critical undertaking that finds utility in various domains such as fraud detection, network security, and quality control. Machine learning algorithms have exceptional proficiency in identifying patterns that differ from the established norm.</w:t>
      </w:r>
    </w:p>
    <w:p w:rsidR="0096451C" w:rsidRDefault="0096451C" w:rsidP="0096451C">
      <w:pPr>
        <w:rPr>
          <w:sz w:val="28"/>
          <w:szCs w:val="36"/>
          <w:lang w:val="en-GB"/>
        </w:rPr>
      </w:pPr>
      <w:r w:rsidRPr="0096451C">
        <w:rPr>
          <w:b/>
          <w:bCs/>
          <w:sz w:val="28"/>
          <w:szCs w:val="36"/>
          <w:lang w:val="en-GB"/>
        </w:rPr>
        <w:t>Pattern Recognition:</w:t>
      </w:r>
      <w:r w:rsidRPr="0096451C">
        <w:rPr>
          <w:sz w:val="28"/>
          <w:szCs w:val="36"/>
          <w:lang w:val="en-GB"/>
        </w:rPr>
        <w:t xml:space="preserve"> </w:t>
      </w:r>
      <w:r w:rsidR="005E2FCE" w:rsidRPr="005E2FCE">
        <w:rPr>
          <w:sz w:val="28"/>
          <w:szCs w:val="36"/>
          <w:lang w:val="en-GB"/>
        </w:rPr>
        <w:t>Machine learning models possess a high level of proficiency in identifying intricate patterns inside datasets. This capability is utilised in the fields of image identification, speech recognition, and natural language comprehension, leading to advancements such as autonomous vehicles and virtual personal assistants</w:t>
      </w:r>
      <w:r w:rsidRPr="0096451C">
        <w:rPr>
          <w:sz w:val="28"/>
          <w:szCs w:val="36"/>
          <w:lang w:val="en-GB"/>
        </w:rPr>
        <w:t>.</w:t>
      </w:r>
    </w:p>
    <w:p w:rsidR="005E2FCE" w:rsidRDefault="0096451C" w:rsidP="0096451C">
      <w:pPr>
        <w:rPr>
          <w:sz w:val="28"/>
          <w:szCs w:val="36"/>
          <w:lang w:val="en-GB"/>
        </w:rPr>
      </w:pPr>
      <w:r w:rsidRPr="0096451C">
        <w:rPr>
          <w:b/>
          <w:bCs/>
          <w:sz w:val="28"/>
          <w:szCs w:val="36"/>
          <w:lang w:val="en-GB"/>
        </w:rPr>
        <w:t>Personalization:</w:t>
      </w:r>
      <w:r>
        <w:rPr>
          <w:b/>
          <w:bCs/>
          <w:sz w:val="28"/>
          <w:szCs w:val="36"/>
          <w:lang w:val="en-GB"/>
        </w:rPr>
        <w:t xml:space="preserve"> </w:t>
      </w:r>
      <w:r w:rsidR="005E2FCE" w:rsidRPr="005E2FCE">
        <w:rPr>
          <w:sz w:val="28"/>
          <w:szCs w:val="36"/>
          <w:lang w:val="en-GB"/>
        </w:rPr>
        <w:t>The utilisation of intelligence data analysis plays a crucial role in driving recommendation systems, which are designed to offer personalised content and product choices. These systems have the ability to improve user experiences in various domains such as e-commerce, streaming services, and online advertising.</w:t>
      </w:r>
    </w:p>
    <w:p w:rsidR="005E2FCE" w:rsidRPr="005E2FCE" w:rsidRDefault="005E2FCE" w:rsidP="005E2FCE">
      <w:pPr>
        <w:rPr>
          <w:sz w:val="28"/>
          <w:szCs w:val="36"/>
          <w:lang w:val="en-GB"/>
        </w:rPr>
      </w:pPr>
      <w:r w:rsidRPr="005E2FCE">
        <w:rPr>
          <w:sz w:val="28"/>
          <w:szCs w:val="36"/>
          <w:lang w:val="en-GB"/>
        </w:rPr>
        <w:t>The rising reliance on data-driven decision-making across several industries underscores the growing importance of robust and accurate data analysis tools. The approach of Kernel Density Estimation holds significant importance in the modelling of data distributions, therefore making it a central focus of inquiry in this thesis.</w:t>
      </w:r>
    </w:p>
    <w:p w:rsidR="0096451C" w:rsidRDefault="005E2FCE" w:rsidP="005E2FCE">
      <w:pPr>
        <w:rPr>
          <w:sz w:val="28"/>
          <w:szCs w:val="36"/>
          <w:lang w:val="en-GB"/>
        </w:rPr>
      </w:pPr>
      <w:r w:rsidRPr="005E2FCE">
        <w:rPr>
          <w:sz w:val="28"/>
          <w:szCs w:val="36"/>
          <w:lang w:val="en-GB"/>
        </w:rPr>
        <w:t>The subsequent sections of this chapter will provide a more comprehensive consideration of the ideas and issues related to KDE, specifically within the framework of robust data analysis</w:t>
      </w:r>
      <w:r w:rsidR="0096451C" w:rsidRPr="0096451C">
        <w:rPr>
          <w:sz w:val="28"/>
          <w:szCs w:val="36"/>
          <w:lang w:val="en-GB"/>
        </w:rPr>
        <w:t>.</w:t>
      </w:r>
    </w:p>
    <w:p w:rsidR="00427657" w:rsidRPr="0096451C" w:rsidRDefault="00427657" w:rsidP="0096451C">
      <w:pPr>
        <w:rPr>
          <w:sz w:val="28"/>
          <w:szCs w:val="36"/>
          <w:lang w:val="en-GB"/>
        </w:rPr>
      </w:pPr>
    </w:p>
    <w:p w:rsidR="002F0E46" w:rsidRDefault="003F7EAA" w:rsidP="00001FFD">
      <w:pPr>
        <w:pStyle w:val="Heading1"/>
        <w:numPr>
          <w:ilvl w:val="1"/>
          <w:numId w:val="3"/>
        </w:numPr>
        <w:spacing w:before="0" w:after="0" w:line="240" w:lineRule="auto"/>
        <w:jc w:val="left"/>
        <w:rPr>
          <w:rFonts w:ascii="SimHei" w:eastAsia="SimHei"/>
          <w:b w:val="0"/>
          <w:sz w:val="32"/>
          <w:szCs w:val="32"/>
        </w:rPr>
      </w:pPr>
      <w:bookmarkStart w:id="42" w:name="_Toc145617748"/>
      <w:r>
        <w:rPr>
          <w:rFonts w:ascii="SimHei" w:eastAsia="SimHei"/>
          <w:b w:val="0"/>
          <w:sz w:val="32"/>
          <w:szCs w:val="32"/>
        </w:rPr>
        <w:t>Kernel Density Estimation (KDE)</w:t>
      </w:r>
      <w:bookmarkEnd w:id="42"/>
    </w:p>
    <w:p w:rsidR="00941321" w:rsidRPr="00941321" w:rsidRDefault="00941321" w:rsidP="00941321"/>
    <w:p w:rsidR="00941321" w:rsidRDefault="005E2FCE" w:rsidP="00941321">
      <w:pPr>
        <w:rPr>
          <w:sz w:val="28"/>
          <w:szCs w:val="36"/>
        </w:rPr>
      </w:pPr>
      <w:r w:rsidRPr="005E2FCE">
        <w:rPr>
          <w:sz w:val="28"/>
          <w:szCs w:val="36"/>
        </w:rPr>
        <w:t xml:space="preserve">The KDE technique is a widely employed statistical method </w:t>
      </w:r>
      <w:r w:rsidRPr="005E2FCE">
        <w:rPr>
          <w:sz w:val="28"/>
          <w:szCs w:val="36"/>
        </w:rPr>
        <w:t>utilized</w:t>
      </w:r>
      <w:r w:rsidRPr="005E2FCE">
        <w:rPr>
          <w:sz w:val="28"/>
          <w:szCs w:val="36"/>
        </w:rPr>
        <w:t xml:space="preserve"> to estimate the probability density function (PDF) of a continuous random variable. This technique assumes a crucial position in diverse applications, encompassing data smoothing, density estimation, and outlier detection. This section will delve into the Gaussian KDE, which is considered one of the most extensively </w:t>
      </w:r>
      <w:r w:rsidRPr="005E2FCE">
        <w:rPr>
          <w:sz w:val="28"/>
          <w:szCs w:val="36"/>
        </w:rPr>
        <w:t>utilized</w:t>
      </w:r>
      <w:r w:rsidRPr="005E2FCE">
        <w:rPr>
          <w:sz w:val="28"/>
          <w:szCs w:val="36"/>
        </w:rPr>
        <w:t xml:space="preserve"> variations, along with its various applications. Furthermore, we will examine the constraints associated with conventional </w:t>
      </w:r>
      <w:r w:rsidRPr="005E2FCE">
        <w:rPr>
          <w:sz w:val="28"/>
          <w:szCs w:val="36"/>
        </w:rPr>
        <w:lastRenderedPageBreak/>
        <w:t>KDE</w:t>
      </w:r>
      <w:r>
        <w:rPr>
          <w:sz w:val="28"/>
          <w:szCs w:val="36"/>
        </w:rPr>
        <w:t xml:space="preserve"> </w:t>
      </w:r>
      <w:r w:rsidRPr="005E2FCE">
        <w:rPr>
          <w:sz w:val="28"/>
          <w:szCs w:val="36"/>
        </w:rPr>
        <w:t>methodologies.</w:t>
      </w:r>
    </w:p>
    <w:p w:rsidR="00941321" w:rsidRDefault="003F7EAA" w:rsidP="00941321">
      <w:pPr>
        <w:pStyle w:val="Heading1"/>
        <w:numPr>
          <w:ilvl w:val="2"/>
          <w:numId w:val="3"/>
        </w:numPr>
        <w:spacing w:before="0" w:after="0" w:line="240" w:lineRule="auto"/>
        <w:jc w:val="left"/>
        <w:rPr>
          <w:rFonts w:ascii="SimHei" w:eastAsia="SimHei"/>
          <w:b w:val="0"/>
          <w:sz w:val="32"/>
          <w:szCs w:val="32"/>
        </w:rPr>
      </w:pPr>
      <w:bookmarkStart w:id="43" w:name="_Toc145617749"/>
      <w:r>
        <w:rPr>
          <w:rFonts w:ascii="SimHei" w:eastAsia="SimHei"/>
          <w:b w:val="0"/>
          <w:sz w:val="32"/>
          <w:szCs w:val="32"/>
        </w:rPr>
        <w:t>Gaussian KDE and its Applications</w:t>
      </w:r>
      <w:bookmarkEnd w:id="43"/>
    </w:p>
    <w:p w:rsidR="009B0F2A" w:rsidRPr="009B0F2A" w:rsidRDefault="009B0F2A" w:rsidP="009B0F2A"/>
    <w:p w:rsidR="00941321" w:rsidRDefault="009B0F2A" w:rsidP="00BA59CC">
      <w:pPr>
        <w:rPr>
          <w:sz w:val="28"/>
          <w:szCs w:val="36"/>
        </w:rPr>
      </w:pPr>
      <w:r w:rsidRPr="009B0F2A">
        <w:rPr>
          <w:sz w:val="28"/>
          <w:szCs w:val="36"/>
        </w:rPr>
        <w:t>The Gaussian KDE</w:t>
      </w:r>
      <w:r>
        <w:rPr>
          <w:sz w:val="28"/>
          <w:szCs w:val="36"/>
        </w:rPr>
        <w:t xml:space="preserve"> </w:t>
      </w:r>
      <w:r w:rsidRPr="009B0F2A">
        <w:rPr>
          <w:sz w:val="28"/>
          <w:szCs w:val="36"/>
        </w:rPr>
        <w:t xml:space="preserve">is a non-parametric method that aims to estimate the probability density function (PDF) of a given dataset. This methodology involves applying a Gaussian (normal) distribution, referred to as a kernel, on each individual data point and aggregating them to form the overall density estimate. </w:t>
      </w:r>
      <w:r w:rsidR="00BA59CC" w:rsidRPr="00BA59CC">
        <w:rPr>
          <w:sz w:val="28"/>
          <w:szCs w:val="36"/>
        </w:rPr>
        <w:t xml:space="preserve">The Gaussian kernel function, denoted as </w:t>
      </w:r>
      <m:oMath>
        <m:r>
          <w:rPr>
            <w:rFonts w:ascii="Cambria Math" w:hAnsi="Cambria Math"/>
            <w:sz w:val="28"/>
            <w:szCs w:val="36"/>
          </w:rPr>
          <m:t>K(x)</m:t>
        </m:r>
      </m:oMath>
      <w:r w:rsidR="00BA59CC">
        <w:rPr>
          <w:sz w:val="28"/>
          <w:szCs w:val="36"/>
        </w:rPr>
        <w:t>,</w:t>
      </w:r>
      <w:r>
        <w:rPr>
          <w:sz w:val="28"/>
          <w:szCs w:val="36"/>
        </w:rPr>
        <w:t xml:space="preserve"> </w:t>
      </w:r>
      <w:r w:rsidR="00BA59CC" w:rsidRPr="00BA59CC">
        <w:rPr>
          <w:sz w:val="28"/>
          <w:szCs w:val="36"/>
        </w:rPr>
        <w:t>is expressed as:</w:t>
      </w:r>
    </w:p>
    <w:p w:rsidR="00941321" w:rsidRDefault="00BA59CC" w:rsidP="00941321">
      <w:pPr>
        <w:rPr>
          <w:sz w:val="28"/>
          <w:szCs w:val="36"/>
        </w:rPr>
      </w:pPr>
      <m:oMathPara>
        <m:oMath>
          <m:r>
            <w:rPr>
              <w:rFonts w:ascii="Cambria Math" w:hAnsi="Cambria Math"/>
              <w:sz w:val="28"/>
              <w:szCs w:val="36"/>
            </w:rPr>
            <m:t>K</m:t>
          </m:r>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m:t>
          </m:r>
          <m:f>
            <m:fPr>
              <m:ctrlPr>
                <w:rPr>
                  <w:rFonts w:ascii="Cambria Math" w:hAnsi="Cambria Math"/>
                  <w:i/>
                  <w:sz w:val="28"/>
                  <w:szCs w:val="36"/>
                </w:rPr>
              </m:ctrlPr>
            </m:fPr>
            <m:num>
              <m:r>
                <w:rPr>
                  <w:rFonts w:ascii="Cambria Math" w:hAnsi="Cambria Math"/>
                  <w:sz w:val="28"/>
                  <w:szCs w:val="36"/>
                </w:rPr>
                <m:t>1</m:t>
              </m:r>
            </m:num>
            <m:den>
              <m:rad>
                <m:radPr>
                  <m:degHide m:val="1"/>
                  <m:ctrlPr>
                    <w:rPr>
                      <w:rFonts w:ascii="Cambria Math" w:hAnsi="Cambria Math"/>
                      <w:i/>
                      <w:sz w:val="28"/>
                      <w:szCs w:val="36"/>
                    </w:rPr>
                  </m:ctrlPr>
                </m:radPr>
                <m:deg/>
                <m:e>
                  <m:r>
                    <w:rPr>
                      <w:rFonts w:ascii="Cambria Math" w:hAnsi="Cambria Math"/>
                      <w:sz w:val="28"/>
                      <w:szCs w:val="36"/>
                    </w:rPr>
                    <m:t>2π</m:t>
                  </m:r>
                </m:e>
              </m:rad>
            </m:den>
          </m:f>
          <m:r>
            <m:rPr>
              <m:sty m:val="p"/>
            </m:rPr>
            <w:rPr>
              <w:rFonts w:ascii="Cambria Math" w:hAnsi="Cambria Math"/>
              <w:sz w:val="28"/>
              <w:szCs w:val="36"/>
            </w:rPr>
            <m:t>exp⁡</m:t>
          </m:r>
          <m:r>
            <w:rPr>
              <w:rFonts w:ascii="Cambria Math" w:hAnsi="Cambria Math"/>
              <w:sz w:val="28"/>
              <w:szCs w:val="36"/>
            </w:rPr>
            <m:t>(-</m:t>
          </m:r>
          <m:f>
            <m:fPr>
              <m:ctrlPr>
                <w:rPr>
                  <w:rFonts w:ascii="Cambria Math" w:hAnsi="Cambria Math"/>
                  <w:i/>
                  <w:sz w:val="28"/>
                  <w:szCs w:val="36"/>
                </w:rPr>
              </m:ctrlPr>
            </m:fPr>
            <m:num>
              <m:sSup>
                <m:sSupPr>
                  <m:ctrlPr>
                    <w:rPr>
                      <w:rFonts w:ascii="Cambria Math" w:hAnsi="Cambria Math"/>
                      <w:i/>
                      <w:sz w:val="28"/>
                      <w:szCs w:val="36"/>
                    </w:rPr>
                  </m:ctrlPr>
                </m:sSupPr>
                <m:e>
                  <m:r>
                    <w:rPr>
                      <w:rFonts w:ascii="Cambria Math" w:hAnsi="Cambria Math"/>
                      <w:sz w:val="28"/>
                      <w:szCs w:val="36"/>
                    </w:rPr>
                    <m:t>x</m:t>
                  </m:r>
                </m:e>
                <m:sup>
                  <m:r>
                    <w:rPr>
                      <w:rFonts w:ascii="Cambria Math" w:hAnsi="Cambria Math"/>
                      <w:sz w:val="28"/>
                      <w:szCs w:val="36"/>
                    </w:rPr>
                    <m:t>2</m:t>
                  </m:r>
                </m:sup>
              </m:sSup>
            </m:num>
            <m:den>
              <m:r>
                <w:rPr>
                  <w:rFonts w:ascii="Cambria Math" w:hAnsi="Cambria Math"/>
                  <w:sz w:val="28"/>
                  <w:szCs w:val="36"/>
                </w:rPr>
                <m:t>2</m:t>
              </m:r>
            </m:den>
          </m:f>
          <m:r>
            <w:rPr>
              <w:rFonts w:ascii="Cambria Math" w:hAnsi="Cambria Math"/>
              <w:sz w:val="28"/>
              <w:szCs w:val="36"/>
            </w:rPr>
            <m:t>)</m:t>
          </m:r>
        </m:oMath>
      </m:oMathPara>
    </w:p>
    <w:p w:rsidR="00941321" w:rsidRDefault="00941321" w:rsidP="00941321">
      <w:pPr>
        <w:rPr>
          <w:sz w:val="28"/>
          <w:szCs w:val="36"/>
        </w:rPr>
      </w:pPr>
      <w:r>
        <w:rPr>
          <w:sz w:val="28"/>
          <w:szCs w:val="36"/>
        </w:rPr>
        <w:t>Where:</w:t>
      </w:r>
    </w:p>
    <w:p w:rsidR="00BA59CC" w:rsidRPr="00BA59CC" w:rsidRDefault="00BA59CC" w:rsidP="00BA59CC">
      <w:pPr>
        <w:pStyle w:val="ListParagraph"/>
        <w:numPr>
          <w:ilvl w:val="0"/>
          <w:numId w:val="18"/>
        </w:numPr>
        <w:rPr>
          <w:sz w:val="28"/>
          <w:szCs w:val="36"/>
          <w:lang w:val="en-CN"/>
        </w:rPr>
      </w:pPr>
      <m:oMath>
        <m:r>
          <w:rPr>
            <w:rFonts w:ascii="Cambria Math" w:hAnsi="Cambria Math"/>
            <w:sz w:val="28"/>
            <w:szCs w:val="36"/>
            <w:lang w:val="en-CN"/>
          </w:rPr>
          <m:t>K(x)</m:t>
        </m:r>
      </m:oMath>
      <w:r w:rsidRPr="00BA59CC">
        <w:rPr>
          <w:sz w:val="28"/>
          <w:szCs w:val="36"/>
          <w:lang w:val="en-CN"/>
        </w:rPr>
        <w:t xml:space="preserve"> is the kernel function.</w:t>
      </w:r>
    </w:p>
    <w:p w:rsidR="00BA59CC" w:rsidRPr="00BA59CC" w:rsidRDefault="00BA59CC" w:rsidP="00BA59CC">
      <w:pPr>
        <w:pStyle w:val="ListParagraph"/>
        <w:numPr>
          <w:ilvl w:val="0"/>
          <w:numId w:val="18"/>
        </w:numPr>
        <w:rPr>
          <w:sz w:val="28"/>
          <w:szCs w:val="36"/>
          <w:lang w:val="en-CN"/>
        </w:rPr>
      </w:pPr>
      <m:oMath>
        <m:r>
          <w:rPr>
            <w:rFonts w:ascii="Cambria Math" w:hAnsi="Cambria Math"/>
            <w:sz w:val="28"/>
            <w:szCs w:val="36"/>
            <w:lang w:val="en-CN"/>
          </w:rPr>
          <m:t>x</m:t>
        </m:r>
      </m:oMath>
      <w:r w:rsidRPr="00BA59CC">
        <w:rPr>
          <w:sz w:val="28"/>
          <w:szCs w:val="36"/>
          <w:lang w:val="en-CN"/>
        </w:rPr>
        <w:t xml:space="preserve"> represents the distance from the data point of interest.</w:t>
      </w:r>
    </w:p>
    <w:p w:rsidR="00BA59CC" w:rsidRPr="00BA59CC" w:rsidRDefault="00BA59CC" w:rsidP="00BA59CC">
      <w:pPr>
        <w:rPr>
          <w:sz w:val="28"/>
          <w:szCs w:val="36"/>
          <w:lang w:val="en-CN"/>
        </w:rPr>
      </w:pPr>
    </w:p>
    <w:p w:rsidR="00941321" w:rsidRDefault="00941321" w:rsidP="00941321">
      <w:pPr>
        <w:rPr>
          <w:sz w:val="28"/>
          <w:szCs w:val="36"/>
        </w:rPr>
      </w:pPr>
      <w:r w:rsidRPr="00941321">
        <w:rPr>
          <w:sz w:val="28"/>
          <w:szCs w:val="36"/>
        </w:rPr>
        <w:t xml:space="preserve">The Gaussian KDE estimate for a given data point </w:t>
      </w:r>
      <m:oMath>
        <m:r>
          <w:rPr>
            <w:rFonts w:ascii="Cambria Math" w:hAnsi="Cambria Math"/>
            <w:sz w:val="28"/>
            <w:szCs w:val="36"/>
          </w:rPr>
          <m:t>x</m:t>
        </m:r>
      </m:oMath>
      <w:r>
        <w:rPr>
          <w:sz w:val="28"/>
          <w:szCs w:val="36"/>
        </w:rPr>
        <w:t xml:space="preserve"> </w:t>
      </w:r>
      <w:r w:rsidRPr="00941321">
        <w:rPr>
          <w:sz w:val="28"/>
          <w:szCs w:val="36"/>
        </w:rPr>
        <w:t xml:space="preserve">with a dataset </w:t>
      </w:r>
      <m:oMath>
        <m:r>
          <w:rPr>
            <w:rFonts w:ascii="Cambria Math" w:hAnsi="Cambria Math"/>
            <w:sz w:val="28"/>
            <w:szCs w:val="36"/>
          </w:rPr>
          <m:t>X</m:t>
        </m:r>
      </m:oMath>
      <w:r w:rsidRPr="00941321">
        <w:rPr>
          <w:sz w:val="28"/>
          <w:szCs w:val="36"/>
        </w:rPr>
        <w:t xml:space="preserve"> is calculated as follows:</w:t>
      </w:r>
    </w:p>
    <w:p w:rsidR="00941321" w:rsidRDefault="002F6FBE" w:rsidP="00941321">
      <w:pPr>
        <w:rPr>
          <w:sz w:val="28"/>
          <w:szCs w:val="36"/>
        </w:rPr>
      </w:pPr>
      <m:oMathPara>
        <m:oMath>
          <m:sSub>
            <m:sSubPr>
              <m:ctrlPr>
                <w:rPr>
                  <w:rFonts w:ascii="Cambria Math" w:hAnsi="Cambria Math"/>
                  <w:i/>
                  <w:sz w:val="28"/>
                  <w:szCs w:val="36"/>
                </w:rPr>
              </m:ctrlPr>
            </m:sSubPr>
            <m:e>
              <m:acc>
                <m:accPr>
                  <m:ctrlPr>
                    <w:rPr>
                      <w:rFonts w:ascii="Cambria Math" w:hAnsi="Cambria Math"/>
                      <w:i/>
                      <w:sz w:val="28"/>
                      <w:szCs w:val="36"/>
                    </w:rPr>
                  </m:ctrlPr>
                </m:accPr>
                <m:e>
                  <m:r>
                    <w:rPr>
                      <w:rFonts w:ascii="Cambria Math" w:hAnsi="Cambria Math"/>
                      <w:sz w:val="28"/>
                      <w:szCs w:val="36"/>
                    </w:rPr>
                    <m:t>f</m:t>
                  </m:r>
                </m:e>
              </m:acc>
            </m:e>
            <m:sub>
              <m:r>
                <w:rPr>
                  <w:rFonts w:ascii="Cambria Math" w:hAnsi="Cambria Math"/>
                  <w:sz w:val="28"/>
                  <w:szCs w:val="36"/>
                </w:rPr>
                <m:t>h</m:t>
              </m:r>
            </m:sub>
          </m:sSub>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 xml:space="preserve">= </m:t>
          </m:r>
          <m:f>
            <m:fPr>
              <m:ctrlPr>
                <w:rPr>
                  <w:rFonts w:ascii="Cambria Math" w:hAnsi="Cambria Math"/>
                  <w:i/>
                  <w:sz w:val="28"/>
                  <w:szCs w:val="36"/>
                </w:rPr>
              </m:ctrlPr>
            </m:fPr>
            <m:num>
              <m:r>
                <w:rPr>
                  <w:rFonts w:ascii="Cambria Math" w:hAnsi="Cambria Math"/>
                  <w:sz w:val="28"/>
                  <w:szCs w:val="36"/>
                </w:rPr>
                <m:t>1</m:t>
              </m:r>
            </m:num>
            <m:den>
              <m:r>
                <w:rPr>
                  <w:rFonts w:ascii="Cambria Math" w:hAnsi="Cambria Math"/>
                  <w:sz w:val="28"/>
                  <w:szCs w:val="36"/>
                </w:rPr>
                <m:t>nh</m:t>
              </m:r>
            </m:den>
          </m:f>
          <m:nary>
            <m:naryPr>
              <m:chr m:val="∑"/>
              <m:limLoc m:val="undOvr"/>
              <m:ctrlPr>
                <w:rPr>
                  <w:rFonts w:ascii="Cambria Math" w:hAnsi="Cambria Math"/>
                  <w:i/>
                  <w:sz w:val="28"/>
                  <w:szCs w:val="36"/>
                </w:rPr>
              </m:ctrlPr>
            </m:naryPr>
            <m:sub>
              <m:r>
                <w:rPr>
                  <w:rFonts w:ascii="Cambria Math" w:hAnsi="Cambria Math"/>
                  <w:sz w:val="28"/>
                  <w:szCs w:val="36"/>
                </w:rPr>
                <m:t>i=1</m:t>
              </m:r>
            </m:sub>
            <m:sup>
              <m:r>
                <w:rPr>
                  <w:rFonts w:ascii="Cambria Math" w:hAnsi="Cambria Math"/>
                  <w:sz w:val="28"/>
                  <w:szCs w:val="36"/>
                </w:rPr>
                <m:t>n</m:t>
              </m:r>
            </m:sup>
            <m:e>
              <m:r>
                <w:rPr>
                  <w:rFonts w:ascii="Cambria Math" w:hAnsi="Cambria Math"/>
                  <w:sz w:val="28"/>
                  <w:szCs w:val="36"/>
                </w:rPr>
                <m:t>K(</m:t>
              </m:r>
              <m:f>
                <m:fPr>
                  <m:ctrlPr>
                    <w:rPr>
                      <w:rFonts w:ascii="Cambria Math" w:hAnsi="Cambria Math"/>
                      <w:i/>
                      <w:sz w:val="28"/>
                      <w:szCs w:val="36"/>
                    </w:rPr>
                  </m:ctrlPr>
                </m:fPr>
                <m:num>
                  <m:r>
                    <w:rPr>
                      <w:rFonts w:ascii="Cambria Math" w:hAnsi="Cambria Math"/>
                      <w:sz w:val="28"/>
                      <w:szCs w:val="36"/>
                    </w:rPr>
                    <m:t>x-</m:t>
                  </m:r>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i</m:t>
                      </m:r>
                    </m:sub>
                  </m:sSub>
                </m:num>
                <m:den>
                  <m:r>
                    <w:rPr>
                      <w:rFonts w:ascii="Cambria Math" w:hAnsi="Cambria Math"/>
                      <w:sz w:val="28"/>
                      <w:szCs w:val="36"/>
                    </w:rPr>
                    <m:t>h</m:t>
                  </m:r>
                </m:den>
              </m:f>
              <m:r>
                <w:rPr>
                  <w:rFonts w:ascii="Cambria Math" w:hAnsi="Cambria Math"/>
                  <w:sz w:val="28"/>
                  <w:szCs w:val="36"/>
                </w:rPr>
                <m:t>)</m:t>
              </m:r>
            </m:e>
          </m:nary>
        </m:oMath>
      </m:oMathPara>
    </w:p>
    <w:p w:rsidR="00941321" w:rsidRDefault="00941321" w:rsidP="00941321">
      <w:pPr>
        <w:rPr>
          <w:sz w:val="28"/>
          <w:szCs w:val="36"/>
        </w:rPr>
      </w:pPr>
      <w:r>
        <w:rPr>
          <w:sz w:val="28"/>
          <w:szCs w:val="36"/>
        </w:rPr>
        <w:t>Where:</w:t>
      </w:r>
    </w:p>
    <w:p w:rsidR="002F6FBE" w:rsidRDefault="002F6FBE" w:rsidP="002F6FBE">
      <w:pPr>
        <w:pStyle w:val="ListParagraph"/>
        <w:numPr>
          <w:ilvl w:val="0"/>
          <w:numId w:val="18"/>
        </w:numPr>
        <w:rPr>
          <w:sz w:val="28"/>
          <w:szCs w:val="36"/>
        </w:rPr>
      </w:pPr>
      <m:oMath>
        <m:sSub>
          <m:sSubPr>
            <m:ctrlPr>
              <w:rPr>
                <w:rFonts w:ascii="Cambria Math" w:hAnsi="Cambria Math"/>
                <w:i/>
                <w:sz w:val="28"/>
                <w:szCs w:val="36"/>
              </w:rPr>
            </m:ctrlPr>
          </m:sSubPr>
          <m:e>
            <m:acc>
              <m:accPr>
                <m:ctrlPr>
                  <w:rPr>
                    <w:rFonts w:ascii="Cambria Math" w:hAnsi="Cambria Math"/>
                    <w:i/>
                    <w:sz w:val="28"/>
                    <w:szCs w:val="36"/>
                  </w:rPr>
                </m:ctrlPr>
              </m:accPr>
              <m:e>
                <m:r>
                  <w:rPr>
                    <w:rFonts w:ascii="Cambria Math" w:hAnsi="Cambria Math"/>
                    <w:sz w:val="28"/>
                    <w:szCs w:val="36"/>
                  </w:rPr>
                  <m:t>f</m:t>
                </m:r>
              </m:e>
            </m:acc>
          </m:e>
          <m:sub>
            <m:r>
              <w:rPr>
                <w:rFonts w:ascii="Cambria Math" w:hAnsi="Cambria Math"/>
                <w:sz w:val="28"/>
                <w:szCs w:val="36"/>
              </w:rPr>
              <m:t>h</m:t>
            </m:r>
          </m:sub>
        </m:sSub>
        <m:r>
          <w:rPr>
            <w:rFonts w:ascii="Cambria Math" w:hAnsi="Cambria Math"/>
            <w:sz w:val="28"/>
            <w:szCs w:val="36"/>
          </w:rPr>
          <m:t>(x)</m:t>
        </m:r>
      </m:oMath>
      <w:r>
        <w:rPr>
          <w:sz w:val="28"/>
          <w:szCs w:val="36"/>
        </w:rPr>
        <w:t xml:space="preserve"> </w:t>
      </w:r>
      <w:r w:rsidRPr="002F6FBE">
        <w:rPr>
          <w:sz w:val="28"/>
          <w:szCs w:val="36"/>
        </w:rPr>
        <w:t>stands for the KDE estimate of the PDF at point</w:t>
      </w:r>
      <w:r>
        <w:rPr>
          <w:sz w:val="28"/>
          <w:szCs w:val="36"/>
        </w:rPr>
        <w:t xml:space="preserve"> </w:t>
      </w:r>
      <m:oMath>
        <m:r>
          <w:rPr>
            <w:rFonts w:ascii="Cambria Math" w:hAnsi="Cambria Math"/>
            <w:sz w:val="28"/>
            <w:szCs w:val="36"/>
          </w:rPr>
          <m:t>x</m:t>
        </m:r>
      </m:oMath>
      <w:r>
        <w:rPr>
          <w:sz w:val="28"/>
          <w:szCs w:val="36"/>
        </w:rPr>
        <w:t>.</w:t>
      </w:r>
    </w:p>
    <w:p w:rsidR="002F6FBE" w:rsidRDefault="002F6FBE" w:rsidP="002F6FBE">
      <w:pPr>
        <w:pStyle w:val="ListParagraph"/>
        <w:numPr>
          <w:ilvl w:val="0"/>
          <w:numId w:val="18"/>
        </w:numPr>
        <w:rPr>
          <w:sz w:val="28"/>
          <w:szCs w:val="36"/>
        </w:rPr>
      </w:pPr>
      <m:oMath>
        <m:r>
          <w:rPr>
            <w:rFonts w:ascii="Cambria Math" w:hAnsi="Cambria Math"/>
            <w:sz w:val="28"/>
            <w:szCs w:val="36"/>
          </w:rPr>
          <m:t>n</m:t>
        </m:r>
      </m:oMath>
      <w:r>
        <w:rPr>
          <w:sz w:val="28"/>
          <w:szCs w:val="36"/>
        </w:rPr>
        <w:t xml:space="preserve"> i</w:t>
      </w:r>
      <w:r w:rsidRPr="002F6FBE">
        <w:rPr>
          <w:sz w:val="28"/>
          <w:szCs w:val="36"/>
        </w:rPr>
        <w:t>s</w:t>
      </w:r>
      <w:r>
        <w:rPr>
          <w:sz w:val="28"/>
          <w:szCs w:val="36"/>
        </w:rPr>
        <w:t xml:space="preserve"> </w:t>
      </w:r>
      <w:r w:rsidRPr="002F6FBE">
        <w:rPr>
          <w:sz w:val="28"/>
          <w:szCs w:val="36"/>
        </w:rPr>
        <w:t>the total number of data points in the dataset.</w:t>
      </w:r>
    </w:p>
    <w:p w:rsidR="002F6FBE" w:rsidRDefault="002F6FBE" w:rsidP="002F6FBE">
      <w:pPr>
        <w:pStyle w:val="ListParagraph"/>
        <w:numPr>
          <w:ilvl w:val="0"/>
          <w:numId w:val="18"/>
        </w:numPr>
        <w:rPr>
          <w:sz w:val="28"/>
          <w:szCs w:val="36"/>
        </w:rPr>
      </w:pPr>
      <m:oMath>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i</m:t>
            </m:r>
          </m:sub>
        </m:sSub>
      </m:oMath>
      <w:r>
        <w:rPr>
          <w:sz w:val="28"/>
          <w:szCs w:val="36"/>
        </w:rPr>
        <w:t xml:space="preserve"> </w:t>
      </w:r>
      <w:r w:rsidRPr="002F6FBE">
        <w:rPr>
          <w:sz w:val="28"/>
          <w:szCs w:val="36"/>
        </w:rPr>
        <w:t>signifies individual data points within dataset</w:t>
      </w:r>
      <w:r>
        <w:rPr>
          <w:sz w:val="28"/>
          <w:szCs w:val="36"/>
        </w:rPr>
        <w:t xml:space="preserve"> </w:t>
      </w:r>
      <m:oMath>
        <m:r>
          <w:rPr>
            <w:rFonts w:ascii="Cambria Math" w:hAnsi="Cambria Math"/>
            <w:sz w:val="28"/>
            <w:szCs w:val="36"/>
          </w:rPr>
          <m:t>X</m:t>
        </m:r>
      </m:oMath>
      <w:r>
        <w:rPr>
          <w:sz w:val="28"/>
          <w:szCs w:val="36"/>
        </w:rPr>
        <w:t>.</w:t>
      </w:r>
    </w:p>
    <w:p w:rsidR="002F6FBE" w:rsidRPr="002F6FBE" w:rsidRDefault="002F6FBE" w:rsidP="002F6FBE">
      <w:pPr>
        <w:pStyle w:val="ListParagraph"/>
        <w:numPr>
          <w:ilvl w:val="0"/>
          <w:numId w:val="18"/>
        </w:numPr>
        <w:rPr>
          <w:sz w:val="28"/>
          <w:szCs w:val="36"/>
        </w:rPr>
      </w:pPr>
      <m:oMath>
        <m:r>
          <w:rPr>
            <w:rFonts w:ascii="Cambria Math" w:hAnsi="Cambria Math"/>
            <w:sz w:val="28"/>
            <w:szCs w:val="36"/>
          </w:rPr>
          <m:t>h</m:t>
        </m:r>
      </m:oMath>
      <w:r>
        <w:rPr>
          <w:sz w:val="28"/>
          <w:szCs w:val="36"/>
        </w:rPr>
        <w:t xml:space="preserve"> </w:t>
      </w:r>
      <w:r w:rsidRPr="002F6FBE">
        <w:rPr>
          <w:sz w:val="28"/>
          <w:szCs w:val="36"/>
        </w:rPr>
        <w:t>is the bandwidth parameter, responsible for controlling the level of smoothing and is a pivotal factor in KDE as it determines the width of the kernels.</w:t>
      </w:r>
    </w:p>
    <w:p w:rsidR="00941321" w:rsidRDefault="00941321" w:rsidP="00941321">
      <w:pPr>
        <w:rPr>
          <w:sz w:val="28"/>
          <w:szCs w:val="36"/>
        </w:rPr>
      </w:pPr>
    </w:p>
    <w:p w:rsidR="00941321" w:rsidRDefault="001F75D3" w:rsidP="00941321">
      <w:pPr>
        <w:rPr>
          <w:sz w:val="28"/>
          <w:szCs w:val="36"/>
        </w:rPr>
      </w:pPr>
      <w:r w:rsidRPr="001F75D3">
        <w:rPr>
          <w:sz w:val="28"/>
          <w:szCs w:val="36"/>
        </w:rPr>
        <w:t>Gaussian KDE has gained widespread application in various domains:</w:t>
      </w:r>
    </w:p>
    <w:p w:rsidR="001F75D3" w:rsidRPr="001F75D3" w:rsidRDefault="001F75D3" w:rsidP="001F75D3">
      <w:pPr>
        <w:rPr>
          <w:sz w:val="28"/>
          <w:szCs w:val="36"/>
          <w:lang w:val="en-CN"/>
        </w:rPr>
      </w:pPr>
      <w:r w:rsidRPr="001F75D3">
        <w:rPr>
          <w:b/>
          <w:bCs/>
          <w:sz w:val="28"/>
          <w:szCs w:val="36"/>
          <w:lang w:val="en-CN"/>
        </w:rPr>
        <w:t>Probability Density Estimation:</w:t>
      </w:r>
      <w:r w:rsidRPr="001F75D3">
        <w:rPr>
          <w:sz w:val="28"/>
          <w:szCs w:val="36"/>
          <w:lang w:val="en-CN"/>
        </w:rPr>
        <w:t xml:space="preserve"> </w:t>
      </w:r>
      <w:r w:rsidR="009B0F2A" w:rsidRPr="009B0F2A">
        <w:rPr>
          <w:sz w:val="28"/>
          <w:szCs w:val="36"/>
          <w:lang w:val="en-CN"/>
        </w:rPr>
        <w:t>The Gaussian KDE is a highly significant tool in the field of statistical analysis and hypothesis testing due to its ability to give a non-parametric estimation of the PDF</w:t>
      </w:r>
      <w:r w:rsidR="009B0F2A">
        <w:rPr>
          <w:sz w:val="28"/>
          <w:szCs w:val="36"/>
        </w:rPr>
        <w:t xml:space="preserve"> </w:t>
      </w:r>
      <w:r w:rsidR="009B0F2A" w:rsidRPr="009B0F2A">
        <w:rPr>
          <w:sz w:val="28"/>
          <w:szCs w:val="36"/>
          <w:lang w:val="en-CN"/>
        </w:rPr>
        <w:t>.</w:t>
      </w:r>
    </w:p>
    <w:p w:rsidR="001F75D3" w:rsidRPr="001F75D3" w:rsidRDefault="001F75D3" w:rsidP="001F75D3">
      <w:pPr>
        <w:rPr>
          <w:sz w:val="28"/>
          <w:szCs w:val="36"/>
          <w:lang w:val="en-CN"/>
        </w:rPr>
      </w:pPr>
      <w:r w:rsidRPr="001F75D3">
        <w:rPr>
          <w:b/>
          <w:bCs/>
          <w:sz w:val="28"/>
          <w:szCs w:val="36"/>
          <w:lang w:val="en-CN"/>
        </w:rPr>
        <w:t>Data Smoothing:</w:t>
      </w:r>
      <w:r w:rsidRPr="001F75D3">
        <w:rPr>
          <w:sz w:val="28"/>
          <w:szCs w:val="36"/>
          <w:lang w:val="en-CN"/>
        </w:rPr>
        <w:t xml:space="preserve"> </w:t>
      </w:r>
      <w:r w:rsidR="009B0F2A" w:rsidRPr="009B0F2A">
        <w:rPr>
          <w:sz w:val="28"/>
          <w:szCs w:val="36"/>
          <w:lang w:val="en-CN"/>
        </w:rPr>
        <w:t>The aforementioned methodology is employed to mitigate the impact of noise on data, resulting in the reduction of high-frequency noise and the accentuation of fundamental patterns in temporal data.</w:t>
      </w:r>
    </w:p>
    <w:p w:rsidR="001F75D3" w:rsidRPr="001F75D3" w:rsidRDefault="001F75D3" w:rsidP="001F75D3">
      <w:pPr>
        <w:rPr>
          <w:sz w:val="28"/>
          <w:szCs w:val="36"/>
          <w:lang w:val="en-CN"/>
        </w:rPr>
      </w:pPr>
      <w:r w:rsidRPr="001F75D3">
        <w:rPr>
          <w:b/>
          <w:bCs/>
          <w:sz w:val="28"/>
          <w:szCs w:val="36"/>
          <w:lang w:val="en-CN"/>
        </w:rPr>
        <w:t>Data Visualization:</w:t>
      </w:r>
      <w:r w:rsidRPr="001F75D3">
        <w:rPr>
          <w:sz w:val="28"/>
          <w:szCs w:val="36"/>
          <w:lang w:val="en-CN"/>
        </w:rPr>
        <w:t xml:space="preserve"> </w:t>
      </w:r>
      <w:r w:rsidR="009B0F2A" w:rsidRPr="009B0F2A">
        <w:rPr>
          <w:sz w:val="28"/>
          <w:szCs w:val="36"/>
          <w:lang w:val="en-CN"/>
        </w:rPr>
        <w:t>The Gaussian KDE method plays a crucial role in producing visually appealing density plots, also known as kernel density plots. These plots are widely employed for the purpose of visualising the distribution of data.</w:t>
      </w:r>
    </w:p>
    <w:p w:rsidR="001F75D3" w:rsidRPr="001F75D3" w:rsidRDefault="001F75D3" w:rsidP="001F75D3">
      <w:pPr>
        <w:rPr>
          <w:sz w:val="28"/>
          <w:szCs w:val="36"/>
          <w:lang w:val="en-CN"/>
        </w:rPr>
      </w:pPr>
      <w:r w:rsidRPr="001F75D3">
        <w:rPr>
          <w:b/>
          <w:bCs/>
          <w:sz w:val="28"/>
          <w:szCs w:val="36"/>
          <w:lang w:val="en-CN"/>
        </w:rPr>
        <w:t>Outlier Detection:</w:t>
      </w:r>
      <w:r w:rsidRPr="001F75D3">
        <w:rPr>
          <w:sz w:val="28"/>
          <w:szCs w:val="36"/>
          <w:lang w:val="en-CN"/>
        </w:rPr>
        <w:t xml:space="preserve"> </w:t>
      </w:r>
      <w:r w:rsidR="009B0F2A" w:rsidRPr="009B0F2A">
        <w:rPr>
          <w:sz w:val="28"/>
          <w:szCs w:val="36"/>
          <w:lang w:val="en-CN"/>
        </w:rPr>
        <w:t xml:space="preserve">The Gaussian Kernel Density Estimation (KDE) technique assists in the detection of outliers in datasets by constructing a </w:t>
      </w:r>
      <w:r w:rsidR="009B0F2A" w:rsidRPr="009B0F2A">
        <w:rPr>
          <w:sz w:val="28"/>
          <w:szCs w:val="36"/>
          <w:lang w:val="en-CN"/>
        </w:rPr>
        <w:lastRenderedPageBreak/>
        <w:t>model of the underlying distribution of the data and identifying data points that exhibit substantial deviations from this model</w:t>
      </w:r>
      <w:r w:rsidRPr="001F75D3">
        <w:rPr>
          <w:sz w:val="28"/>
          <w:szCs w:val="36"/>
          <w:lang w:val="en-CN"/>
        </w:rPr>
        <w:t>.</w:t>
      </w:r>
    </w:p>
    <w:p w:rsidR="00AF7803" w:rsidRDefault="003F7EAA" w:rsidP="00AF7803">
      <w:pPr>
        <w:pStyle w:val="Heading1"/>
        <w:numPr>
          <w:ilvl w:val="2"/>
          <w:numId w:val="3"/>
        </w:numPr>
        <w:spacing w:before="0" w:after="0" w:line="240" w:lineRule="auto"/>
        <w:jc w:val="left"/>
        <w:rPr>
          <w:rFonts w:ascii="SimHei" w:eastAsia="SimHei"/>
          <w:b w:val="0"/>
          <w:sz w:val="32"/>
          <w:szCs w:val="32"/>
        </w:rPr>
      </w:pPr>
      <w:bookmarkStart w:id="44" w:name="_Toc145617750"/>
      <w:r>
        <w:rPr>
          <w:rFonts w:ascii="SimHei" w:eastAsia="SimHei"/>
          <w:b w:val="0"/>
          <w:sz w:val="32"/>
          <w:szCs w:val="32"/>
        </w:rPr>
        <w:t>Limitations of Traditional KDE</w:t>
      </w:r>
      <w:bookmarkEnd w:id="44"/>
    </w:p>
    <w:p w:rsidR="00135186" w:rsidRPr="00135186" w:rsidRDefault="00135186" w:rsidP="00135186"/>
    <w:p w:rsidR="001F75D3" w:rsidRDefault="001F75D3" w:rsidP="00A5731D">
      <w:pPr>
        <w:ind w:firstLine="420"/>
        <w:rPr>
          <w:sz w:val="28"/>
          <w:szCs w:val="36"/>
        </w:rPr>
      </w:pPr>
      <w:r w:rsidRPr="001F75D3">
        <w:rPr>
          <w:sz w:val="28"/>
          <w:szCs w:val="36"/>
        </w:rPr>
        <w:t>While Gaussian KDE is a powerful tool, it is not without its limitations:</w:t>
      </w:r>
    </w:p>
    <w:p w:rsidR="00A5731D" w:rsidRPr="00135186" w:rsidRDefault="00135186" w:rsidP="00135186">
      <w:pPr>
        <w:rPr>
          <w:sz w:val="28"/>
          <w:szCs w:val="36"/>
        </w:rPr>
      </w:pPr>
      <w:r w:rsidRPr="00135186">
        <w:rPr>
          <w:b/>
          <w:bCs/>
          <w:sz w:val="28"/>
          <w:szCs w:val="36"/>
        </w:rPr>
        <w:t>Bandwidth Selection:</w:t>
      </w:r>
      <w:r w:rsidRPr="00135186">
        <w:rPr>
          <w:sz w:val="28"/>
          <w:szCs w:val="36"/>
        </w:rPr>
        <w:t xml:space="preserve"> </w:t>
      </w:r>
      <w:r w:rsidR="00A5731D" w:rsidRPr="00A5731D">
        <w:rPr>
          <w:sz w:val="28"/>
          <w:szCs w:val="36"/>
        </w:rPr>
        <w:t xml:space="preserve">The selection of bandwidth </w:t>
      </w:r>
      <w:r w:rsidR="00A5731D" w:rsidRPr="00135186">
        <w:rPr>
          <w:sz w:val="28"/>
          <w:szCs w:val="36"/>
        </w:rPr>
        <w:t xml:space="preserve">(ℎ) </w:t>
      </w:r>
      <w:r w:rsidR="00A5731D" w:rsidRPr="00A5731D">
        <w:rPr>
          <w:sz w:val="28"/>
          <w:szCs w:val="36"/>
        </w:rPr>
        <w:t>has a substantial influence on the outcome of the KDE. An excessively limited bandwidth yields an estimate that is prone to overfitting, whereas an excessively broad bandwidth results in an estimate that is excessively smoothed. The process of choosing a suitable bandwidth is a complex undertaking.</w:t>
      </w:r>
    </w:p>
    <w:p w:rsidR="00135186" w:rsidRPr="00135186" w:rsidRDefault="00135186" w:rsidP="00135186">
      <w:pPr>
        <w:rPr>
          <w:sz w:val="28"/>
          <w:szCs w:val="36"/>
        </w:rPr>
      </w:pPr>
      <w:r w:rsidRPr="00135186">
        <w:rPr>
          <w:b/>
          <w:bCs/>
          <w:sz w:val="28"/>
          <w:szCs w:val="36"/>
        </w:rPr>
        <w:t>Curse of Dimensionality:</w:t>
      </w:r>
      <w:r w:rsidRPr="00135186">
        <w:rPr>
          <w:sz w:val="28"/>
          <w:szCs w:val="36"/>
        </w:rPr>
        <w:t xml:space="preserve"> </w:t>
      </w:r>
      <w:r w:rsidR="00A5731D" w:rsidRPr="00A5731D">
        <w:rPr>
          <w:sz w:val="28"/>
          <w:szCs w:val="36"/>
        </w:rPr>
        <w:t>The effectiveness of KDE diminishes as the dimensionality of the data rises. The drop in volume of the kernel exhibits a rapid decline as the dimensionality increases, leading to the emergence of sparsity in spaces with high dimensions.</w:t>
      </w:r>
    </w:p>
    <w:p w:rsidR="00135186" w:rsidRPr="00135186" w:rsidRDefault="00135186" w:rsidP="00135186">
      <w:pPr>
        <w:rPr>
          <w:sz w:val="28"/>
          <w:szCs w:val="36"/>
        </w:rPr>
      </w:pPr>
      <w:r w:rsidRPr="00135186">
        <w:rPr>
          <w:b/>
          <w:bCs/>
          <w:sz w:val="28"/>
          <w:szCs w:val="36"/>
        </w:rPr>
        <w:t>Computational Demands</w:t>
      </w:r>
      <w:r w:rsidRPr="00135186">
        <w:rPr>
          <w:sz w:val="28"/>
          <w:szCs w:val="36"/>
        </w:rPr>
        <w:t xml:space="preserve">: </w:t>
      </w:r>
      <w:r w:rsidR="00A5731D" w:rsidRPr="00A5731D">
        <w:rPr>
          <w:sz w:val="28"/>
          <w:szCs w:val="36"/>
        </w:rPr>
        <w:t>The computing demands of KDE, particularly in high-dimensional domains, might be substantial, hence restricting its practicality for big datasets.</w:t>
      </w:r>
    </w:p>
    <w:p w:rsidR="00135186" w:rsidRPr="00135186" w:rsidRDefault="00135186" w:rsidP="00135186">
      <w:pPr>
        <w:rPr>
          <w:sz w:val="28"/>
          <w:szCs w:val="36"/>
        </w:rPr>
      </w:pPr>
      <w:r w:rsidRPr="00135186">
        <w:rPr>
          <w:b/>
          <w:bCs/>
          <w:sz w:val="28"/>
          <w:szCs w:val="36"/>
        </w:rPr>
        <w:t>Edge Effects:</w:t>
      </w:r>
      <w:r w:rsidR="00A5731D">
        <w:rPr>
          <w:sz w:val="28"/>
          <w:szCs w:val="36"/>
        </w:rPr>
        <w:t xml:space="preserve"> </w:t>
      </w:r>
      <w:r w:rsidR="00A5731D" w:rsidRPr="00A5731D">
        <w:rPr>
          <w:sz w:val="28"/>
          <w:szCs w:val="36"/>
        </w:rPr>
        <w:t>The estimation of KDE towards the limits of the data domain may exhibit bias due to the absence of data points beyond the boundary, which is necessary for the formation of valid kernels.</w:t>
      </w:r>
    </w:p>
    <w:p w:rsidR="00135186" w:rsidRPr="00135186" w:rsidRDefault="00135186" w:rsidP="00135186">
      <w:pPr>
        <w:rPr>
          <w:sz w:val="28"/>
          <w:szCs w:val="36"/>
        </w:rPr>
      </w:pPr>
      <w:r w:rsidRPr="00135186">
        <w:rPr>
          <w:b/>
          <w:bCs/>
          <w:sz w:val="28"/>
          <w:szCs w:val="36"/>
        </w:rPr>
        <w:t>Sensitivity to Data Density:</w:t>
      </w:r>
      <w:r w:rsidR="00A5731D">
        <w:rPr>
          <w:b/>
          <w:bCs/>
          <w:sz w:val="28"/>
          <w:szCs w:val="36"/>
        </w:rPr>
        <w:t xml:space="preserve"> </w:t>
      </w:r>
      <w:r w:rsidR="00A5731D" w:rsidRPr="00A5731D">
        <w:rPr>
          <w:sz w:val="28"/>
          <w:szCs w:val="36"/>
        </w:rPr>
        <w:t>The performance of KDE can exhibit substantial variations based on the density and distribution of the data. Sparse or multimodal datasets may result in poor performance.</w:t>
      </w:r>
    </w:p>
    <w:p w:rsidR="00135186" w:rsidRPr="00135186" w:rsidRDefault="00135186" w:rsidP="00135186">
      <w:pPr>
        <w:rPr>
          <w:sz w:val="28"/>
          <w:szCs w:val="36"/>
        </w:rPr>
      </w:pPr>
      <w:r w:rsidRPr="00135186">
        <w:rPr>
          <w:b/>
          <w:bCs/>
          <w:sz w:val="28"/>
          <w:szCs w:val="36"/>
        </w:rPr>
        <w:t>Boundary Issues:</w:t>
      </w:r>
      <w:r w:rsidRPr="00135186">
        <w:rPr>
          <w:sz w:val="28"/>
          <w:szCs w:val="36"/>
        </w:rPr>
        <w:t xml:space="preserve"> </w:t>
      </w:r>
      <w:r w:rsidR="00A5731D" w:rsidRPr="00A5731D">
        <w:rPr>
          <w:sz w:val="28"/>
          <w:szCs w:val="36"/>
        </w:rPr>
        <w:t xml:space="preserve">The presence of boundaries or discontinuities in the data can result in inaccurate estimates due to the potential for undersmoothing or </w:t>
      </w:r>
      <w:r w:rsidR="00A5731D" w:rsidRPr="00A5731D">
        <w:rPr>
          <w:sz w:val="28"/>
          <w:szCs w:val="36"/>
        </w:rPr>
        <w:t>over smoothing</w:t>
      </w:r>
      <w:r w:rsidR="00A5731D" w:rsidRPr="00A5731D">
        <w:rPr>
          <w:sz w:val="28"/>
          <w:szCs w:val="36"/>
        </w:rPr>
        <w:t>.</w:t>
      </w:r>
    </w:p>
    <w:p w:rsidR="00BA59CC" w:rsidRDefault="00A5731D" w:rsidP="00135186">
      <w:pPr>
        <w:rPr>
          <w:sz w:val="28"/>
          <w:szCs w:val="36"/>
        </w:rPr>
      </w:pPr>
      <w:r w:rsidRPr="00A5731D">
        <w:rPr>
          <w:sz w:val="28"/>
          <w:szCs w:val="36"/>
        </w:rPr>
        <w:t xml:space="preserve">Given the aforementioned constraints, scholars have undertaken investigations into resilient adaptations of the KDE method and have developed strategies to </w:t>
      </w:r>
      <w:r w:rsidRPr="00A5731D">
        <w:rPr>
          <w:sz w:val="28"/>
          <w:szCs w:val="36"/>
        </w:rPr>
        <w:t>optimize</w:t>
      </w:r>
      <w:r w:rsidRPr="00A5731D">
        <w:rPr>
          <w:sz w:val="28"/>
          <w:szCs w:val="36"/>
        </w:rPr>
        <w:t xml:space="preserve"> the selection of bandwidth. In the following portions of this thesis, we will explore robust Kernel Density Estimation techniques and novel strategies to address these limitations.</w:t>
      </w:r>
    </w:p>
    <w:p w:rsidR="00A5731D" w:rsidRPr="001F75D3" w:rsidRDefault="00A5731D" w:rsidP="00135186">
      <w:pPr>
        <w:rPr>
          <w:sz w:val="28"/>
          <w:szCs w:val="36"/>
        </w:rPr>
      </w:pPr>
    </w:p>
    <w:p w:rsidR="00B10E2D" w:rsidRDefault="005B188A" w:rsidP="00001FFD">
      <w:pPr>
        <w:pStyle w:val="Heading1"/>
        <w:numPr>
          <w:ilvl w:val="1"/>
          <w:numId w:val="3"/>
        </w:numPr>
        <w:spacing w:before="0" w:after="0" w:line="240" w:lineRule="auto"/>
        <w:jc w:val="left"/>
        <w:rPr>
          <w:rFonts w:ascii="SimHei" w:eastAsia="SimHei"/>
          <w:b w:val="0"/>
          <w:sz w:val="32"/>
          <w:szCs w:val="32"/>
        </w:rPr>
      </w:pPr>
      <w:bookmarkStart w:id="45" w:name="_Toc145617751"/>
      <w:r w:rsidRPr="00DF2F6C">
        <w:rPr>
          <w:rFonts w:ascii="SimHei" w:eastAsia="SimHei"/>
          <w:b w:val="0"/>
          <w:sz w:val="32"/>
          <w:szCs w:val="32"/>
        </w:rPr>
        <w:t>Robust</w:t>
      </w:r>
      <w:r w:rsidR="00B10E2D" w:rsidRPr="00DF2F6C">
        <w:rPr>
          <w:rFonts w:ascii="SimHei" w:eastAsia="SimHei"/>
          <w:b w:val="0"/>
          <w:sz w:val="32"/>
          <w:szCs w:val="32"/>
        </w:rPr>
        <w:t xml:space="preserve"> </w:t>
      </w:r>
      <w:r w:rsidRPr="00DF2F6C">
        <w:rPr>
          <w:rFonts w:ascii="SimHei" w:eastAsia="SimHei"/>
          <w:b w:val="0"/>
          <w:sz w:val="32"/>
          <w:szCs w:val="32"/>
        </w:rPr>
        <w:t>Kernel Density Estimation</w:t>
      </w:r>
      <w:r w:rsidR="003F7EAA">
        <w:rPr>
          <w:rFonts w:ascii="SimHei" w:eastAsia="SimHei"/>
          <w:b w:val="0"/>
          <w:sz w:val="32"/>
          <w:szCs w:val="32"/>
        </w:rPr>
        <w:t xml:space="preserve"> (RKDE)</w:t>
      </w:r>
      <w:bookmarkEnd w:id="45"/>
    </w:p>
    <w:p w:rsidR="00957835" w:rsidRDefault="00957835" w:rsidP="00125591"/>
    <w:p w:rsidR="00957835" w:rsidRPr="00957835" w:rsidRDefault="00957835" w:rsidP="00957835">
      <w:pPr>
        <w:ind w:firstLine="420"/>
        <w:rPr>
          <w:sz w:val="28"/>
          <w:szCs w:val="36"/>
          <w:lang w:val="en-CN"/>
        </w:rPr>
      </w:pPr>
      <w:r w:rsidRPr="00957835">
        <w:rPr>
          <w:sz w:val="28"/>
          <w:szCs w:val="36"/>
        </w:rPr>
        <w:t>The KDE</w:t>
      </w:r>
      <w:r>
        <w:rPr>
          <w:sz w:val="28"/>
          <w:szCs w:val="36"/>
        </w:rPr>
        <w:t xml:space="preserve"> </w:t>
      </w:r>
      <w:r w:rsidRPr="00957835">
        <w:rPr>
          <w:sz w:val="28"/>
          <w:szCs w:val="36"/>
        </w:rPr>
        <w:t xml:space="preserve">technique offers a non-parametric approach to estimate probability density functions based on observed data. The conventional KDE method exhibits a strong susceptibility to outliers and may yield density estimates that are </w:t>
      </w:r>
      <w:r w:rsidRPr="00957835">
        <w:rPr>
          <w:sz w:val="28"/>
          <w:szCs w:val="36"/>
        </w:rPr>
        <w:t>biased</w:t>
      </w:r>
      <w:r w:rsidRPr="00957835">
        <w:rPr>
          <w:sz w:val="28"/>
          <w:szCs w:val="36"/>
        </w:rPr>
        <w:t xml:space="preserve"> when extreme values are present. In order to tackle this issue, the use of RKDE has emerged as a helpful tool, providing resilience against outliers and noise present in the data.</w:t>
      </w:r>
      <w:r>
        <w:rPr>
          <w:sz w:val="28"/>
          <w:szCs w:val="36"/>
        </w:rPr>
        <w:t xml:space="preserve"> It </w:t>
      </w:r>
      <w:r w:rsidRPr="00957835">
        <w:rPr>
          <w:sz w:val="28"/>
          <w:szCs w:val="36"/>
          <w:lang w:val="en-CN"/>
        </w:rPr>
        <w:t>can be expressed using the following formula:</w:t>
      </w:r>
    </w:p>
    <w:p w:rsidR="00957835" w:rsidRDefault="00957835" w:rsidP="00957835">
      <w:pPr>
        <w:ind w:firstLine="420"/>
        <w:rPr>
          <w:sz w:val="28"/>
          <w:szCs w:val="36"/>
          <w:lang w:val="en-CN"/>
        </w:rPr>
      </w:pPr>
      <w:r w:rsidRPr="00957835">
        <w:rPr>
          <w:sz w:val="28"/>
          <w:szCs w:val="36"/>
          <w:lang w:val="en-CN"/>
        </w:rPr>
        <w:lastRenderedPageBreak/>
        <w:t xml:space="preserve">Let </w:t>
      </w:r>
      <m:oMath>
        <m:r>
          <w:rPr>
            <w:rFonts w:ascii="Cambria Math" w:hAnsi="Cambria Math"/>
            <w:sz w:val="28"/>
            <w:szCs w:val="36"/>
            <w:lang w:val="en-CN"/>
          </w:rPr>
          <m:t>X=(</m:t>
        </m:r>
        <m:sSub>
          <m:sSubPr>
            <m:ctrlPr>
              <w:rPr>
                <w:rFonts w:ascii="Cambria Math" w:hAnsi="Cambria Math"/>
                <w:i/>
                <w:sz w:val="28"/>
                <w:szCs w:val="36"/>
                <w:lang w:val="en-CN"/>
              </w:rPr>
            </m:ctrlPr>
          </m:sSubPr>
          <m:e>
            <m:r>
              <w:rPr>
                <w:rFonts w:ascii="Cambria Math" w:hAnsi="Cambria Math"/>
                <w:sz w:val="28"/>
                <w:szCs w:val="36"/>
                <w:lang w:val="en-CN"/>
              </w:rPr>
              <m:t>X</m:t>
            </m:r>
          </m:e>
          <m:sub>
            <m:r>
              <w:rPr>
                <w:rFonts w:ascii="Cambria Math" w:hAnsi="Cambria Math"/>
                <w:sz w:val="28"/>
                <w:szCs w:val="36"/>
                <w:lang w:val="en-CN"/>
              </w:rPr>
              <m:t>1</m:t>
            </m:r>
          </m:sub>
        </m:sSub>
        <m:r>
          <w:rPr>
            <w:rFonts w:ascii="Cambria Math" w:hAnsi="Cambria Math"/>
            <w:sz w:val="28"/>
            <w:szCs w:val="36"/>
            <w:lang w:val="en-CN"/>
          </w:rPr>
          <m:t>,</m:t>
        </m:r>
        <m:sSub>
          <m:sSubPr>
            <m:ctrlPr>
              <w:rPr>
                <w:rFonts w:ascii="Cambria Math" w:hAnsi="Cambria Math"/>
                <w:i/>
                <w:sz w:val="28"/>
                <w:szCs w:val="36"/>
                <w:lang w:val="en-CN"/>
              </w:rPr>
            </m:ctrlPr>
          </m:sSubPr>
          <m:e>
            <m:r>
              <w:rPr>
                <w:rFonts w:ascii="Cambria Math" w:hAnsi="Cambria Math"/>
                <w:sz w:val="28"/>
                <w:szCs w:val="36"/>
                <w:lang w:val="en-CN"/>
              </w:rPr>
              <m:t>X</m:t>
            </m:r>
          </m:e>
          <m:sub>
            <m:r>
              <w:rPr>
                <w:rFonts w:ascii="Cambria Math" w:hAnsi="Cambria Math"/>
                <w:sz w:val="28"/>
                <w:szCs w:val="36"/>
                <w:lang w:val="en-CN"/>
              </w:rPr>
              <m:t>2</m:t>
            </m:r>
          </m:sub>
        </m:sSub>
        <m:r>
          <w:rPr>
            <w:rFonts w:ascii="Cambria Math" w:hAnsi="Cambria Math"/>
            <w:sz w:val="28"/>
            <w:szCs w:val="36"/>
            <w:lang w:val="en-CN"/>
          </w:rPr>
          <m:t>,</m:t>
        </m:r>
        <m:sSub>
          <m:sSubPr>
            <m:ctrlPr>
              <w:rPr>
                <w:rFonts w:ascii="Cambria Math" w:hAnsi="Cambria Math"/>
                <w:i/>
                <w:sz w:val="28"/>
                <w:szCs w:val="36"/>
                <w:lang w:val="en-CN"/>
              </w:rPr>
            </m:ctrlPr>
          </m:sSubPr>
          <m:e>
            <m:r>
              <w:rPr>
                <w:rFonts w:ascii="Cambria Math" w:hAnsi="Cambria Math"/>
                <w:sz w:val="28"/>
                <w:szCs w:val="36"/>
                <w:lang w:val="en-CN"/>
              </w:rPr>
              <m:t>X</m:t>
            </m:r>
          </m:e>
          <m:sub>
            <m:r>
              <w:rPr>
                <w:rFonts w:ascii="Cambria Math" w:hAnsi="Cambria Math"/>
                <w:sz w:val="28"/>
                <w:szCs w:val="36"/>
                <w:lang w:val="en-CN"/>
              </w:rPr>
              <m:t>3</m:t>
            </m:r>
          </m:sub>
        </m:sSub>
        <m:r>
          <w:rPr>
            <w:rFonts w:ascii="Cambria Math" w:hAnsi="Cambria Math"/>
            <w:sz w:val="28"/>
            <w:szCs w:val="36"/>
            <w:lang w:val="en-CN"/>
          </w:rPr>
          <m:t>,…,</m:t>
        </m:r>
        <m:sSub>
          <m:sSubPr>
            <m:ctrlPr>
              <w:rPr>
                <w:rFonts w:ascii="Cambria Math" w:hAnsi="Cambria Math"/>
                <w:i/>
                <w:sz w:val="28"/>
                <w:szCs w:val="36"/>
                <w:lang w:val="en-CN"/>
              </w:rPr>
            </m:ctrlPr>
          </m:sSubPr>
          <m:e>
            <m:r>
              <w:rPr>
                <w:rFonts w:ascii="Cambria Math" w:hAnsi="Cambria Math"/>
                <w:sz w:val="28"/>
                <w:szCs w:val="36"/>
                <w:lang w:val="en-CN"/>
              </w:rPr>
              <m:t>X</m:t>
            </m:r>
          </m:e>
          <m:sub>
            <m:r>
              <w:rPr>
                <w:rFonts w:ascii="Cambria Math" w:hAnsi="Cambria Math"/>
                <w:sz w:val="28"/>
                <w:szCs w:val="36"/>
                <w:lang w:val="en-CN"/>
              </w:rPr>
              <m:t>n</m:t>
            </m:r>
          </m:sub>
        </m:sSub>
        <m:r>
          <w:rPr>
            <w:rFonts w:ascii="Cambria Math" w:hAnsi="Cambria Math"/>
            <w:sz w:val="28"/>
            <w:szCs w:val="36"/>
            <w:lang w:val="en-CN"/>
          </w:rPr>
          <m:t>)</m:t>
        </m:r>
      </m:oMath>
      <w:r w:rsidR="00020CFA">
        <w:rPr>
          <w:sz w:val="28"/>
          <w:szCs w:val="36"/>
        </w:rPr>
        <w:t xml:space="preserve"> </w:t>
      </w:r>
      <w:r w:rsidRPr="00957835">
        <w:rPr>
          <w:sz w:val="28"/>
          <w:szCs w:val="36"/>
          <w:lang w:val="en-CN"/>
        </w:rPr>
        <w:t>be a dataset with n data points, and</w:t>
      </w:r>
      <w:r w:rsidR="00020CFA">
        <w:rPr>
          <w:sz w:val="28"/>
          <w:szCs w:val="36"/>
        </w:rPr>
        <w:t xml:space="preserve"> </w:t>
      </w:r>
      <m:oMath>
        <m:r>
          <w:rPr>
            <w:rFonts w:ascii="Cambria Math" w:hAnsi="Cambria Math"/>
            <w:sz w:val="28"/>
            <w:szCs w:val="36"/>
            <w:lang w:val="en-CN"/>
          </w:rPr>
          <m:t>K(.)</m:t>
        </m:r>
      </m:oMath>
      <w:r w:rsidRPr="00957835">
        <w:rPr>
          <w:sz w:val="28"/>
          <w:szCs w:val="36"/>
          <w:lang w:val="en-CN"/>
        </w:rPr>
        <w:t xml:space="preserve"> represents the kernel function. The RKDE estimate of the probability density function</w:t>
      </w:r>
      <w:r w:rsidR="00020CFA">
        <w:rPr>
          <w:sz w:val="28"/>
          <w:szCs w:val="36"/>
        </w:rPr>
        <w:t xml:space="preserve"> </w:t>
      </w:r>
      <m:oMath>
        <m:r>
          <w:rPr>
            <w:rFonts w:ascii="Cambria Math" w:hAnsi="Cambria Math"/>
            <w:sz w:val="28"/>
            <w:szCs w:val="36"/>
          </w:rPr>
          <m:t>f(X)</m:t>
        </m:r>
      </m:oMath>
      <w:r w:rsidR="00020CFA">
        <w:rPr>
          <w:sz w:val="28"/>
          <w:szCs w:val="36"/>
        </w:rPr>
        <w:t xml:space="preserve"> </w:t>
      </w:r>
      <w:r w:rsidRPr="00957835">
        <w:rPr>
          <w:sz w:val="28"/>
          <w:szCs w:val="36"/>
          <w:lang w:val="en-CN"/>
        </w:rPr>
        <w:t xml:space="preserve">at point </w:t>
      </w:r>
      <m:oMath>
        <m:r>
          <w:rPr>
            <w:rFonts w:ascii="Cambria Math" w:hAnsi="Cambria Math"/>
            <w:sz w:val="28"/>
            <w:szCs w:val="36"/>
            <w:lang w:val="en-CN"/>
          </w:rPr>
          <m:t>x</m:t>
        </m:r>
      </m:oMath>
      <w:r w:rsidRPr="00957835">
        <w:rPr>
          <w:sz w:val="28"/>
          <w:szCs w:val="36"/>
          <w:lang w:val="en-CN"/>
        </w:rPr>
        <w:t xml:space="preserve"> is given by:</w:t>
      </w:r>
    </w:p>
    <w:p w:rsidR="00957835" w:rsidRPr="00020CFA" w:rsidRDefault="00957835" w:rsidP="00957835">
      <w:pPr>
        <w:ind w:firstLine="420"/>
        <w:rPr>
          <w:sz w:val="28"/>
          <w:szCs w:val="36"/>
        </w:rPr>
      </w:pPr>
      <m:oMathPara>
        <m:oMath>
          <m:sSub>
            <m:sSubPr>
              <m:ctrlPr>
                <w:rPr>
                  <w:rFonts w:ascii="Cambria Math" w:hAnsi="Cambria Math"/>
                  <w:i/>
                  <w:sz w:val="28"/>
                  <w:szCs w:val="36"/>
                </w:rPr>
              </m:ctrlPr>
            </m:sSubPr>
            <m:e>
              <m:acc>
                <m:accPr>
                  <m:ctrlPr>
                    <w:rPr>
                      <w:rFonts w:ascii="Cambria Math" w:hAnsi="Cambria Math"/>
                      <w:i/>
                      <w:sz w:val="28"/>
                      <w:szCs w:val="36"/>
                    </w:rPr>
                  </m:ctrlPr>
                </m:accPr>
                <m:e>
                  <m:r>
                    <w:rPr>
                      <w:rFonts w:ascii="Cambria Math" w:hAnsi="Cambria Math"/>
                      <w:sz w:val="28"/>
                      <w:szCs w:val="36"/>
                    </w:rPr>
                    <m:t>f</m:t>
                  </m:r>
                </m:e>
              </m:acc>
            </m:e>
            <m:sub>
              <m:r>
                <w:rPr>
                  <w:rFonts w:ascii="Cambria Math" w:hAnsi="Cambria Math"/>
                  <w:sz w:val="28"/>
                  <w:szCs w:val="36"/>
                </w:rPr>
                <m:t>RKDE</m:t>
              </m:r>
            </m:sub>
          </m:sSub>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 xml:space="preserve">= </m:t>
          </m:r>
          <m:f>
            <m:fPr>
              <m:ctrlPr>
                <w:rPr>
                  <w:rFonts w:ascii="Cambria Math" w:hAnsi="Cambria Math"/>
                  <w:i/>
                  <w:sz w:val="28"/>
                  <w:szCs w:val="36"/>
                </w:rPr>
              </m:ctrlPr>
            </m:fPr>
            <m:num>
              <m:r>
                <w:rPr>
                  <w:rFonts w:ascii="Cambria Math" w:hAnsi="Cambria Math"/>
                  <w:sz w:val="28"/>
                  <w:szCs w:val="36"/>
                </w:rPr>
                <m:t>1</m:t>
              </m:r>
            </m:num>
            <m:den>
              <m:r>
                <w:rPr>
                  <w:rFonts w:ascii="Cambria Math" w:hAnsi="Cambria Math"/>
                  <w:sz w:val="28"/>
                  <w:szCs w:val="36"/>
                </w:rPr>
                <m:t>nh</m:t>
              </m:r>
            </m:den>
          </m:f>
          <m:nary>
            <m:naryPr>
              <m:chr m:val="∑"/>
              <m:limLoc m:val="undOvr"/>
              <m:ctrlPr>
                <w:rPr>
                  <w:rFonts w:ascii="Cambria Math" w:hAnsi="Cambria Math"/>
                  <w:i/>
                  <w:sz w:val="28"/>
                  <w:szCs w:val="36"/>
                </w:rPr>
              </m:ctrlPr>
            </m:naryPr>
            <m:sub>
              <m:r>
                <w:rPr>
                  <w:rFonts w:ascii="Cambria Math" w:hAnsi="Cambria Math"/>
                  <w:sz w:val="28"/>
                  <w:szCs w:val="36"/>
                </w:rPr>
                <m:t>i=1</m:t>
              </m:r>
            </m:sub>
            <m:sup>
              <m:r>
                <w:rPr>
                  <w:rFonts w:ascii="Cambria Math" w:hAnsi="Cambria Math"/>
                  <w:sz w:val="28"/>
                  <w:szCs w:val="36"/>
                </w:rPr>
                <m:t>n</m:t>
              </m:r>
            </m:sup>
            <m:e>
              <m:sSub>
                <m:sSubPr>
                  <m:ctrlPr>
                    <w:rPr>
                      <w:rFonts w:ascii="Cambria Math" w:hAnsi="Cambria Math"/>
                      <w:i/>
                      <w:sz w:val="28"/>
                      <w:szCs w:val="36"/>
                    </w:rPr>
                  </m:ctrlPr>
                </m:sSubPr>
                <m:e>
                  <m:r>
                    <w:rPr>
                      <w:rFonts w:ascii="Cambria Math" w:hAnsi="Cambria Math"/>
                      <w:sz w:val="28"/>
                      <w:szCs w:val="36"/>
                    </w:rPr>
                    <m:t>w</m:t>
                  </m:r>
                </m:e>
                <m:sub>
                  <m:r>
                    <w:rPr>
                      <w:rFonts w:ascii="Cambria Math" w:hAnsi="Cambria Math"/>
                      <w:sz w:val="28"/>
                      <w:szCs w:val="36"/>
                    </w:rPr>
                    <m:t>i</m:t>
                  </m:r>
                </m:sub>
              </m:sSub>
              <m:r>
                <w:rPr>
                  <w:rFonts w:ascii="Cambria Math" w:hAnsi="Cambria Math"/>
                  <w:sz w:val="28"/>
                  <w:szCs w:val="36"/>
                </w:rPr>
                <m:t>K(</m:t>
              </m:r>
              <m:f>
                <m:fPr>
                  <m:ctrlPr>
                    <w:rPr>
                      <w:rFonts w:ascii="Cambria Math" w:hAnsi="Cambria Math"/>
                      <w:i/>
                      <w:sz w:val="28"/>
                      <w:szCs w:val="36"/>
                    </w:rPr>
                  </m:ctrlPr>
                </m:fPr>
                <m:num>
                  <m:d>
                    <m:dPr>
                      <m:begChr m:val="‖"/>
                      <m:endChr m:val="‖"/>
                      <m:ctrlPr>
                        <w:rPr>
                          <w:rFonts w:ascii="Cambria Math" w:hAnsi="Cambria Math"/>
                          <w:i/>
                          <w:sz w:val="28"/>
                          <w:szCs w:val="36"/>
                        </w:rPr>
                      </m:ctrlPr>
                    </m:dPr>
                    <m:e>
                      <m:r>
                        <w:rPr>
                          <w:rFonts w:ascii="Cambria Math" w:hAnsi="Cambria Math"/>
                          <w:sz w:val="28"/>
                          <w:szCs w:val="36"/>
                        </w:rPr>
                        <m:t>x-</m:t>
                      </m:r>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i</m:t>
                          </m:r>
                        </m:sub>
                      </m:sSub>
                    </m:e>
                  </m:d>
                </m:num>
                <m:den>
                  <m:r>
                    <w:rPr>
                      <w:rFonts w:ascii="Cambria Math" w:hAnsi="Cambria Math"/>
                      <w:sz w:val="28"/>
                      <w:szCs w:val="36"/>
                    </w:rPr>
                    <m:t>h</m:t>
                  </m:r>
                </m:den>
              </m:f>
              <m:r>
                <w:rPr>
                  <w:rFonts w:ascii="Cambria Math" w:hAnsi="Cambria Math"/>
                  <w:sz w:val="28"/>
                  <w:szCs w:val="36"/>
                </w:rPr>
                <m:t>)</m:t>
              </m:r>
            </m:e>
          </m:nary>
        </m:oMath>
      </m:oMathPara>
    </w:p>
    <w:p w:rsidR="00E03CBC" w:rsidRDefault="00020CFA" w:rsidP="00957835">
      <w:pPr>
        <w:ind w:firstLine="420"/>
        <w:rPr>
          <w:sz w:val="28"/>
          <w:szCs w:val="36"/>
          <w:lang w:val="en-CN"/>
        </w:rPr>
      </w:pPr>
      <w:r w:rsidRPr="00020CFA">
        <w:rPr>
          <w:sz w:val="28"/>
          <w:szCs w:val="36"/>
          <w:lang w:val="en-CN"/>
        </w:rPr>
        <w:t>where:</w:t>
      </w:r>
    </w:p>
    <w:p w:rsidR="00E03CBC" w:rsidRDefault="00020CFA" w:rsidP="00E03CBC">
      <w:pPr>
        <w:pStyle w:val="ListParagraph"/>
        <w:numPr>
          <w:ilvl w:val="0"/>
          <w:numId w:val="18"/>
        </w:numPr>
        <w:rPr>
          <w:sz w:val="28"/>
          <w:szCs w:val="36"/>
          <w:lang w:val="en-CN"/>
        </w:rPr>
      </w:pPr>
      <m:oMath>
        <m:r>
          <w:rPr>
            <w:rFonts w:ascii="Cambria Math" w:hAnsi="Cambria Math"/>
            <w:sz w:val="28"/>
            <w:szCs w:val="36"/>
            <w:lang w:val="en-CN"/>
          </w:rPr>
          <m:t>h</m:t>
        </m:r>
      </m:oMath>
      <w:r w:rsidRPr="00E03CBC">
        <w:rPr>
          <w:sz w:val="28"/>
          <w:szCs w:val="36"/>
          <w:lang w:val="en-CN"/>
        </w:rPr>
        <w:t xml:space="preserve"> is the bandwidth parameter, determining the width of the kernel window.</w:t>
      </w:r>
    </w:p>
    <w:p w:rsidR="00E03CBC" w:rsidRDefault="00E03CBC" w:rsidP="00E03CBC">
      <w:pPr>
        <w:pStyle w:val="ListParagraph"/>
        <w:numPr>
          <w:ilvl w:val="0"/>
          <w:numId w:val="18"/>
        </w:numPr>
        <w:rPr>
          <w:sz w:val="28"/>
          <w:szCs w:val="36"/>
          <w:lang w:val="en-CN"/>
        </w:rPr>
      </w:pPr>
      <m:oMath>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i</m:t>
            </m:r>
          </m:sub>
        </m:sSub>
      </m:oMath>
      <w:r>
        <w:rPr>
          <w:sz w:val="28"/>
          <w:szCs w:val="36"/>
        </w:rPr>
        <w:t xml:space="preserve"> </w:t>
      </w:r>
      <w:r w:rsidRPr="002F6FBE">
        <w:rPr>
          <w:sz w:val="28"/>
          <w:szCs w:val="36"/>
        </w:rPr>
        <w:t>signifies individual data points within dataset</w:t>
      </w:r>
      <w:r>
        <w:rPr>
          <w:sz w:val="28"/>
          <w:szCs w:val="36"/>
        </w:rPr>
        <w:t xml:space="preserve"> </w:t>
      </w:r>
      <m:oMath>
        <m:r>
          <w:rPr>
            <w:rFonts w:ascii="Cambria Math" w:hAnsi="Cambria Math"/>
            <w:sz w:val="28"/>
            <w:szCs w:val="36"/>
          </w:rPr>
          <m:t>X</m:t>
        </m:r>
      </m:oMath>
    </w:p>
    <w:p w:rsidR="00020CFA" w:rsidRPr="00E03CBC" w:rsidRDefault="00020CFA" w:rsidP="00E03CBC">
      <w:pPr>
        <w:pStyle w:val="ListParagraph"/>
        <w:numPr>
          <w:ilvl w:val="0"/>
          <w:numId w:val="18"/>
        </w:numPr>
        <w:rPr>
          <w:sz w:val="28"/>
          <w:szCs w:val="36"/>
          <w:lang w:val="en-CN"/>
        </w:rPr>
      </w:pPr>
      <m:oMath>
        <m:sSub>
          <m:sSubPr>
            <m:ctrlPr>
              <w:rPr>
                <w:rFonts w:ascii="Cambria Math" w:hAnsi="Cambria Math"/>
                <w:i/>
                <w:sz w:val="28"/>
                <w:szCs w:val="36"/>
              </w:rPr>
            </m:ctrlPr>
          </m:sSubPr>
          <m:e>
            <m:r>
              <w:rPr>
                <w:rFonts w:ascii="Cambria Math" w:hAnsi="Cambria Math"/>
                <w:sz w:val="28"/>
                <w:szCs w:val="36"/>
              </w:rPr>
              <m:t>w</m:t>
            </m:r>
          </m:e>
          <m:sub>
            <m:r>
              <w:rPr>
                <w:rFonts w:ascii="Cambria Math" w:hAnsi="Cambria Math"/>
                <w:sz w:val="28"/>
                <w:szCs w:val="36"/>
              </w:rPr>
              <m:t>i</m:t>
            </m:r>
          </m:sub>
        </m:sSub>
      </m:oMath>
      <w:r w:rsidRPr="00E03CBC">
        <w:rPr>
          <w:sz w:val="28"/>
          <w:szCs w:val="36"/>
          <w:lang w:val="en-CN"/>
        </w:rPr>
        <w:t>is the weight assigned to each data point based on robust M-estimation, such as the Hampel function.</w:t>
      </w:r>
    </w:p>
    <w:p w:rsidR="00B10E2D" w:rsidRDefault="003F7EAA" w:rsidP="00001FFD">
      <w:pPr>
        <w:pStyle w:val="Heading1"/>
        <w:numPr>
          <w:ilvl w:val="2"/>
          <w:numId w:val="3"/>
        </w:numPr>
        <w:spacing w:before="0" w:after="0" w:line="240" w:lineRule="auto"/>
        <w:jc w:val="left"/>
        <w:rPr>
          <w:rFonts w:ascii="SimHei" w:eastAsia="SimHei"/>
          <w:b w:val="0"/>
          <w:sz w:val="32"/>
          <w:szCs w:val="32"/>
        </w:rPr>
      </w:pPr>
      <w:bookmarkStart w:id="46" w:name="_Toc145617752"/>
      <w:r>
        <w:rPr>
          <w:rFonts w:ascii="SimHei" w:eastAsia="SimHei"/>
          <w:b w:val="0"/>
          <w:sz w:val="32"/>
          <w:szCs w:val="32"/>
        </w:rPr>
        <w:t>M-estimation and Hampel</w:t>
      </w:r>
      <w:r w:rsidR="003C07A2">
        <w:rPr>
          <w:rFonts w:ascii="SimHei" w:eastAsia="SimHei"/>
          <w:b w:val="0"/>
          <w:sz w:val="32"/>
          <w:szCs w:val="32"/>
        </w:rPr>
        <w:t xml:space="preserve"> </w:t>
      </w:r>
      <w:r>
        <w:rPr>
          <w:rFonts w:ascii="SimHei" w:eastAsia="SimHei"/>
          <w:b w:val="0"/>
          <w:sz w:val="32"/>
          <w:szCs w:val="32"/>
        </w:rPr>
        <w:t>Fun</w:t>
      </w:r>
      <w:r w:rsidR="00BA59CC">
        <w:rPr>
          <w:rFonts w:ascii="SimHei" w:eastAsia="SimHei"/>
          <w:b w:val="0"/>
          <w:sz w:val="32"/>
          <w:szCs w:val="32"/>
        </w:rPr>
        <w:t>c</w:t>
      </w:r>
      <w:r>
        <w:rPr>
          <w:rFonts w:ascii="SimHei" w:eastAsia="SimHei"/>
          <w:b w:val="0"/>
          <w:sz w:val="32"/>
          <w:szCs w:val="32"/>
        </w:rPr>
        <w:t>tion</w:t>
      </w:r>
      <w:bookmarkEnd w:id="46"/>
    </w:p>
    <w:p w:rsidR="00020CFA" w:rsidRDefault="00020CFA" w:rsidP="00020CFA"/>
    <w:p w:rsidR="00020CFA" w:rsidRPr="00020CFA" w:rsidRDefault="00020CFA" w:rsidP="00E03CBC">
      <w:pPr>
        <w:ind w:firstLine="420"/>
        <w:rPr>
          <w:sz w:val="28"/>
          <w:szCs w:val="36"/>
        </w:rPr>
      </w:pPr>
      <w:r w:rsidRPr="00020CFA">
        <w:rPr>
          <w:sz w:val="28"/>
          <w:szCs w:val="36"/>
        </w:rPr>
        <w:t xml:space="preserve">M-estimation is a statistical technique that is frequently </w:t>
      </w:r>
      <w:r w:rsidRPr="00020CFA">
        <w:rPr>
          <w:sz w:val="28"/>
          <w:szCs w:val="36"/>
        </w:rPr>
        <w:t>utilized</w:t>
      </w:r>
      <w:r w:rsidRPr="00020CFA">
        <w:rPr>
          <w:sz w:val="28"/>
          <w:szCs w:val="36"/>
        </w:rPr>
        <w:t xml:space="preserve"> in the field of robust statistics for the purpose of estimating parameters of a given model. The primary purpose of this study is to identify the optimal parameter values that </w:t>
      </w:r>
      <w:r w:rsidRPr="00020CFA">
        <w:rPr>
          <w:sz w:val="28"/>
          <w:szCs w:val="36"/>
        </w:rPr>
        <w:t>maximize</w:t>
      </w:r>
      <w:r w:rsidRPr="00020CFA">
        <w:rPr>
          <w:sz w:val="28"/>
          <w:szCs w:val="36"/>
        </w:rPr>
        <w:t xml:space="preserve"> a designated objective function, commonly known as the "M-estimator." One of the primary obstacles encountered in the field of robust density estimation pertains to the existence of outliers, which possess the potential to exert a substantial impact on the precision of conventional KDE techniques.</w:t>
      </w:r>
    </w:p>
    <w:p w:rsidR="00F96622" w:rsidRPr="00F9212F" w:rsidRDefault="00020CFA" w:rsidP="00F9212F">
      <w:pPr>
        <w:rPr>
          <w:sz w:val="28"/>
          <w:szCs w:val="36"/>
        </w:rPr>
      </w:pPr>
      <w:r w:rsidRPr="00020CFA">
        <w:rPr>
          <w:sz w:val="28"/>
          <w:szCs w:val="36"/>
        </w:rPr>
        <w:t xml:space="preserve">In order to tackle this particular difficulty, we propose the </w:t>
      </w:r>
      <w:r w:rsidRPr="00020CFA">
        <w:rPr>
          <w:sz w:val="28"/>
          <w:szCs w:val="36"/>
        </w:rPr>
        <w:t>utilization</w:t>
      </w:r>
      <w:r w:rsidRPr="00020CFA">
        <w:rPr>
          <w:sz w:val="28"/>
          <w:szCs w:val="36"/>
        </w:rPr>
        <w:t xml:space="preserve"> of the Hampel function, which is a robust weight function employed in M-estimation techniques. </w:t>
      </w:r>
      <w:r w:rsidR="00F9212F">
        <w:rPr>
          <w:sz w:val="28"/>
          <w:szCs w:val="36"/>
        </w:rPr>
        <w:t xml:space="preserve">But we have a lot of objective function in M-estimation technique such as </w:t>
      </w:r>
      <w:r w:rsidR="00F9212F">
        <w:rPr>
          <w:i/>
          <w:iCs/>
          <w:sz w:val="28"/>
          <w:szCs w:val="36"/>
        </w:rPr>
        <w:t>Huber</w:t>
      </w:r>
      <w:r w:rsidR="00F9212F">
        <w:rPr>
          <w:sz w:val="28"/>
          <w:szCs w:val="36"/>
        </w:rPr>
        <w:t xml:space="preserve">, </w:t>
      </w:r>
      <w:proofErr w:type="spellStart"/>
      <w:r w:rsidR="00F9212F" w:rsidRPr="00F9212F">
        <w:rPr>
          <w:i/>
          <w:iCs/>
          <w:sz w:val="28"/>
          <w:szCs w:val="36"/>
        </w:rPr>
        <w:t>tu</w:t>
      </w:r>
      <w:r w:rsidR="00F9212F" w:rsidRPr="00F9212F">
        <w:rPr>
          <w:i/>
          <w:iCs/>
          <w:sz w:val="28"/>
          <w:szCs w:val="36"/>
        </w:rPr>
        <w:t>Tukey’s</w:t>
      </w:r>
      <w:proofErr w:type="spellEnd"/>
      <w:r w:rsidR="00F9212F" w:rsidRPr="00F9212F">
        <w:rPr>
          <w:i/>
          <w:iCs/>
          <w:sz w:val="28"/>
          <w:szCs w:val="36"/>
        </w:rPr>
        <w:t xml:space="preserve"> </w:t>
      </w:r>
      <w:proofErr w:type="spellStart"/>
      <w:r w:rsidR="00F9212F" w:rsidRPr="00F9212F">
        <w:rPr>
          <w:i/>
          <w:iCs/>
          <w:sz w:val="28"/>
          <w:szCs w:val="36"/>
        </w:rPr>
        <w:t>biweight</w:t>
      </w:r>
      <w:proofErr w:type="spellEnd"/>
      <w:r w:rsidR="00F9212F" w:rsidRPr="00F9212F">
        <w:rPr>
          <w:sz w:val="28"/>
          <w:szCs w:val="36"/>
        </w:rPr>
        <w:t xml:space="preserve"> and </w:t>
      </w:r>
      <w:proofErr w:type="spellStart"/>
      <w:r w:rsidR="00F9212F" w:rsidRPr="00F9212F">
        <w:rPr>
          <w:i/>
          <w:iCs/>
          <w:sz w:val="28"/>
          <w:szCs w:val="36"/>
        </w:rPr>
        <w:t>bisquare</w:t>
      </w:r>
      <w:proofErr w:type="spellEnd"/>
      <w:r w:rsidR="00F9212F" w:rsidRPr="00F9212F">
        <w:rPr>
          <w:sz w:val="28"/>
          <w:szCs w:val="36"/>
        </w:rPr>
        <w:t xml:space="preserve"> functions</w:t>
      </w:r>
      <w:r w:rsidR="00F9212F">
        <w:rPr>
          <w:sz w:val="28"/>
          <w:szCs w:val="36"/>
        </w:rPr>
        <w:t>. I</w:t>
      </w:r>
      <w:r w:rsidR="00ED34E9" w:rsidRPr="00F9212F">
        <w:rPr>
          <w:sz w:val="28"/>
          <w:szCs w:val="36"/>
        </w:rPr>
        <w:t xml:space="preserve">n downweighing outliers while still keeping the influence of inliers, the Huber function is a </w:t>
      </w:r>
      <w:proofErr w:type="spellStart"/>
      <w:r w:rsidR="00ED34E9" w:rsidRPr="00F9212F">
        <w:rPr>
          <w:sz w:val="28"/>
          <w:szCs w:val="36"/>
        </w:rPr>
        <w:t>reguarly</w:t>
      </w:r>
      <w:proofErr w:type="spellEnd"/>
      <w:r w:rsidR="00ED34E9" w:rsidRPr="00F9212F">
        <w:rPr>
          <w:sz w:val="28"/>
          <w:szCs w:val="36"/>
        </w:rPr>
        <w:t xml:space="preserve"> used option in robust M-estimation.</w:t>
      </w:r>
      <w:r w:rsidR="007108CC">
        <w:rPr>
          <w:sz w:val="28"/>
          <w:szCs w:val="36"/>
        </w:rPr>
        <w:t xml:space="preserve"> </w:t>
      </w:r>
      <w:r w:rsidR="00ED34E9" w:rsidRPr="00F9212F">
        <w:rPr>
          <w:sz w:val="28"/>
          <w:szCs w:val="36"/>
        </w:rPr>
        <w:t xml:space="preserve">The </w:t>
      </w:r>
      <w:r w:rsidR="00BA59CC" w:rsidRPr="00F9212F">
        <w:rPr>
          <w:sz w:val="28"/>
          <w:szCs w:val="36"/>
        </w:rPr>
        <w:t>formula</w:t>
      </w:r>
      <w:r w:rsidR="00ED34E9" w:rsidRPr="00F9212F">
        <w:rPr>
          <w:sz w:val="28"/>
          <w:szCs w:val="36"/>
        </w:rPr>
        <w:t xml:space="preserve"> definition is: </w:t>
      </w:r>
    </w:p>
    <w:p w:rsidR="00F96622" w:rsidRPr="00630BF2" w:rsidRDefault="00000000" w:rsidP="00630BF2">
      <w:pPr>
        <w:pStyle w:val="NormalWeb"/>
        <w:jc w:val="center"/>
        <w:rPr>
          <w:sz w:val="26"/>
          <w:szCs w:val="26"/>
          <w:lang w:val="en-GB"/>
        </w:rPr>
      </w:pPr>
      <m:oMathPara>
        <m:oMath>
          <m:sSub>
            <m:sSubPr>
              <m:ctrlPr>
                <w:rPr>
                  <w:rFonts w:ascii="Cambria Math" w:hAnsi="Cambria Math"/>
                  <w:i/>
                  <w:sz w:val="26"/>
                  <w:szCs w:val="26"/>
                  <w:lang w:val="en-GB"/>
                </w:rPr>
              </m:ctrlPr>
            </m:sSubPr>
            <m:e>
              <m:r>
                <w:rPr>
                  <w:rFonts w:ascii="Cambria Math" w:hAnsi="Cambria Math"/>
                  <w:sz w:val="26"/>
                  <w:szCs w:val="26"/>
                  <w:lang w:val="en-GB"/>
                </w:rPr>
                <m:t>H</m:t>
              </m:r>
            </m:e>
            <m:sub>
              <m:r>
                <m:rPr>
                  <m:sty m:val="p"/>
                </m:rPr>
                <w:rPr>
                  <w:rFonts w:ascii="Cambria Math" w:hAnsi="Cambria Math"/>
                  <w:sz w:val="26"/>
                  <w:szCs w:val="26"/>
                  <w:lang w:val="en-GB"/>
                </w:rPr>
                <m:t>δ</m:t>
              </m:r>
            </m:sub>
          </m:sSub>
          <m:d>
            <m:dPr>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m:t>
          </m:r>
          <m:d>
            <m:dPr>
              <m:begChr m:val="{"/>
              <m:endChr m:val=""/>
              <m:ctrlPr>
                <w:rPr>
                  <w:rFonts w:ascii="Cambria Math" w:hAnsi="Cambria Math"/>
                  <w:i/>
                  <w:sz w:val="26"/>
                  <w:szCs w:val="26"/>
                  <w:lang w:val="en-GB"/>
                </w:rPr>
              </m:ctrlPr>
            </m:dPr>
            <m:e>
              <m:eqArr>
                <m:eqArrPr>
                  <m:ctrlPr>
                    <w:rPr>
                      <w:rFonts w:ascii="Cambria Math" w:hAnsi="Cambria Math"/>
                      <w:i/>
                      <w:sz w:val="26"/>
                      <w:szCs w:val="26"/>
                      <w:lang w:val="en-GB"/>
                    </w:rPr>
                  </m:ctrlPr>
                </m:eqArrPr>
                <m:e>
                  <m:f>
                    <m:fPr>
                      <m:ctrlPr>
                        <w:rPr>
                          <w:rFonts w:ascii="Cambria Math" w:hAnsi="Cambria Math"/>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 xml:space="preserve">, &amp;|x| </m:t>
                  </m:r>
                  <m:r>
                    <m:rPr>
                      <m:sty m:val="p"/>
                    </m:rPr>
                    <w:rPr>
                      <w:rFonts w:ascii="Cambria Math" w:hAnsi="Cambria Math"/>
                      <w:sz w:val="26"/>
                      <w:szCs w:val="26"/>
                      <w:lang w:val="en-GB"/>
                    </w:rPr>
                    <m:t>≤δ</m:t>
                  </m:r>
                </m:e>
                <m:e>
                  <m:r>
                    <w:rPr>
                      <w:rFonts w:ascii="Cambria Math" w:hAnsi="Cambria Math"/>
                      <w:sz w:val="26"/>
                      <w:szCs w:val="26"/>
                      <w:lang w:val="en-GB"/>
                    </w:rPr>
                    <m:t>δ(</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 xml:space="preserve"> - </m:t>
                  </m:r>
                  <m:f>
                    <m:fPr>
                      <m:ctrlPr>
                        <w:rPr>
                          <w:rFonts w:ascii="Cambria Math" w:hAnsi="Cambria Math"/>
                          <w:i/>
                          <w:iCs/>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r>
                    <w:rPr>
                      <w:rFonts w:ascii="Cambria Math" w:hAnsi="Cambria Math"/>
                      <w:sz w:val="26"/>
                      <w:szCs w:val="26"/>
                      <w:lang w:val="en-GB"/>
                    </w:rPr>
                    <m:t xml:space="preserve">δ), </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≥δ</m:t>
                  </m:r>
                </m:e>
              </m:eqArr>
            </m:e>
          </m:d>
          <m:r>
            <w:rPr>
              <w:rFonts w:ascii="Cambria Math" w:hAnsi="Cambria Math"/>
              <w:sz w:val="26"/>
              <w:szCs w:val="26"/>
              <w:lang w:val="en-GB"/>
            </w:rPr>
            <m:t xml:space="preserve">  Eq.(3)</m:t>
          </m:r>
        </m:oMath>
      </m:oMathPara>
    </w:p>
    <w:p w:rsidR="00630BF2" w:rsidRPr="007108CC" w:rsidRDefault="00630BF2" w:rsidP="007108CC">
      <w:pPr>
        <w:pStyle w:val="NormalWeb"/>
        <w:jc w:val="both"/>
        <w:rPr>
          <w:sz w:val="28"/>
          <w:szCs w:val="28"/>
        </w:rPr>
      </w:pPr>
      <w:r w:rsidRPr="007108CC">
        <w:rPr>
          <w:sz w:val="28"/>
          <w:szCs w:val="28"/>
        </w:rPr>
        <w:t>where δ represents the tuning parameter, the Huber function strikes a balance between robustness and sensitivity, making it suitable for mitigating the impact of outliers.</w:t>
      </w:r>
    </w:p>
    <w:p w:rsidR="00630BF2" w:rsidRPr="007108CC" w:rsidRDefault="00630BF2" w:rsidP="007108CC">
      <w:pPr>
        <w:pStyle w:val="NormalWeb"/>
        <w:jc w:val="both"/>
        <w:rPr>
          <w:sz w:val="28"/>
          <w:szCs w:val="28"/>
        </w:rPr>
      </w:pPr>
      <w:r w:rsidRPr="007108CC">
        <w:rPr>
          <w:sz w:val="28"/>
          <w:szCs w:val="28"/>
        </w:rPr>
        <w:t>The Huber function is extended by the Hampel function, an-other reliable M-estimator, by adding a parameterized threshold that modifies the estimator’s behaviour in reaction to outliers</w:t>
      </w:r>
      <w:r w:rsidR="007108CC">
        <w:rPr>
          <w:sz w:val="28"/>
          <w:szCs w:val="28"/>
          <w:lang w:val="en-US"/>
        </w:rPr>
        <w:t xml:space="preserve"> and </w:t>
      </w:r>
      <w:r w:rsidR="007108CC" w:rsidRPr="00020CFA">
        <w:rPr>
          <w:sz w:val="28"/>
          <w:szCs w:val="36"/>
        </w:rPr>
        <w:t xml:space="preserve">its capacity to diminish or </w:t>
      </w:r>
      <w:r w:rsidR="007108CC" w:rsidRPr="00020CFA">
        <w:rPr>
          <w:sz w:val="28"/>
          <w:szCs w:val="36"/>
        </w:rPr>
        <w:lastRenderedPageBreak/>
        <w:t xml:space="preserve">"trim" extreme values, so diminishing the impact of outliers in the estimate procedure. </w:t>
      </w:r>
      <w:r w:rsidR="007108CC">
        <w:rPr>
          <w:sz w:val="28"/>
          <w:szCs w:val="36"/>
          <w:lang w:val="en-US"/>
        </w:rPr>
        <w:t>As</w:t>
      </w:r>
      <w:r w:rsidRPr="007108CC">
        <w:rPr>
          <w:sz w:val="28"/>
          <w:szCs w:val="28"/>
        </w:rPr>
        <w:t xml:space="preserve"> specified as</w:t>
      </w:r>
    </w:p>
    <w:p w:rsidR="00F96622" w:rsidRPr="00630BF2" w:rsidRDefault="00000000" w:rsidP="00D3276A">
      <w:pPr>
        <w:pStyle w:val="NormalWeb"/>
        <w:rPr>
          <w:sz w:val="26"/>
          <w:szCs w:val="26"/>
          <w:lang w:val="en-GB"/>
        </w:rPr>
      </w:pPr>
      <m:oMathPara>
        <m:oMath>
          <m:sSub>
            <m:sSubPr>
              <m:ctrlPr>
                <w:rPr>
                  <w:rFonts w:ascii="Cambria Math" w:hAnsi="Cambria Math"/>
                  <w:i/>
                  <w:sz w:val="26"/>
                  <w:szCs w:val="26"/>
                  <w:lang w:val="en-GB"/>
                </w:rPr>
              </m:ctrlPr>
            </m:sSubPr>
            <m:e>
              <m:r>
                <w:rPr>
                  <w:rFonts w:ascii="Cambria Math" w:hAnsi="Cambria Math"/>
                  <w:sz w:val="26"/>
                  <w:szCs w:val="26"/>
                  <w:lang w:val="en-GB"/>
                </w:rPr>
                <m:t>H</m:t>
              </m:r>
            </m:e>
            <m:sub>
              <m:r>
                <w:rPr>
                  <w:rFonts w:ascii="Cambria Math" w:hAnsi="Cambria Math"/>
                  <w:sz w:val="26"/>
                  <w:szCs w:val="26"/>
                  <w:lang w:val="en-GB"/>
                </w:rPr>
                <m:t>δ</m:t>
              </m:r>
            </m:sub>
          </m:sSub>
          <m:d>
            <m:dPr>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m:t>
          </m:r>
          <m:d>
            <m:dPr>
              <m:begChr m:val="{"/>
              <m:endChr m:val=""/>
              <m:ctrlPr>
                <w:rPr>
                  <w:rFonts w:ascii="Cambria Math" w:hAnsi="Cambria Math"/>
                  <w:i/>
                  <w:sz w:val="26"/>
                  <w:szCs w:val="26"/>
                  <w:lang w:val="en-GB"/>
                </w:rPr>
              </m:ctrlPr>
            </m:dPr>
            <m:e>
              <m:eqArr>
                <m:eqArrPr>
                  <m:ctrlPr>
                    <w:rPr>
                      <w:rFonts w:ascii="Cambria Math" w:hAnsi="Cambria Math"/>
                      <w:i/>
                      <w:sz w:val="26"/>
                      <w:szCs w:val="26"/>
                      <w:lang w:val="en-GB"/>
                    </w:rPr>
                  </m:ctrlPr>
                </m:eqArrPr>
                <m:e>
                  <m:f>
                    <m:fPr>
                      <m:ctrlPr>
                        <w:rPr>
                          <w:rFonts w:ascii="Cambria Math" w:hAnsi="Cambria Math"/>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 xml:space="preserve">, &amp;|x| </m:t>
                  </m:r>
                  <m:r>
                    <m:rPr>
                      <m:sty m:val="p"/>
                    </m:rPr>
                    <w:rPr>
                      <w:rFonts w:ascii="Cambria Math" w:hAnsi="Cambria Math"/>
                      <w:sz w:val="26"/>
                      <w:szCs w:val="26"/>
                      <w:lang w:val="en-GB"/>
                    </w:rPr>
                    <m:t>≤</m:t>
                  </m:r>
                  <m:r>
                    <w:rPr>
                      <w:rFonts w:ascii="Cambria Math" w:hAnsi="Cambria Math"/>
                      <w:sz w:val="26"/>
                      <w:szCs w:val="26"/>
                      <w:lang w:val="en-GB"/>
                    </w:rPr>
                    <m:t>δ</m:t>
                  </m:r>
                </m:e>
                <m:e>
                  <m:r>
                    <w:rPr>
                      <w:rFonts w:ascii="Cambria Math" w:hAnsi="Cambria Math"/>
                      <w:sz w:val="26"/>
                      <w:szCs w:val="26"/>
                      <w:lang w:val="en-GB"/>
                    </w:rPr>
                    <m:t>δ</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 xml:space="preserve"> - </m:t>
                  </m:r>
                  <m:f>
                    <m:fPr>
                      <m:ctrlPr>
                        <w:rPr>
                          <w:rFonts w:ascii="Cambria Math" w:hAnsi="Cambria Math"/>
                          <w:i/>
                          <w:iCs/>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sSup>
                    <m:sSupPr>
                      <m:ctrlPr>
                        <w:rPr>
                          <w:rFonts w:ascii="Cambria Math" w:hAnsi="Cambria Math"/>
                          <w:i/>
                          <w:iCs/>
                          <w:sz w:val="26"/>
                          <w:szCs w:val="26"/>
                          <w:lang w:val="en-GB"/>
                        </w:rPr>
                      </m:ctrlPr>
                    </m:sSupPr>
                    <m:e>
                      <m:r>
                        <w:rPr>
                          <w:rFonts w:ascii="Cambria Math" w:hAnsi="Cambria Math"/>
                          <w:sz w:val="26"/>
                          <w:szCs w:val="26"/>
                          <w:lang w:val="en-GB"/>
                        </w:rPr>
                        <m:t>δ</m:t>
                      </m:r>
                    </m:e>
                    <m:sup>
                      <m:r>
                        <w:rPr>
                          <w:rFonts w:ascii="Cambria Math" w:hAnsi="Cambria Math"/>
                          <w:sz w:val="26"/>
                          <w:szCs w:val="26"/>
                          <w:lang w:val="en-GB"/>
                        </w:rPr>
                        <m:t>2</m:t>
                      </m:r>
                    </m:sup>
                  </m:sSup>
                  <m:r>
                    <w:rPr>
                      <w:rFonts w:ascii="Cambria Math" w:hAnsi="Cambria Math"/>
                      <w:sz w:val="26"/>
                      <w:szCs w:val="26"/>
                      <w:lang w:val="en-GB"/>
                    </w:rPr>
                    <m:t xml:space="preserve">, </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≥δ</m:t>
                  </m:r>
                </m:e>
              </m:eqArr>
            </m:e>
          </m:d>
          <m:r>
            <w:rPr>
              <w:rFonts w:ascii="Cambria Math" w:hAnsi="Cambria Math"/>
              <w:sz w:val="26"/>
              <w:szCs w:val="26"/>
              <w:lang w:val="en-GB"/>
            </w:rPr>
            <m:t xml:space="preserve">  Eq.(4)</m:t>
          </m:r>
        </m:oMath>
      </m:oMathPara>
    </w:p>
    <w:p w:rsidR="007108CC" w:rsidRPr="007108CC" w:rsidRDefault="00630BF2" w:rsidP="007108CC">
      <w:pPr>
        <w:pStyle w:val="NormalWeb"/>
        <w:spacing w:before="0" w:beforeAutospacing="0" w:after="0" w:afterAutospacing="0"/>
        <w:jc w:val="both"/>
        <w:rPr>
          <w:sz w:val="28"/>
          <w:szCs w:val="28"/>
          <w:lang w:val="en-GB"/>
        </w:rPr>
      </w:pPr>
      <w:r w:rsidRPr="007108CC">
        <w:rPr>
          <w:sz w:val="28"/>
          <w:szCs w:val="28"/>
          <w:lang w:val="en-GB"/>
        </w:rPr>
        <w:t>where x represents the residual (difference between the data point and the estimated density), and δ is a tuning parameter that determines the robustness of the estimator.</w:t>
      </w:r>
    </w:p>
    <w:p w:rsidR="007108CC" w:rsidRPr="007108CC" w:rsidRDefault="00630BF2" w:rsidP="007108CC">
      <w:pPr>
        <w:pStyle w:val="NormalWeb"/>
        <w:spacing w:before="0" w:beforeAutospacing="0" w:after="0" w:afterAutospacing="0"/>
        <w:jc w:val="both"/>
        <w:rPr>
          <w:sz w:val="28"/>
          <w:szCs w:val="28"/>
          <w:lang w:val="en-GB"/>
        </w:rPr>
      </w:pPr>
      <w:r w:rsidRPr="007108CC">
        <w:rPr>
          <w:rFonts w:hint="eastAsia"/>
          <w:sz w:val="28"/>
          <w:szCs w:val="28"/>
          <w:lang w:val="en-GB"/>
        </w:rPr>
        <w:t>For |x| ≤ δ, the function behaves quadratically, penalizing small residuals.</w:t>
      </w:r>
    </w:p>
    <w:p w:rsidR="007108CC" w:rsidRDefault="00630BF2" w:rsidP="007108CC">
      <w:pPr>
        <w:pStyle w:val="NormalWeb"/>
        <w:spacing w:before="0" w:beforeAutospacing="0" w:after="0" w:afterAutospacing="0"/>
        <w:jc w:val="both"/>
        <w:rPr>
          <w:sz w:val="28"/>
          <w:szCs w:val="28"/>
          <w:lang w:val="en-GB"/>
        </w:rPr>
      </w:pPr>
      <w:r w:rsidRPr="007108CC">
        <w:rPr>
          <w:sz w:val="28"/>
          <w:szCs w:val="28"/>
          <w:lang w:val="en-GB"/>
        </w:rPr>
        <w:t>For |x| &gt; δ, the linear behaviour of the function provides a more robust weight to larger</w:t>
      </w:r>
      <w:r w:rsidR="007108CC" w:rsidRPr="007108CC">
        <w:rPr>
          <w:sz w:val="28"/>
          <w:szCs w:val="28"/>
          <w:lang w:val="en-GB"/>
        </w:rPr>
        <w:t xml:space="preserve"> </w:t>
      </w:r>
      <w:r w:rsidRPr="007108CC">
        <w:rPr>
          <w:sz w:val="28"/>
          <w:szCs w:val="28"/>
          <w:lang w:val="en-GB"/>
        </w:rPr>
        <w:t>residuals, thereby reducing the impact of outliers on the density estimation (17).</w:t>
      </w:r>
      <w:r w:rsidRPr="007108CC">
        <w:rPr>
          <w:sz w:val="28"/>
          <w:szCs w:val="28"/>
        </w:rPr>
        <w:t xml:space="preserve"> </w:t>
      </w:r>
      <w:r w:rsidRPr="007108CC">
        <w:rPr>
          <w:sz w:val="28"/>
          <w:szCs w:val="28"/>
          <w:lang w:val="en-GB"/>
        </w:rPr>
        <w:t xml:space="preserve">Although the Tukey’s </w:t>
      </w:r>
      <w:proofErr w:type="spellStart"/>
      <w:r w:rsidRPr="007108CC">
        <w:rPr>
          <w:sz w:val="28"/>
          <w:szCs w:val="28"/>
          <w:lang w:val="en-GB"/>
        </w:rPr>
        <w:t>biweight</w:t>
      </w:r>
      <w:proofErr w:type="spellEnd"/>
      <w:r w:rsidRPr="007108CC">
        <w:rPr>
          <w:sz w:val="28"/>
          <w:szCs w:val="28"/>
          <w:lang w:val="en-GB"/>
        </w:rPr>
        <w:t xml:space="preserve"> and </w:t>
      </w:r>
      <w:proofErr w:type="spellStart"/>
      <w:r w:rsidRPr="007108CC">
        <w:rPr>
          <w:sz w:val="28"/>
          <w:szCs w:val="28"/>
          <w:lang w:val="en-GB"/>
        </w:rPr>
        <w:t>bisquare</w:t>
      </w:r>
      <w:proofErr w:type="spellEnd"/>
      <w:r w:rsidRPr="007108CC">
        <w:rPr>
          <w:sz w:val="28"/>
          <w:szCs w:val="28"/>
          <w:lang w:val="en-GB"/>
        </w:rPr>
        <w:t xml:space="preserve"> functions, as well as the Cauchy function, offer different approaches for achieving robustness, the Huber and Hampel functions are still popular options. These functions add different levels of non- linearity to the M-estimation process, offering various methods for downweighing outliers and boosting the estimator’s robust- ness. In conclusion, the performance and robustness of KDE approaches in treating outliers are greatly influenced by the M- estimation function selection. The choice should be made in accordance with the features of the data and the desired amount of outlier attenuation because each function introduces a different trade-off between robustness and sensitivity.</w:t>
      </w:r>
    </w:p>
    <w:p w:rsidR="007108CC" w:rsidRDefault="00E03CBC" w:rsidP="007108CC">
      <w:pPr>
        <w:pStyle w:val="NormalWeb"/>
        <w:spacing w:before="0" w:beforeAutospacing="0" w:after="0" w:afterAutospacing="0"/>
        <w:jc w:val="both"/>
        <w:rPr>
          <w:sz w:val="28"/>
          <w:szCs w:val="28"/>
          <w:lang w:val="en-GB"/>
        </w:rPr>
      </w:pPr>
      <w:r w:rsidRPr="00E03CBC">
        <w:rPr>
          <w:sz w:val="28"/>
          <w:szCs w:val="28"/>
          <w:lang w:val="en-GB"/>
        </w:rPr>
        <w:t>The integration of the Hampel function within the KDE framework</w:t>
      </w:r>
      <w:r>
        <w:rPr>
          <w:sz w:val="28"/>
          <w:szCs w:val="28"/>
          <w:lang w:val="en-GB"/>
        </w:rPr>
        <w:t>, the RKDE is defined as:</w:t>
      </w:r>
    </w:p>
    <w:p w:rsidR="00E03CBC" w:rsidRPr="00020CFA" w:rsidRDefault="00E03CBC" w:rsidP="00E03CBC">
      <w:pPr>
        <w:ind w:firstLine="420"/>
        <w:rPr>
          <w:sz w:val="28"/>
          <w:szCs w:val="36"/>
        </w:rPr>
      </w:pPr>
      <m:oMathPara>
        <m:oMath>
          <m:sSub>
            <m:sSubPr>
              <m:ctrlPr>
                <w:rPr>
                  <w:rFonts w:ascii="Cambria Math" w:hAnsi="Cambria Math"/>
                  <w:i/>
                  <w:sz w:val="28"/>
                  <w:szCs w:val="36"/>
                </w:rPr>
              </m:ctrlPr>
            </m:sSubPr>
            <m:e>
              <m:acc>
                <m:accPr>
                  <m:ctrlPr>
                    <w:rPr>
                      <w:rFonts w:ascii="Cambria Math" w:hAnsi="Cambria Math"/>
                      <w:i/>
                      <w:sz w:val="28"/>
                      <w:szCs w:val="36"/>
                    </w:rPr>
                  </m:ctrlPr>
                </m:accPr>
                <m:e>
                  <m:r>
                    <w:rPr>
                      <w:rFonts w:ascii="Cambria Math" w:hAnsi="Cambria Math"/>
                      <w:sz w:val="28"/>
                      <w:szCs w:val="36"/>
                    </w:rPr>
                    <m:t>f</m:t>
                  </m:r>
                </m:e>
              </m:acc>
            </m:e>
            <m:sub>
              <m:r>
                <w:rPr>
                  <w:rFonts w:ascii="Cambria Math" w:hAnsi="Cambria Math"/>
                  <w:sz w:val="28"/>
                  <w:szCs w:val="36"/>
                </w:rPr>
                <m:t>RKDE</m:t>
              </m:r>
            </m:sub>
          </m:sSub>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 xml:space="preserve">= </m:t>
          </m:r>
          <m:f>
            <m:fPr>
              <m:ctrlPr>
                <w:rPr>
                  <w:rFonts w:ascii="Cambria Math" w:hAnsi="Cambria Math"/>
                  <w:i/>
                  <w:sz w:val="28"/>
                  <w:szCs w:val="36"/>
                </w:rPr>
              </m:ctrlPr>
            </m:fPr>
            <m:num>
              <m:r>
                <w:rPr>
                  <w:rFonts w:ascii="Cambria Math" w:hAnsi="Cambria Math"/>
                  <w:sz w:val="28"/>
                  <w:szCs w:val="36"/>
                </w:rPr>
                <m:t>1</m:t>
              </m:r>
            </m:num>
            <m:den>
              <m:r>
                <w:rPr>
                  <w:rFonts w:ascii="Cambria Math" w:hAnsi="Cambria Math"/>
                  <w:sz w:val="28"/>
                  <w:szCs w:val="36"/>
                </w:rPr>
                <m:t>nh</m:t>
              </m:r>
            </m:den>
          </m:f>
          <m:nary>
            <m:naryPr>
              <m:chr m:val="∑"/>
              <m:limLoc m:val="undOvr"/>
              <m:ctrlPr>
                <w:rPr>
                  <w:rFonts w:ascii="Cambria Math" w:hAnsi="Cambria Math"/>
                  <w:i/>
                  <w:sz w:val="28"/>
                  <w:szCs w:val="36"/>
                </w:rPr>
              </m:ctrlPr>
            </m:naryPr>
            <m:sub>
              <m:r>
                <w:rPr>
                  <w:rFonts w:ascii="Cambria Math" w:hAnsi="Cambria Math"/>
                  <w:sz w:val="28"/>
                  <w:szCs w:val="36"/>
                </w:rPr>
                <m:t>i=1</m:t>
              </m:r>
            </m:sub>
            <m:sup>
              <m:r>
                <w:rPr>
                  <w:rFonts w:ascii="Cambria Math" w:hAnsi="Cambria Math"/>
                  <w:sz w:val="28"/>
                  <w:szCs w:val="36"/>
                </w:rPr>
                <m:t>n</m:t>
              </m:r>
            </m:sup>
            <m:e>
              <m:r>
                <w:rPr>
                  <w:rFonts w:ascii="Cambria Math" w:hAnsi="Cambria Math"/>
                  <w:sz w:val="28"/>
                  <w:szCs w:val="36"/>
                </w:rPr>
                <m:t>H(</m:t>
              </m:r>
              <m:f>
                <m:fPr>
                  <m:ctrlPr>
                    <w:rPr>
                      <w:rFonts w:ascii="Cambria Math" w:hAnsi="Cambria Math"/>
                      <w:i/>
                      <w:sz w:val="28"/>
                      <w:szCs w:val="36"/>
                    </w:rPr>
                  </m:ctrlPr>
                </m:fPr>
                <m:num>
                  <m:d>
                    <m:dPr>
                      <m:begChr m:val="‖"/>
                      <m:endChr m:val="‖"/>
                      <m:ctrlPr>
                        <w:rPr>
                          <w:rFonts w:ascii="Cambria Math" w:hAnsi="Cambria Math"/>
                          <w:i/>
                          <w:sz w:val="28"/>
                          <w:szCs w:val="36"/>
                        </w:rPr>
                      </m:ctrlPr>
                    </m:dPr>
                    <m:e>
                      <m:r>
                        <w:rPr>
                          <w:rFonts w:ascii="Cambria Math" w:hAnsi="Cambria Math"/>
                          <w:sz w:val="28"/>
                          <w:szCs w:val="36"/>
                        </w:rPr>
                        <m:t>x-</m:t>
                      </m:r>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i</m:t>
                          </m:r>
                        </m:sub>
                      </m:sSub>
                    </m:e>
                  </m:d>
                </m:num>
                <m:den>
                  <m:r>
                    <w:rPr>
                      <w:rFonts w:ascii="Cambria Math" w:hAnsi="Cambria Math"/>
                      <w:sz w:val="28"/>
                      <w:szCs w:val="36"/>
                    </w:rPr>
                    <m:t>h</m:t>
                  </m:r>
                </m:den>
              </m:f>
              <m:r>
                <w:rPr>
                  <w:rFonts w:ascii="Cambria Math" w:hAnsi="Cambria Math"/>
                  <w:sz w:val="28"/>
                  <w:szCs w:val="36"/>
                </w:rPr>
                <m:t>)</m:t>
              </m:r>
              <m:r>
                <w:rPr>
                  <w:rFonts w:ascii="Cambria Math" w:hAnsi="Cambria Math"/>
                  <w:sz w:val="28"/>
                  <w:szCs w:val="36"/>
                </w:rPr>
                <m:t>K(</m:t>
              </m:r>
              <m:f>
                <m:fPr>
                  <m:ctrlPr>
                    <w:rPr>
                      <w:rFonts w:ascii="Cambria Math" w:hAnsi="Cambria Math"/>
                      <w:i/>
                      <w:sz w:val="28"/>
                      <w:szCs w:val="36"/>
                    </w:rPr>
                  </m:ctrlPr>
                </m:fPr>
                <m:num>
                  <m:d>
                    <m:dPr>
                      <m:begChr m:val="‖"/>
                      <m:endChr m:val="‖"/>
                      <m:ctrlPr>
                        <w:rPr>
                          <w:rFonts w:ascii="Cambria Math" w:hAnsi="Cambria Math"/>
                          <w:i/>
                          <w:sz w:val="28"/>
                          <w:szCs w:val="36"/>
                        </w:rPr>
                      </m:ctrlPr>
                    </m:dPr>
                    <m:e>
                      <m:r>
                        <w:rPr>
                          <w:rFonts w:ascii="Cambria Math" w:hAnsi="Cambria Math"/>
                          <w:sz w:val="28"/>
                          <w:szCs w:val="36"/>
                        </w:rPr>
                        <m:t>x-</m:t>
                      </m:r>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i</m:t>
                          </m:r>
                        </m:sub>
                      </m:sSub>
                    </m:e>
                  </m:d>
                </m:num>
                <m:den>
                  <m:r>
                    <w:rPr>
                      <w:rFonts w:ascii="Cambria Math" w:hAnsi="Cambria Math"/>
                      <w:sz w:val="28"/>
                      <w:szCs w:val="36"/>
                    </w:rPr>
                    <m:t>h</m:t>
                  </m:r>
                </m:den>
              </m:f>
              <m:r>
                <w:rPr>
                  <w:rFonts w:ascii="Cambria Math" w:hAnsi="Cambria Math"/>
                  <w:sz w:val="28"/>
                  <w:szCs w:val="36"/>
                </w:rPr>
                <m:t>)</m:t>
              </m:r>
            </m:e>
          </m:nary>
        </m:oMath>
      </m:oMathPara>
    </w:p>
    <w:p w:rsidR="00E03CBC" w:rsidRDefault="00E03CBC" w:rsidP="00E03CBC">
      <w:pPr>
        <w:ind w:firstLine="420"/>
        <w:rPr>
          <w:sz w:val="28"/>
          <w:szCs w:val="36"/>
          <w:lang w:val="en-CN"/>
        </w:rPr>
      </w:pPr>
      <w:r w:rsidRPr="00020CFA">
        <w:rPr>
          <w:sz w:val="28"/>
          <w:szCs w:val="36"/>
          <w:lang w:val="en-CN"/>
        </w:rPr>
        <w:t xml:space="preserve">where: </w:t>
      </w:r>
    </w:p>
    <w:p w:rsidR="00E03CBC" w:rsidRDefault="00E03CBC" w:rsidP="00E03CBC">
      <w:pPr>
        <w:pStyle w:val="ListParagraph"/>
        <w:numPr>
          <w:ilvl w:val="0"/>
          <w:numId w:val="18"/>
        </w:numPr>
        <w:rPr>
          <w:sz w:val="28"/>
          <w:szCs w:val="36"/>
          <w:lang w:val="en-CN"/>
        </w:rPr>
      </w:pPr>
      <m:oMath>
        <m:r>
          <w:rPr>
            <w:rFonts w:ascii="Cambria Math" w:hAnsi="Cambria Math"/>
            <w:sz w:val="28"/>
            <w:szCs w:val="36"/>
            <w:lang w:val="en-CN"/>
          </w:rPr>
          <m:t>h</m:t>
        </m:r>
      </m:oMath>
      <w:r w:rsidRPr="00E03CBC">
        <w:rPr>
          <w:sz w:val="28"/>
          <w:szCs w:val="36"/>
          <w:lang w:val="en-CN"/>
        </w:rPr>
        <w:t xml:space="preserve"> is the bandwidth parameter, determining the width of the kernel window.</w:t>
      </w:r>
    </w:p>
    <w:p w:rsidR="00E03CBC" w:rsidRDefault="00E03CBC" w:rsidP="00E03CBC">
      <w:pPr>
        <w:pStyle w:val="ListParagraph"/>
        <w:numPr>
          <w:ilvl w:val="0"/>
          <w:numId w:val="18"/>
        </w:numPr>
        <w:rPr>
          <w:sz w:val="28"/>
          <w:szCs w:val="36"/>
          <w:lang w:val="en-CN"/>
        </w:rPr>
      </w:pPr>
      <m:oMath>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i</m:t>
            </m:r>
          </m:sub>
        </m:sSub>
      </m:oMath>
      <w:r>
        <w:rPr>
          <w:sz w:val="28"/>
          <w:szCs w:val="36"/>
        </w:rPr>
        <w:t xml:space="preserve"> </w:t>
      </w:r>
      <w:r w:rsidRPr="002F6FBE">
        <w:rPr>
          <w:sz w:val="28"/>
          <w:szCs w:val="36"/>
        </w:rPr>
        <w:t>signifies individual data points within dataset</w:t>
      </w:r>
      <w:r>
        <w:rPr>
          <w:sz w:val="28"/>
          <w:szCs w:val="36"/>
        </w:rPr>
        <w:t xml:space="preserve"> </w:t>
      </w:r>
      <m:oMath>
        <m:r>
          <w:rPr>
            <w:rFonts w:ascii="Cambria Math" w:hAnsi="Cambria Math"/>
            <w:sz w:val="28"/>
            <w:szCs w:val="36"/>
          </w:rPr>
          <m:t>X</m:t>
        </m:r>
      </m:oMath>
    </w:p>
    <w:p w:rsidR="00E03CBC" w:rsidRDefault="00E03CBC" w:rsidP="00E03CBC">
      <w:pPr>
        <w:pStyle w:val="ListParagraph"/>
        <w:numPr>
          <w:ilvl w:val="0"/>
          <w:numId w:val="18"/>
        </w:numPr>
        <w:rPr>
          <w:sz w:val="28"/>
          <w:szCs w:val="36"/>
          <w:lang w:val="en-CN"/>
        </w:rPr>
      </w:pPr>
      <m:oMath>
        <m:sSub>
          <m:sSubPr>
            <m:ctrlPr>
              <w:rPr>
                <w:rFonts w:ascii="Cambria Math" w:hAnsi="Cambria Math"/>
                <w:i/>
                <w:sz w:val="28"/>
                <w:szCs w:val="36"/>
              </w:rPr>
            </m:ctrlPr>
          </m:sSubPr>
          <m:e>
            <m:r>
              <w:rPr>
                <w:rFonts w:ascii="Cambria Math" w:hAnsi="Cambria Math"/>
                <w:sz w:val="28"/>
                <w:szCs w:val="36"/>
              </w:rPr>
              <m:t>w</m:t>
            </m:r>
          </m:e>
          <m:sub>
            <m:r>
              <w:rPr>
                <w:rFonts w:ascii="Cambria Math" w:hAnsi="Cambria Math"/>
                <w:sz w:val="28"/>
                <w:szCs w:val="36"/>
              </w:rPr>
              <m:t>i</m:t>
            </m:r>
          </m:sub>
        </m:sSub>
      </m:oMath>
      <w:r w:rsidRPr="00E03CBC">
        <w:rPr>
          <w:sz w:val="28"/>
          <w:szCs w:val="36"/>
          <w:lang w:val="en-CN"/>
        </w:rPr>
        <w:t>is the weight assigned to each data point based on robust M-estimation, such as the Hampel function.</w:t>
      </w:r>
    </w:p>
    <w:p w:rsidR="00E03CBC" w:rsidRPr="008B42B8" w:rsidRDefault="00E03CBC" w:rsidP="00E03CBC">
      <w:pPr>
        <w:pStyle w:val="ListParagraph"/>
        <w:numPr>
          <w:ilvl w:val="0"/>
          <w:numId w:val="18"/>
        </w:numPr>
        <w:rPr>
          <w:sz w:val="28"/>
          <w:szCs w:val="36"/>
          <w:lang w:val="en-CN"/>
        </w:rPr>
      </w:pPr>
      <m:oMath>
        <m:r>
          <w:rPr>
            <w:rFonts w:ascii="Cambria Math" w:hAnsi="Cambria Math"/>
            <w:sz w:val="28"/>
            <w:szCs w:val="36"/>
            <w:lang w:val="en-CN"/>
          </w:rPr>
          <m:t>H(u)</m:t>
        </m:r>
      </m:oMath>
      <w:r w:rsidRPr="00E03CBC">
        <w:t xml:space="preserve"> </w:t>
      </w:r>
      <w:r w:rsidRPr="00E03CBC">
        <w:rPr>
          <w:sz w:val="28"/>
          <w:szCs w:val="36"/>
          <w:lang w:val="en-CN"/>
        </w:rPr>
        <w:t>is the Hampel function, which assigns weights to data points based on their distance from</w:t>
      </w:r>
      <w:r w:rsidRPr="00E03CBC">
        <w:rPr>
          <w:sz w:val="28"/>
          <w:szCs w:val="36"/>
        </w:rPr>
        <w:t xml:space="preserve"> </w:t>
      </w:r>
      <m:oMath>
        <m:r>
          <w:rPr>
            <w:rFonts w:ascii="Cambria Math" w:hAnsi="Cambria Math"/>
            <w:sz w:val="28"/>
            <w:szCs w:val="36"/>
          </w:rPr>
          <m:t>x</m:t>
        </m:r>
      </m:oMath>
      <w:r w:rsidRPr="00E03CBC">
        <w:rPr>
          <w:sz w:val="28"/>
          <w:szCs w:val="36"/>
        </w:rPr>
        <w:t>.</w:t>
      </w:r>
    </w:p>
    <w:p w:rsidR="008B42B8" w:rsidRDefault="008B42B8" w:rsidP="008B42B8">
      <w:pPr>
        <w:rPr>
          <w:sz w:val="28"/>
          <w:szCs w:val="36"/>
          <w:lang w:val="en-CN"/>
        </w:rPr>
      </w:pPr>
      <w:r w:rsidRPr="008B42B8">
        <w:rPr>
          <w:sz w:val="28"/>
          <w:szCs w:val="36"/>
          <w:lang w:val="en-CN"/>
        </w:rPr>
        <w:t>The bandwidth parameter ℎ determines the width of the kernel and plays a crucial role in regulating the smoothness of the density estimate. It requires to be carefully selected to balance bias and variance in the estimate.</w:t>
      </w:r>
    </w:p>
    <w:p w:rsidR="008B42B8" w:rsidRDefault="008B42B8" w:rsidP="008B42B8">
      <w:pPr>
        <w:rPr>
          <w:sz w:val="28"/>
          <w:szCs w:val="36"/>
          <w:lang w:val="en-CN"/>
        </w:rPr>
      </w:pPr>
      <w:r w:rsidRPr="008B42B8">
        <w:rPr>
          <w:sz w:val="28"/>
          <w:szCs w:val="36"/>
          <w:lang w:val="en-CN"/>
        </w:rPr>
        <w:t xml:space="preserve">The RKDE combines the weighted contributions of all data points, taking </w:t>
      </w:r>
      <w:r w:rsidRPr="008B42B8">
        <w:rPr>
          <w:sz w:val="28"/>
          <w:szCs w:val="36"/>
          <w:lang w:val="en-CN"/>
        </w:rPr>
        <w:lastRenderedPageBreak/>
        <w:t>into account their proximity to the evaluation point x. This is achieved by the use of a kernel function, which helps to smooth out the contributions. The robustness of RKDE lies in its ability to offer more precise density estimations when confronted with outliers or data distributions that deviate from the standard, in contrast to conventional KDE techniques.</w:t>
      </w:r>
    </w:p>
    <w:p w:rsidR="008B42B8" w:rsidRPr="008B42B8" w:rsidRDefault="008B42B8" w:rsidP="008B42B8">
      <w:pPr>
        <w:rPr>
          <w:sz w:val="28"/>
          <w:szCs w:val="36"/>
          <w:lang w:val="en-CN"/>
        </w:rPr>
      </w:pPr>
      <w:r w:rsidRPr="008B42B8">
        <w:rPr>
          <w:sz w:val="28"/>
          <w:szCs w:val="36"/>
          <w:lang w:val="en-CN"/>
        </w:rPr>
        <w:t>It is important to note that different implementations of RKDE may employ diverse kernel functions and robustness methods, resulting in changes in the specific formulation of the approach.</w:t>
      </w:r>
    </w:p>
    <w:p w:rsidR="00E03CBC" w:rsidRPr="007108CC" w:rsidRDefault="00E03CBC" w:rsidP="007108CC">
      <w:pPr>
        <w:pStyle w:val="NormalWeb"/>
        <w:spacing w:before="0" w:beforeAutospacing="0" w:after="0" w:afterAutospacing="0"/>
        <w:jc w:val="both"/>
        <w:rPr>
          <w:sz w:val="28"/>
          <w:szCs w:val="28"/>
          <w:lang w:val="en-GB"/>
        </w:rPr>
      </w:pPr>
    </w:p>
    <w:p w:rsidR="00701D20" w:rsidRPr="00701D20" w:rsidRDefault="003C07A2" w:rsidP="00701D20">
      <w:pPr>
        <w:pStyle w:val="Heading1"/>
        <w:numPr>
          <w:ilvl w:val="2"/>
          <w:numId w:val="3"/>
        </w:numPr>
        <w:spacing w:before="0" w:after="0" w:line="240" w:lineRule="auto"/>
        <w:jc w:val="left"/>
        <w:rPr>
          <w:rFonts w:ascii="SimHei" w:eastAsia="SimHei"/>
          <w:b w:val="0"/>
          <w:sz w:val="32"/>
          <w:szCs w:val="32"/>
        </w:rPr>
      </w:pPr>
      <w:bookmarkStart w:id="47" w:name="_Toc145617753"/>
      <w:r>
        <w:rPr>
          <w:rFonts w:ascii="SimHei" w:eastAsia="SimHei"/>
          <w:b w:val="0"/>
          <w:sz w:val="32"/>
          <w:szCs w:val="32"/>
        </w:rPr>
        <w:t>Iterative Reweighted Least Squares (IRLS)</w:t>
      </w:r>
      <w:bookmarkEnd w:id="47"/>
    </w:p>
    <w:p w:rsidR="00701D20" w:rsidRDefault="008B42B8" w:rsidP="00F10067">
      <w:pPr>
        <w:ind w:firstLine="420"/>
        <w:rPr>
          <w:sz w:val="28"/>
          <w:szCs w:val="36"/>
        </w:rPr>
      </w:pPr>
      <w:r w:rsidRPr="008B42B8">
        <w:rPr>
          <w:sz w:val="28"/>
          <w:szCs w:val="36"/>
        </w:rPr>
        <w:t xml:space="preserve">The IRLS method is a commonly employed numerical </w:t>
      </w:r>
      <w:r w:rsidRPr="008B42B8">
        <w:rPr>
          <w:sz w:val="28"/>
          <w:szCs w:val="36"/>
        </w:rPr>
        <w:t>optimization</w:t>
      </w:r>
      <w:r w:rsidRPr="008B42B8">
        <w:rPr>
          <w:sz w:val="28"/>
          <w:szCs w:val="36"/>
        </w:rPr>
        <w:t xml:space="preserve"> approach in the field of robust statistics, particularly in the context of robust density estimation.</w:t>
      </w:r>
      <w:r w:rsidR="00F10067">
        <w:rPr>
          <w:sz w:val="28"/>
          <w:szCs w:val="36"/>
        </w:rPr>
        <w:t xml:space="preserve"> </w:t>
      </w:r>
      <w:proofErr w:type="gramStart"/>
      <w:r w:rsidR="00F10067">
        <w:rPr>
          <w:sz w:val="28"/>
          <w:szCs w:val="36"/>
        </w:rPr>
        <w:t>It</w:t>
      </w:r>
      <w:proofErr w:type="gramEnd"/>
      <w:r w:rsidR="00F10067">
        <w:rPr>
          <w:sz w:val="28"/>
          <w:szCs w:val="36"/>
        </w:rPr>
        <w:t xml:space="preserve"> </w:t>
      </w:r>
      <w:r w:rsidRPr="008B42B8">
        <w:rPr>
          <w:sz w:val="28"/>
          <w:szCs w:val="36"/>
        </w:rPr>
        <w:t xml:space="preserve">iterative process involves refining parameter estimations by updating them according to the weighted least squares criterion. M-estimation issues, which involve the </w:t>
      </w:r>
      <w:r w:rsidRPr="008B42B8">
        <w:rPr>
          <w:sz w:val="28"/>
          <w:szCs w:val="36"/>
        </w:rPr>
        <w:t>maximization</w:t>
      </w:r>
      <w:r w:rsidRPr="008B42B8">
        <w:rPr>
          <w:sz w:val="28"/>
          <w:szCs w:val="36"/>
        </w:rPr>
        <w:t xml:space="preserve"> of a probability function, are particularly well-suited for this method.</w:t>
      </w:r>
    </w:p>
    <w:p w:rsidR="00E875CA" w:rsidRDefault="00E875CA" w:rsidP="00E875CA">
      <w:pPr>
        <w:rPr>
          <w:sz w:val="28"/>
          <w:szCs w:val="36"/>
        </w:rPr>
      </w:pPr>
      <w:r>
        <w:rPr>
          <w:sz w:val="28"/>
          <w:szCs w:val="36"/>
        </w:rPr>
        <w:t>********************</w:t>
      </w:r>
    </w:p>
    <w:p w:rsidR="00E875CA" w:rsidRDefault="00E875CA" w:rsidP="00F10067">
      <w:pPr>
        <w:ind w:firstLine="420"/>
        <w:rPr>
          <w:sz w:val="28"/>
          <w:szCs w:val="36"/>
        </w:rPr>
      </w:pPr>
    </w:p>
    <w:p w:rsidR="00F10067" w:rsidRDefault="00F10067" w:rsidP="00701D20">
      <w:pPr>
        <w:rPr>
          <w:sz w:val="28"/>
          <w:szCs w:val="36"/>
        </w:rPr>
      </w:pPr>
      <w:r w:rsidRPr="00F10067">
        <w:rPr>
          <w:sz w:val="28"/>
          <w:szCs w:val="36"/>
        </w:rPr>
        <w:t xml:space="preserve">In the setting of RKDE, IRLS is employed to optimize the parameters of the Hampel function. The process involves iteratively updating </w:t>
      </w:r>
      <w:r w:rsidRPr="007108CC">
        <w:rPr>
          <w:sz w:val="28"/>
          <w:szCs w:val="28"/>
        </w:rPr>
        <w:t xml:space="preserve">the tuning </w:t>
      </w:r>
      <w:r w:rsidRPr="00F10067">
        <w:rPr>
          <w:sz w:val="28"/>
          <w:szCs w:val="36"/>
        </w:rPr>
        <w:t>parameters of the Hampel function to minimize the influence of outliers on the density estimation. The algorithm proceeds as follows:</w:t>
      </w:r>
    </w:p>
    <w:p w:rsidR="00F10067" w:rsidRDefault="00F10067" w:rsidP="00701D20">
      <w:pPr>
        <w:rPr>
          <w:sz w:val="28"/>
          <w:szCs w:val="36"/>
        </w:rPr>
      </w:pPr>
    </w:p>
    <w:p w:rsidR="00F10067" w:rsidRPr="00F10067" w:rsidRDefault="00F10067" w:rsidP="00F10067">
      <w:pPr>
        <w:pStyle w:val="ListParagraph"/>
        <w:numPr>
          <w:ilvl w:val="0"/>
          <w:numId w:val="21"/>
        </w:numPr>
        <w:rPr>
          <w:sz w:val="28"/>
          <w:szCs w:val="36"/>
        </w:rPr>
      </w:pPr>
      <w:r w:rsidRPr="00F10067">
        <w:rPr>
          <w:sz w:val="28"/>
          <w:szCs w:val="36"/>
        </w:rPr>
        <w:t xml:space="preserve">Initialize the </w:t>
      </w:r>
      <w:r w:rsidRPr="00F10067">
        <w:rPr>
          <w:sz w:val="28"/>
          <w:szCs w:val="36"/>
        </w:rPr>
        <w:t>turning parameters</w:t>
      </w:r>
      <w:r w:rsidRPr="00F10067">
        <w:rPr>
          <w:sz w:val="28"/>
          <w:szCs w:val="36"/>
        </w:rPr>
        <w:t>.</w:t>
      </w:r>
    </w:p>
    <w:p w:rsidR="00F10067" w:rsidRPr="00F10067" w:rsidRDefault="00F10067" w:rsidP="00F10067">
      <w:pPr>
        <w:pStyle w:val="ListParagraph"/>
        <w:numPr>
          <w:ilvl w:val="0"/>
          <w:numId w:val="21"/>
        </w:numPr>
        <w:rPr>
          <w:sz w:val="28"/>
          <w:szCs w:val="36"/>
        </w:rPr>
      </w:pPr>
      <w:r w:rsidRPr="00F10067">
        <w:rPr>
          <w:sz w:val="28"/>
          <w:szCs w:val="36"/>
        </w:rPr>
        <w:t>Compute the weights for each data point using the current parameters.</w:t>
      </w:r>
    </w:p>
    <w:p w:rsidR="00F10067" w:rsidRPr="00F10067" w:rsidRDefault="00F10067" w:rsidP="00F10067">
      <w:pPr>
        <w:pStyle w:val="ListParagraph"/>
        <w:numPr>
          <w:ilvl w:val="0"/>
          <w:numId w:val="21"/>
        </w:numPr>
        <w:rPr>
          <w:sz w:val="28"/>
          <w:szCs w:val="36"/>
        </w:rPr>
      </w:pPr>
      <w:r w:rsidRPr="00F10067">
        <w:rPr>
          <w:sz w:val="28"/>
          <w:szCs w:val="36"/>
        </w:rPr>
        <w:t>Update the parameters based on the weighted least squares criterion.</w:t>
      </w:r>
    </w:p>
    <w:p w:rsidR="00F10067" w:rsidRDefault="00F10067" w:rsidP="00F10067">
      <w:pPr>
        <w:pStyle w:val="ListParagraph"/>
        <w:numPr>
          <w:ilvl w:val="0"/>
          <w:numId w:val="21"/>
        </w:numPr>
        <w:rPr>
          <w:sz w:val="28"/>
          <w:szCs w:val="36"/>
        </w:rPr>
      </w:pPr>
      <w:r w:rsidRPr="00F10067">
        <w:rPr>
          <w:sz w:val="28"/>
          <w:szCs w:val="36"/>
        </w:rPr>
        <w:t>Repeat steps 2 and 3 until convergence is achieved.</w:t>
      </w:r>
    </w:p>
    <w:p w:rsidR="00F10067" w:rsidRDefault="00F10067" w:rsidP="00F10067">
      <w:pPr>
        <w:rPr>
          <w:sz w:val="28"/>
          <w:szCs w:val="36"/>
        </w:rPr>
      </w:pPr>
      <w:r w:rsidRPr="00F10067">
        <w:rPr>
          <w:sz w:val="28"/>
          <w:szCs w:val="36"/>
        </w:rPr>
        <w:t>The iterative nature of IRLS allows the method to adapt to the data distribution, effectively reducing the impact of outliers while preserving the integrity of the density estimation for non-outlying data points.</w:t>
      </w:r>
    </w:p>
    <w:p w:rsidR="00F10067" w:rsidRDefault="00F10067" w:rsidP="00F10067">
      <w:pPr>
        <w:rPr>
          <w:sz w:val="28"/>
          <w:szCs w:val="36"/>
        </w:rPr>
      </w:pPr>
      <w:r w:rsidRPr="00F10067">
        <w:rPr>
          <w:sz w:val="28"/>
          <w:szCs w:val="36"/>
        </w:rPr>
        <w:t>In summary, robust Kernel Density Estimation (RKDE) leverages M-estimation with the Hampel function and Iterative Reweighted Least Squares (IRLS) to mitigate the influence of outliers and heavy-tailed data distributions. The Hampel function, with its adaptability to extreme values, offers a compelling solution for achieving robust density estimation in the presence of challenging data characteristics. In the subsequent sections, we explore how RKDE, aided by these robust techniques, is integrated into the Naïve Bayes classifier to enhance its performance in intelligence data analysis.</w:t>
      </w:r>
    </w:p>
    <w:p w:rsidR="00F10067" w:rsidRPr="00F10067" w:rsidRDefault="00F10067" w:rsidP="00F10067">
      <w:pPr>
        <w:rPr>
          <w:sz w:val="28"/>
          <w:szCs w:val="36"/>
        </w:rPr>
      </w:pPr>
    </w:p>
    <w:p w:rsidR="00A91FF0" w:rsidRDefault="00A91FF0" w:rsidP="00A91FF0">
      <w:pPr>
        <w:pStyle w:val="Heading1"/>
        <w:numPr>
          <w:ilvl w:val="1"/>
          <w:numId w:val="3"/>
        </w:numPr>
        <w:spacing w:before="0" w:after="0" w:line="240" w:lineRule="auto"/>
        <w:jc w:val="left"/>
        <w:rPr>
          <w:rFonts w:ascii="Calibri" w:eastAsia="SimHei" w:hAnsi="Calibri" w:cs="Calibri"/>
          <w:b w:val="0"/>
          <w:sz w:val="32"/>
          <w:szCs w:val="32"/>
        </w:rPr>
      </w:pPr>
      <w:bookmarkStart w:id="48" w:name="_Toc145617754"/>
      <w:r>
        <w:rPr>
          <w:rFonts w:ascii="SimHei" w:eastAsia="SimHei"/>
          <w:b w:val="0"/>
          <w:sz w:val="32"/>
          <w:szCs w:val="32"/>
        </w:rPr>
        <w:lastRenderedPageBreak/>
        <w:t>Na</w:t>
      </w:r>
      <w:r>
        <w:rPr>
          <w:rFonts w:ascii="Calibri" w:eastAsia="SimHei" w:hAnsi="Calibri" w:cs="Calibri"/>
          <w:b w:val="0"/>
          <w:sz w:val="32"/>
          <w:szCs w:val="32"/>
        </w:rPr>
        <w:t>ïve Bayes Classifier</w:t>
      </w:r>
      <w:bookmarkEnd w:id="48"/>
    </w:p>
    <w:p w:rsidR="006658EB" w:rsidRPr="006658EB" w:rsidRDefault="006658EB" w:rsidP="006658EB"/>
    <w:p w:rsidR="00F10067" w:rsidRDefault="00E875CA" w:rsidP="00E875CA">
      <w:pPr>
        <w:ind w:firstLine="420"/>
        <w:rPr>
          <w:sz w:val="28"/>
          <w:szCs w:val="36"/>
        </w:rPr>
      </w:pPr>
      <w:r w:rsidRPr="00E875CA">
        <w:rPr>
          <w:sz w:val="28"/>
          <w:szCs w:val="36"/>
        </w:rPr>
        <w:t>The Naïve Bayes Classifier is a foundational and widely used probabilistic classification algorithm in the realm of machine learning. Its roots trace back to Bayesian probability theory, a powerful framework for dealing with uncertainty and making predictions based on available data.</w:t>
      </w:r>
    </w:p>
    <w:p w:rsidR="006658EB" w:rsidRPr="00E875CA" w:rsidRDefault="006658EB" w:rsidP="00E875CA">
      <w:pPr>
        <w:ind w:firstLine="420"/>
        <w:rPr>
          <w:sz w:val="28"/>
          <w:szCs w:val="36"/>
        </w:rPr>
      </w:pPr>
    </w:p>
    <w:p w:rsidR="005B188A" w:rsidRDefault="00A91FF0" w:rsidP="00001FFD">
      <w:pPr>
        <w:pStyle w:val="Heading1"/>
        <w:numPr>
          <w:ilvl w:val="2"/>
          <w:numId w:val="3"/>
        </w:numPr>
        <w:spacing w:before="0" w:after="0" w:line="240" w:lineRule="auto"/>
        <w:jc w:val="left"/>
        <w:rPr>
          <w:rFonts w:ascii="Calibri" w:eastAsia="SimHei" w:hAnsi="Calibri" w:cs="Calibri"/>
          <w:b w:val="0"/>
          <w:sz w:val="32"/>
          <w:szCs w:val="32"/>
        </w:rPr>
      </w:pPr>
      <w:bookmarkStart w:id="49" w:name="_Toc145617755"/>
      <w:proofErr w:type="spellStart"/>
      <w:r>
        <w:rPr>
          <w:rFonts w:ascii="SimHei" w:eastAsia="SimHei"/>
          <w:b w:val="0"/>
          <w:sz w:val="32"/>
          <w:szCs w:val="32"/>
        </w:rPr>
        <w:t>Baisc</w:t>
      </w:r>
      <w:proofErr w:type="spellEnd"/>
      <w:r>
        <w:rPr>
          <w:rFonts w:ascii="SimHei" w:eastAsia="SimHei"/>
          <w:b w:val="0"/>
          <w:sz w:val="32"/>
          <w:szCs w:val="32"/>
        </w:rPr>
        <w:t xml:space="preserve"> Na</w:t>
      </w:r>
      <w:r>
        <w:rPr>
          <w:rFonts w:ascii="Calibri" w:eastAsia="SimHei" w:hAnsi="Calibri" w:cs="Calibri"/>
          <w:b w:val="0"/>
          <w:sz w:val="32"/>
          <w:szCs w:val="32"/>
        </w:rPr>
        <w:t>ïve Bayes Classifier</w:t>
      </w:r>
      <w:bookmarkEnd w:id="49"/>
    </w:p>
    <w:p w:rsidR="006658EB" w:rsidRPr="006658EB" w:rsidRDefault="006658EB" w:rsidP="006658EB"/>
    <w:p w:rsidR="006658EB" w:rsidRDefault="006658EB" w:rsidP="006658EB">
      <w:pPr>
        <w:ind w:firstLine="420"/>
        <w:rPr>
          <w:sz w:val="28"/>
          <w:szCs w:val="36"/>
        </w:rPr>
      </w:pPr>
      <w:r w:rsidRPr="006658EB">
        <w:rPr>
          <w:sz w:val="28"/>
          <w:szCs w:val="36"/>
        </w:rPr>
        <w:t xml:space="preserve">At </w:t>
      </w:r>
      <w:r w:rsidRPr="006658EB">
        <w:rPr>
          <w:sz w:val="28"/>
          <w:szCs w:val="36"/>
        </w:rPr>
        <w:t xml:space="preserve">the core of </w:t>
      </w:r>
      <w:r w:rsidR="00ED7779" w:rsidRPr="00E875CA">
        <w:rPr>
          <w:sz w:val="28"/>
          <w:szCs w:val="36"/>
        </w:rPr>
        <w:t xml:space="preserve">Naïve Bayes Classifier </w:t>
      </w:r>
      <w:r w:rsidRPr="006658EB">
        <w:rPr>
          <w:sz w:val="28"/>
          <w:szCs w:val="36"/>
        </w:rPr>
        <w:t>lies Bayes' theorem, a fundamental concept in probability theory. It allows us to calculate the probability of an event, based on prior knowledge of conditions that might be related to the event. In the context of NBC, we're interested in using Bayes' theorem for classification, specifically for predicting the class label of an observation</w:t>
      </w:r>
      <w:r>
        <w:rPr>
          <w:sz w:val="28"/>
          <w:szCs w:val="36"/>
        </w:rPr>
        <w:t xml:space="preserve"> (</w:t>
      </w:r>
      <m:oMath>
        <m:sSub>
          <m:sSubPr>
            <m:ctrlPr>
              <w:rPr>
                <w:rFonts w:ascii="Cambria Math" w:hAnsi="Cambria Math"/>
                <w:i/>
                <w:sz w:val="28"/>
                <w:szCs w:val="36"/>
              </w:rPr>
            </m:ctrlPr>
          </m:sSubPr>
          <m:e>
            <m:r>
              <w:rPr>
                <w:rFonts w:ascii="Cambria Math" w:hAnsi="Cambria Math"/>
                <w:sz w:val="28"/>
                <w:szCs w:val="36"/>
              </w:rPr>
              <m:t>C</m:t>
            </m:r>
          </m:e>
          <m:sub>
            <m:r>
              <w:rPr>
                <w:rFonts w:ascii="Cambria Math" w:hAnsi="Cambria Math"/>
                <w:sz w:val="28"/>
                <w:szCs w:val="36"/>
              </w:rPr>
              <m:t>k</m:t>
            </m:r>
          </m:sub>
        </m:sSub>
      </m:oMath>
      <w:r>
        <w:rPr>
          <w:sz w:val="28"/>
          <w:szCs w:val="36"/>
        </w:rPr>
        <w:t xml:space="preserve">) </w:t>
      </w:r>
      <w:r w:rsidRPr="006658EB">
        <w:rPr>
          <w:sz w:val="28"/>
          <w:szCs w:val="36"/>
        </w:rPr>
        <w:t>given its features (</w:t>
      </w:r>
      <m:oMath>
        <m:r>
          <w:rPr>
            <w:rFonts w:ascii="Cambria Math" w:hAnsi="Cambria Math"/>
            <w:sz w:val="28"/>
            <w:szCs w:val="36"/>
          </w:rPr>
          <m:t>x</m:t>
        </m:r>
      </m:oMath>
      <w:r>
        <w:rPr>
          <w:sz w:val="28"/>
          <w:szCs w:val="36"/>
        </w:rPr>
        <w:t>).</w:t>
      </w:r>
    </w:p>
    <w:p w:rsidR="006658EB" w:rsidRDefault="006658EB" w:rsidP="006658EB">
      <w:pPr>
        <w:rPr>
          <w:sz w:val="28"/>
          <w:szCs w:val="36"/>
        </w:rPr>
      </w:pPr>
      <w:r w:rsidRPr="006658EB">
        <w:rPr>
          <w:sz w:val="28"/>
          <w:szCs w:val="36"/>
        </w:rPr>
        <w:t>Mathematically, Bayes' theorem can be expressed as:</w:t>
      </w:r>
    </w:p>
    <w:p w:rsidR="00342F5E" w:rsidRDefault="00342F5E" w:rsidP="006658EB">
      <w:pPr>
        <w:rPr>
          <w:sz w:val="28"/>
          <w:szCs w:val="36"/>
        </w:rPr>
      </w:pPr>
    </w:p>
    <w:p w:rsidR="006658EB" w:rsidRPr="00342F5E" w:rsidRDefault="006658EB" w:rsidP="006658EB">
      <w:pPr>
        <w:rPr>
          <w:sz w:val="28"/>
          <w:szCs w:val="36"/>
        </w:rPr>
      </w:pPr>
      <m:oMathPara>
        <m:oMath>
          <m:r>
            <w:rPr>
              <w:rFonts w:ascii="Cambria Math" w:hAnsi="Cambria Math"/>
              <w:sz w:val="28"/>
              <w:szCs w:val="36"/>
            </w:rPr>
            <m:t>P</m:t>
          </m:r>
          <m:d>
            <m:dPr>
              <m:ctrlPr>
                <w:rPr>
                  <w:rFonts w:ascii="Cambria Math" w:hAnsi="Cambria Math"/>
                  <w:i/>
                  <w:sz w:val="28"/>
                  <w:szCs w:val="36"/>
                </w:rPr>
              </m:ctrlPr>
            </m:dPr>
            <m:e>
              <m:sSub>
                <m:sSubPr>
                  <m:ctrlPr>
                    <w:rPr>
                      <w:rFonts w:ascii="Cambria Math" w:hAnsi="Cambria Math"/>
                      <w:i/>
                      <w:sz w:val="28"/>
                      <w:szCs w:val="36"/>
                    </w:rPr>
                  </m:ctrlPr>
                </m:sSubPr>
                <m:e>
                  <m:r>
                    <w:rPr>
                      <w:rFonts w:ascii="Cambria Math" w:hAnsi="Cambria Math"/>
                      <w:sz w:val="28"/>
                      <w:szCs w:val="36"/>
                    </w:rPr>
                    <m:t>C</m:t>
                  </m:r>
                </m:e>
                <m:sub>
                  <m:r>
                    <w:rPr>
                      <w:rFonts w:ascii="Cambria Math" w:hAnsi="Cambria Math"/>
                      <w:sz w:val="28"/>
                      <w:szCs w:val="36"/>
                    </w:rPr>
                    <m:t>k</m:t>
                  </m:r>
                </m:sub>
              </m:sSub>
              <m:d>
                <m:dPr>
                  <m:begChr m:val="|"/>
                  <m:endChr m:val=""/>
                  <m:ctrlPr>
                    <w:rPr>
                      <w:rFonts w:ascii="Cambria Math" w:hAnsi="Cambria Math"/>
                      <w:i/>
                      <w:sz w:val="28"/>
                      <w:szCs w:val="36"/>
                    </w:rPr>
                  </m:ctrlPr>
                </m:dPr>
                <m:e>
                  <m:r>
                    <w:rPr>
                      <w:rFonts w:ascii="Cambria Math" w:hAnsi="Cambria Math"/>
                      <w:sz w:val="28"/>
                      <w:szCs w:val="36"/>
                    </w:rPr>
                    <m:t>X</m:t>
                  </m:r>
                </m:e>
              </m:d>
            </m:e>
          </m:d>
          <m:r>
            <w:rPr>
              <w:rFonts w:ascii="Cambria Math" w:hAnsi="Cambria Math"/>
              <w:sz w:val="28"/>
              <w:szCs w:val="36"/>
            </w:rPr>
            <m:t xml:space="preserve">= </m:t>
          </m:r>
          <m:f>
            <m:fPr>
              <m:ctrlPr>
                <w:rPr>
                  <w:rFonts w:ascii="Cambria Math" w:hAnsi="Cambria Math"/>
                  <w:i/>
                  <w:sz w:val="28"/>
                  <w:szCs w:val="36"/>
                </w:rPr>
              </m:ctrlPr>
            </m:fPr>
            <m:num>
              <m:r>
                <w:rPr>
                  <w:rFonts w:ascii="Cambria Math" w:hAnsi="Cambria Math"/>
                  <w:sz w:val="28"/>
                  <w:szCs w:val="36"/>
                </w:rPr>
                <m:t>P</m:t>
              </m:r>
              <m:d>
                <m:dPr>
                  <m:ctrlPr>
                    <w:rPr>
                      <w:rFonts w:ascii="Cambria Math" w:hAnsi="Cambria Math"/>
                      <w:i/>
                      <w:sz w:val="28"/>
                      <w:szCs w:val="36"/>
                    </w:rPr>
                  </m:ctrlPr>
                </m:dPr>
                <m:e>
                  <m:r>
                    <w:rPr>
                      <w:rFonts w:ascii="Cambria Math" w:hAnsi="Cambria Math"/>
                      <w:sz w:val="28"/>
                      <w:szCs w:val="36"/>
                    </w:rPr>
                    <m:t>X</m:t>
                  </m:r>
                  <m:d>
                    <m:dPr>
                      <m:begChr m:val="|"/>
                      <m:endChr m:val=""/>
                      <m:ctrlPr>
                        <w:rPr>
                          <w:rFonts w:ascii="Cambria Math" w:hAnsi="Cambria Math"/>
                          <w:i/>
                          <w:sz w:val="28"/>
                          <w:szCs w:val="36"/>
                        </w:rPr>
                      </m:ctrlPr>
                    </m:dPr>
                    <m:e>
                      <m:sSub>
                        <m:sSubPr>
                          <m:ctrlPr>
                            <w:rPr>
                              <w:rFonts w:ascii="Cambria Math" w:hAnsi="Cambria Math"/>
                              <w:i/>
                              <w:sz w:val="28"/>
                              <w:szCs w:val="36"/>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m:t>
              </m:r>
              <m:r>
                <w:rPr>
                  <w:rFonts w:ascii="Cambria Math" w:hAnsi="Cambria Math"/>
                  <w:sz w:val="28"/>
                  <w:szCs w:val="36"/>
                </w:rPr>
                <m:t>P</m:t>
              </m:r>
              <m:d>
                <m:dPr>
                  <m:ctrlPr>
                    <w:rPr>
                      <w:rFonts w:ascii="Cambria Math" w:hAnsi="Cambria Math"/>
                      <w:i/>
                      <w:sz w:val="28"/>
                      <w:szCs w:val="36"/>
                    </w:rPr>
                  </m:ctrlPr>
                </m:dPr>
                <m:e>
                  <m:sSub>
                    <m:sSubPr>
                      <m:ctrlPr>
                        <w:rPr>
                          <w:rFonts w:ascii="Cambria Math" w:hAnsi="Cambria Math"/>
                          <w:i/>
                          <w:sz w:val="28"/>
                          <w:szCs w:val="36"/>
                        </w:rPr>
                      </m:ctrlPr>
                    </m:sSubPr>
                    <m:e>
                      <m:r>
                        <w:rPr>
                          <w:rFonts w:ascii="Cambria Math" w:hAnsi="Cambria Math"/>
                          <w:sz w:val="28"/>
                          <w:szCs w:val="36"/>
                        </w:rPr>
                        <m:t>C</m:t>
                      </m:r>
                    </m:e>
                    <m:sub>
                      <m:r>
                        <w:rPr>
                          <w:rFonts w:ascii="Cambria Math" w:hAnsi="Cambria Math"/>
                          <w:sz w:val="28"/>
                          <w:szCs w:val="36"/>
                        </w:rPr>
                        <m:t>k</m:t>
                      </m:r>
                    </m:sub>
                  </m:sSub>
                </m:e>
              </m:d>
              <m:r>
                <w:rPr>
                  <w:rFonts w:ascii="Cambria Math" w:hAnsi="Cambria Math"/>
                  <w:sz w:val="28"/>
                  <w:szCs w:val="36"/>
                </w:rPr>
                <m:t xml:space="preserve"> </m:t>
              </m:r>
            </m:num>
            <m:den>
              <m:r>
                <w:rPr>
                  <w:rFonts w:ascii="Cambria Math" w:hAnsi="Cambria Math"/>
                  <w:sz w:val="28"/>
                  <w:szCs w:val="36"/>
                </w:rPr>
                <m:t>P(x)</m:t>
              </m:r>
            </m:den>
          </m:f>
        </m:oMath>
      </m:oMathPara>
    </w:p>
    <w:p w:rsidR="00342F5E" w:rsidRPr="006658EB" w:rsidRDefault="00342F5E" w:rsidP="006658EB">
      <w:pPr>
        <w:rPr>
          <w:sz w:val="28"/>
          <w:szCs w:val="36"/>
        </w:rPr>
      </w:pPr>
    </w:p>
    <w:p w:rsidR="006658EB" w:rsidRPr="006658EB" w:rsidRDefault="00342F5E" w:rsidP="006658EB">
      <w:pPr>
        <w:pStyle w:val="ListParagraph"/>
        <w:numPr>
          <w:ilvl w:val="0"/>
          <w:numId w:val="22"/>
        </w:numPr>
        <w:rPr>
          <w:sz w:val="28"/>
          <w:szCs w:val="36"/>
        </w:rPr>
      </w:pPr>
      <m:oMath>
        <m:r>
          <w:rPr>
            <w:rFonts w:ascii="Cambria Math" w:hAnsi="Cambria Math"/>
            <w:sz w:val="28"/>
            <w:szCs w:val="36"/>
          </w:rPr>
          <m:t>P</m:t>
        </m:r>
        <m:d>
          <m:dPr>
            <m:ctrlPr>
              <w:rPr>
                <w:rFonts w:ascii="Cambria Math" w:hAnsi="Cambria Math"/>
                <w:i/>
                <w:sz w:val="28"/>
                <w:szCs w:val="36"/>
              </w:rPr>
            </m:ctrlPr>
          </m:dPr>
          <m:e>
            <m:sSub>
              <m:sSubPr>
                <m:ctrlPr>
                  <w:rPr>
                    <w:rFonts w:ascii="Cambria Math" w:hAnsi="Cambria Math"/>
                    <w:i/>
                    <w:sz w:val="28"/>
                    <w:szCs w:val="36"/>
                  </w:rPr>
                </m:ctrlPr>
              </m:sSubPr>
              <m:e>
                <m:r>
                  <w:rPr>
                    <w:rFonts w:ascii="Cambria Math" w:hAnsi="Cambria Math"/>
                    <w:sz w:val="28"/>
                    <w:szCs w:val="36"/>
                  </w:rPr>
                  <m:t>C</m:t>
                </m:r>
              </m:e>
              <m:sub>
                <m:r>
                  <w:rPr>
                    <w:rFonts w:ascii="Cambria Math" w:hAnsi="Cambria Math"/>
                    <w:sz w:val="28"/>
                    <w:szCs w:val="36"/>
                  </w:rPr>
                  <m:t>k</m:t>
                </m:r>
              </m:sub>
            </m:sSub>
            <m:d>
              <m:dPr>
                <m:begChr m:val="|"/>
                <m:endChr m:val=""/>
                <m:ctrlPr>
                  <w:rPr>
                    <w:rFonts w:ascii="Cambria Math" w:hAnsi="Cambria Math"/>
                    <w:i/>
                    <w:sz w:val="28"/>
                    <w:szCs w:val="36"/>
                  </w:rPr>
                </m:ctrlPr>
              </m:dPr>
              <m:e>
                <m:r>
                  <w:rPr>
                    <w:rFonts w:ascii="Cambria Math" w:hAnsi="Cambria Math"/>
                    <w:sz w:val="28"/>
                    <w:szCs w:val="36"/>
                  </w:rPr>
                  <m:t>X</m:t>
                </m:r>
              </m:e>
            </m:d>
          </m:e>
        </m:d>
        <m:r>
          <w:rPr>
            <w:rFonts w:ascii="Cambria Math" w:hAnsi="Cambria Math"/>
            <w:sz w:val="28"/>
            <w:szCs w:val="36"/>
          </w:rPr>
          <m:t xml:space="preserve"> </m:t>
        </m:r>
      </m:oMath>
      <w:r>
        <w:rPr>
          <w:sz w:val="28"/>
          <w:szCs w:val="36"/>
        </w:rPr>
        <w:t>i</w:t>
      </w:r>
      <w:r w:rsidRPr="006658EB">
        <w:rPr>
          <w:sz w:val="28"/>
          <w:szCs w:val="36"/>
        </w:rPr>
        <w:t xml:space="preserve">s the posterior probability of class </w:t>
      </w:r>
      <m:oMath>
        <m:sSub>
          <m:sSubPr>
            <m:ctrlPr>
              <w:rPr>
                <w:rFonts w:ascii="Cambria Math" w:hAnsi="Cambria Math"/>
                <w:i/>
                <w:sz w:val="28"/>
                <w:szCs w:val="36"/>
              </w:rPr>
            </m:ctrlPr>
          </m:sSubPr>
          <m:e>
            <m:r>
              <w:rPr>
                <w:rFonts w:ascii="Cambria Math" w:hAnsi="Cambria Math"/>
                <w:sz w:val="28"/>
                <w:szCs w:val="36"/>
              </w:rPr>
              <m:t>C</m:t>
            </m:r>
          </m:e>
          <m:sub>
            <m:r>
              <w:rPr>
                <w:rFonts w:ascii="Cambria Math" w:hAnsi="Cambria Math"/>
                <w:sz w:val="28"/>
                <w:szCs w:val="36"/>
              </w:rPr>
              <m:t>k</m:t>
            </m:r>
          </m:sub>
        </m:sSub>
      </m:oMath>
      <w:r>
        <w:rPr>
          <w:sz w:val="28"/>
          <w:szCs w:val="36"/>
        </w:rPr>
        <w:t xml:space="preserve"> </w:t>
      </w:r>
      <w:r w:rsidR="006658EB" w:rsidRPr="006658EB">
        <w:rPr>
          <w:sz w:val="28"/>
          <w:szCs w:val="36"/>
        </w:rPr>
        <w:t>given the features</w:t>
      </w:r>
      <w:r w:rsidR="006658EB">
        <w:rPr>
          <w:sz w:val="28"/>
          <w:szCs w:val="36"/>
        </w:rPr>
        <w:t xml:space="preserve"> </w:t>
      </w:r>
      <m:oMath>
        <m:r>
          <w:rPr>
            <w:rFonts w:ascii="Cambria Math" w:hAnsi="Cambria Math"/>
            <w:sz w:val="28"/>
            <w:szCs w:val="36"/>
          </w:rPr>
          <m:t>X</m:t>
        </m:r>
      </m:oMath>
    </w:p>
    <w:p w:rsidR="006658EB" w:rsidRPr="006658EB" w:rsidRDefault="00342F5E" w:rsidP="006658EB">
      <w:pPr>
        <w:pStyle w:val="ListParagraph"/>
        <w:numPr>
          <w:ilvl w:val="0"/>
          <w:numId w:val="22"/>
        </w:numPr>
        <w:rPr>
          <w:sz w:val="28"/>
          <w:szCs w:val="36"/>
        </w:rPr>
      </w:pPr>
      <m:oMath>
        <m:r>
          <w:rPr>
            <w:rFonts w:ascii="Cambria Math" w:hAnsi="Cambria Math"/>
            <w:sz w:val="28"/>
            <w:szCs w:val="36"/>
          </w:rPr>
          <m:t>P</m:t>
        </m:r>
        <m:d>
          <m:dPr>
            <m:ctrlPr>
              <w:rPr>
                <w:rFonts w:ascii="Cambria Math" w:hAnsi="Cambria Math"/>
                <w:i/>
                <w:sz w:val="28"/>
                <w:szCs w:val="36"/>
              </w:rPr>
            </m:ctrlPr>
          </m:dPr>
          <m:e>
            <m:r>
              <w:rPr>
                <w:rFonts w:ascii="Cambria Math" w:hAnsi="Cambria Math"/>
                <w:sz w:val="28"/>
                <w:szCs w:val="36"/>
              </w:rPr>
              <m:t>X</m:t>
            </m:r>
            <m:d>
              <m:dPr>
                <m:begChr m:val="|"/>
                <m:endChr m:val=""/>
                <m:ctrlPr>
                  <w:rPr>
                    <w:rFonts w:ascii="Cambria Math" w:hAnsi="Cambria Math"/>
                    <w:i/>
                    <w:sz w:val="28"/>
                    <w:szCs w:val="36"/>
                  </w:rPr>
                </m:ctrlPr>
              </m:dPr>
              <m:e>
                <m:sSub>
                  <m:sSubPr>
                    <m:ctrlPr>
                      <w:rPr>
                        <w:rFonts w:ascii="Cambria Math" w:hAnsi="Cambria Math"/>
                        <w:i/>
                        <w:sz w:val="28"/>
                        <w:szCs w:val="36"/>
                      </w:rPr>
                    </m:ctrlPr>
                  </m:sSubPr>
                  <m:e>
                    <m:r>
                      <w:rPr>
                        <w:rFonts w:ascii="Cambria Math" w:hAnsi="Cambria Math"/>
                        <w:sz w:val="28"/>
                        <w:szCs w:val="36"/>
                      </w:rPr>
                      <m:t>C</m:t>
                    </m:r>
                  </m:e>
                  <m:sub>
                    <m:r>
                      <w:rPr>
                        <w:rFonts w:ascii="Cambria Math" w:hAnsi="Cambria Math"/>
                        <w:sz w:val="28"/>
                        <w:szCs w:val="36"/>
                      </w:rPr>
                      <m:t>k</m:t>
                    </m:r>
                  </m:sub>
                </m:sSub>
              </m:e>
            </m:d>
          </m:e>
        </m:d>
      </m:oMath>
      <w:r>
        <w:rPr>
          <w:sz w:val="28"/>
          <w:szCs w:val="36"/>
        </w:rPr>
        <w:t xml:space="preserve"> i</w:t>
      </w:r>
      <w:r w:rsidR="006658EB" w:rsidRPr="006658EB">
        <w:rPr>
          <w:sz w:val="28"/>
          <w:szCs w:val="36"/>
        </w:rPr>
        <w:t>s the likelihood of observing features</w:t>
      </w:r>
      <w:r w:rsidR="006658EB">
        <w:rPr>
          <w:sz w:val="28"/>
          <w:szCs w:val="36"/>
        </w:rPr>
        <w:t xml:space="preserve"> </w:t>
      </w:r>
      <m:oMath>
        <m:r>
          <w:rPr>
            <w:rFonts w:ascii="Cambria Math" w:hAnsi="Cambria Math"/>
            <w:sz w:val="28"/>
            <w:szCs w:val="36"/>
          </w:rPr>
          <m:t>X</m:t>
        </m:r>
      </m:oMath>
      <w:r w:rsidR="006658EB">
        <w:rPr>
          <w:sz w:val="28"/>
          <w:szCs w:val="36"/>
        </w:rPr>
        <w:t xml:space="preserve"> given class </w:t>
      </w:r>
      <m:oMath>
        <m:sSub>
          <m:sSubPr>
            <m:ctrlPr>
              <w:rPr>
                <w:rFonts w:ascii="Cambria Math" w:hAnsi="Cambria Math"/>
                <w:i/>
                <w:sz w:val="28"/>
                <w:szCs w:val="36"/>
              </w:rPr>
            </m:ctrlPr>
          </m:sSubPr>
          <m:e>
            <m:r>
              <w:rPr>
                <w:rFonts w:ascii="Cambria Math" w:hAnsi="Cambria Math"/>
                <w:sz w:val="28"/>
                <w:szCs w:val="36"/>
              </w:rPr>
              <m:t>C</m:t>
            </m:r>
          </m:e>
          <m:sub>
            <m:r>
              <w:rPr>
                <w:rFonts w:ascii="Cambria Math" w:hAnsi="Cambria Math"/>
                <w:sz w:val="28"/>
                <w:szCs w:val="36"/>
              </w:rPr>
              <m:t>k</m:t>
            </m:r>
          </m:sub>
        </m:sSub>
      </m:oMath>
    </w:p>
    <w:p w:rsidR="006658EB" w:rsidRDefault="00342F5E" w:rsidP="006658EB">
      <w:pPr>
        <w:pStyle w:val="ListParagraph"/>
        <w:numPr>
          <w:ilvl w:val="0"/>
          <w:numId w:val="22"/>
        </w:numPr>
        <w:rPr>
          <w:sz w:val="28"/>
          <w:szCs w:val="36"/>
        </w:rPr>
      </w:pPr>
      <m:oMath>
        <m:r>
          <w:rPr>
            <w:rFonts w:ascii="Cambria Math" w:hAnsi="Cambria Math"/>
            <w:sz w:val="28"/>
            <w:szCs w:val="36"/>
          </w:rPr>
          <m:t>P</m:t>
        </m:r>
        <m:r>
          <w:rPr>
            <w:rFonts w:ascii="Cambria Math" w:hAnsi="Cambria Math"/>
            <w:sz w:val="28"/>
            <w:szCs w:val="36"/>
          </w:rPr>
          <m:t>(</m:t>
        </m:r>
        <m:sSub>
          <m:sSubPr>
            <m:ctrlPr>
              <w:rPr>
                <w:rFonts w:ascii="Cambria Math" w:hAnsi="Cambria Math"/>
                <w:i/>
                <w:sz w:val="28"/>
                <w:szCs w:val="36"/>
              </w:rPr>
            </m:ctrlPr>
          </m:sSubPr>
          <m:e>
            <m:r>
              <w:rPr>
                <w:rFonts w:ascii="Cambria Math" w:hAnsi="Cambria Math"/>
                <w:sz w:val="28"/>
                <w:szCs w:val="36"/>
              </w:rPr>
              <m:t>C</m:t>
            </m:r>
          </m:e>
          <m:sub>
            <m:r>
              <w:rPr>
                <w:rFonts w:ascii="Cambria Math" w:hAnsi="Cambria Math"/>
                <w:sz w:val="28"/>
                <w:szCs w:val="36"/>
              </w:rPr>
              <m:t>k</m:t>
            </m:r>
          </m:sub>
        </m:sSub>
        <m:r>
          <w:rPr>
            <w:rFonts w:ascii="Cambria Math" w:hAnsi="Cambria Math"/>
            <w:sz w:val="28"/>
            <w:szCs w:val="36"/>
          </w:rPr>
          <m:t>)</m:t>
        </m:r>
        <m:r>
          <w:rPr>
            <w:rFonts w:ascii="Cambria Math" w:hAnsi="Cambria Math"/>
            <w:sz w:val="28"/>
            <w:szCs w:val="36"/>
          </w:rPr>
          <m:t xml:space="preserve"> </m:t>
        </m:r>
      </m:oMath>
      <w:r w:rsidRPr="00342F5E">
        <w:t xml:space="preserve"> </w:t>
      </w:r>
      <w:r w:rsidRPr="00342F5E">
        <w:rPr>
          <w:sz w:val="28"/>
          <w:szCs w:val="36"/>
        </w:rPr>
        <w:t>is the prior probability of class</w:t>
      </w:r>
      <w:r>
        <w:rPr>
          <w:sz w:val="28"/>
          <w:szCs w:val="36"/>
        </w:rPr>
        <w:t xml:space="preserve"> </w:t>
      </w:r>
      <m:oMath>
        <m:sSub>
          <m:sSubPr>
            <m:ctrlPr>
              <w:rPr>
                <w:rFonts w:ascii="Cambria Math" w:hAnsi="Cambria Math"/>
                <w:i/>
                <w:sz w:val="28"/>
                <w:szCs w:val="36"/>
              </w:rPr>
            </m:ctrlPr>
          </m:sSubPr>
          <m:e>
            <m:r>
              <w:rPr>
                <w:rFonts w:ascii="Cambria Math" w:hAnsi="Cambria Math"/>
                <w:sz w:val="28"/>
                <w:szCs w:val="36"/>
              </w:rPr>
              <m:t>C</m:t>
            </m:r>
          </m:e>
          <m:sub>
            <m:r>
              <w:rPr>
                <w:rFonts w:ascii="Cambria Math" w:hAnsi="Cambria Math"/>
                <w:sz w:val="28"/>
                <w:szCs w:val="36"/>
              </w:rPr>
              <m:t>k</m:t>
            </m:r>
          </m:sub>
        </m:sSub>
      </m:oMath>
    </w:p>
    <w:p w:rsidR="00342F5E" w:rsidRDefault="00342F5E" w:rsidP="006658EB">
      <w:pPr>
        <w:pStyle w:val="ListParagraph"/>
        <w:numPr>
          <w:ilvl w:val="0"/>
          <w:numId w:val="22"/>
        </w:numPr>
        <w:rPr>
          <w:sz w:val="28"/>
          <w:szCs w:val="36"/>
        </w:rPr>
      </w:pPr>
      <m:oMath>
        <m:r>
          <w:rPr>
            <w:rFonts w:ascii="Cambria Math" w:hAnsi="Cambria Math"/>
            <w:sz w:val="28"/>
            <w:szCs w:val="36"/>
          </w:rPr>
          <m:t>P(</m:t>
        </m:r>
        <m:r>
          <w:rPr>
            <w:rFonts w:ascii="Cambria Math" w:hAnsi="Cambria Math"/>
            <w:sz w:val="28"/>
            <w:szCs w:val="36"/>
          </w:rPr>
          <m:t>X</m:t>
        </m:r>
        <m:r>
          <w:rPr>
            <w:rFonts w:ascii="Cambria Math" w:hAnsi="Cambria Math"/>
            <w:sz w:val="28"/>
            <w:szCs w:val="36"/>
          </w:rPr>
          <m:t xml:space="preserve">) </m:t>
        </m:r>
      </m:oMath>
      <w:r w:rsidRPr="00342F5E">
        <w:t xml:space="preserve"> </w:t>
      </w:r>
      <w:r w:rsidRPr="00342F5E">
        <w:rPr>
          <w:sz w:val="28"/>
          <w:szCs w:val="36"/>
        </w:rPr>
        <w:t>is the marginal likelihood of the features</w:t>
      </w:r>
      <w:r>
        <w:rPr>
          <w:sz w:val="28"/>
          <w:szCs w:val="36"/>
        </w:rPr>
        <w:t xml:space="preserve"> </w:t>
      </w:r>
      <m:oMath>
        <m:r>
          <w:rPr>
            <w:rFonts w:ascii="Cambria Math" w:hAnsi="Cambria Math"/>
            <w:sz w:val="28"/>
            <w:szCs w:val="36"/>
          </w:rPr>
          <m:t>X</m:t>
        </m:r>
      </m:oMath>
    </w:p>
    <w:p w:rsidR="00342F5E" w:rsidRPr="00342F5E" w:rsidRDefault="00342F5E" w:rsidP="00342F5E">
      <w:pPr>
        <w:rPr>
          <w:sz w:val="28"/>
          <w:szCs w:val="36"/>
        </w:rPr>
      </w:pPr>
    </w:p>
    <w:p w:rsidR="00342F5E" w:rsidRPr="00342F5E" w:rsidRDefault="00342F5E" w:rsidP="00342F5E">
      <w:pPr>
        <w:rPr>
          <w:sz w:val="28"/>
          <w:szCs w:val="36"/>
        </w:rPr>
      </w:pPr>
      <w:r w:rsidRPr="00342F5E">
        <w:rPr>
          <w:sz w:val="28"/>
          <w:szCs w:val="36"/>
        </w:rPr>
        <w:t xml:space="preserve">The beauty of </w:t>
      </w:r>
      <w:r>
        <w:rPr>
          <w:sz w:val="28"/>
          <w:szCs w:val="36"/>
        </w:rPr>
        <w:t>Naïve Bayes Classifier</w:t>
      </w:r>
      <w:r w:rsidRPr="00342F5E">
        <w:rPr>
          <w:sz w:val="28"/>
          <w:szCs w:val="36"/>
        </w:rPr>
        <w:t xml:space="preserve"> lies in its simplicity. It makes the "naïve" assumption that the features</w:t>
      </w:r>
      <w:r>
        <w:rPr>
          <w:sz w:val="28"/>
          <w:szCs w:val="36"/>
        </w:rPr>
        <w:t xml:space="preserve"> </w:t>
      </w:r>
      <m:oMath>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i</m:t>
            </m:r>
          </m:sub>
        </m:sSub>
      </m:oMath>
      <w:r>
        <w:rPr>
          <w:sz w:val="28"/>
          <w:szCs w:val="36"/>
        </w:rPr>
        <w:t xml:space="preserve"> </w:t>
      </w:r>
      <w:r w:rsidRPr="00342F5E">
        <w:rPr>
          <w:sz w:val="28"/>
          <w:szCs w:val="36"/>
        </w:rPr>
        <w:t>are conditionally independent given the class label</w:t>
      </w:r>
      <w:r>
        <w:rPr>
          <w:sz w:val="28"/>
          <w:szCs w:val="36"/>
        </w:rPr>
        <w:t xml:space="preserve"> </w:t>
      </w:r>
      <m:oMath>
        <m:sSub>
          <m:sSubPr>
            <m:ctrlPr>
              <w:rPr>
                <w:rFonts w:ascii="Cambria Math" w:hAnsi="Cambria Math"/>
                <w:i/>
                <w:sz w:val="28"/>
                <w:szCs w:val="36"/>
              </w:rPr>
            </m:ctrlPr>
          </m:sSubPr>
          <m:e>
            <m:r>
              <w:rPr>
                <w:rFonts w:ascii="Cambria Math" w:hAnsi="Cambria Math"/>
                <w:sz w:val="28"/>
                <w:szCs w:val="36"/>
              </w:rPr>
              <m:t>C</m:t>
            </m:r>
          </m:e>
          <m:sub>
            <m:r>
              <w:rPr>
                <w:rFonts w:ascii="Cambria Math" w:hAnsi="Cambria Math"/>
                <w:sz w:val="28"/>
                <w:szCs w:val="36"/>
              </w:rPr>
              <m:t>k</m:t>
            </m:r>
          </m:sub>
        </m:sSub>
      </m:oMath>
      <w:r>
        <w:rPr>
          <w:sz w:val="28"/>
          <w:szCs w:val="36"/>
        </w:rPr>
        <w:t>.</w:t>
      </w:r>
    </w:p>
    <w:p w:rsidR="00342F5E" w:rsidRDefault="00342F5E" w:rsidP="00342F5E">
      <w:pPr>
        <w:rPr>
          <w:sz w:val="28"/>
          <w:szCs w:val="36"/>
        </w:rPr>
      </w:pPr>
      <w:r w:rsidRPr="00342F5E">
        <w:rPr>
          <w:sz w:val="28"/>
          <w:szCs w:val="36"/>
        </w:rPr>
        <w:t>In other words, it assumes that knowing the value of one feature provides no information about the value of another feature when the class label is known. This simplifies the likelihood term:</w:t>
      </w:r>
    </w:p>
    <w:p w:rsidR="00342F5E" w:rsidRDefault="00342F5E" w:rsidP="00342F5E">
      <w:pPr>
        <w:rPr>
          <w:sz w:val="28"/>
          <w:szCs w:val="36"/>
        </w:rPr>
      </w:pPr>
    </w:p>
    <w:p w:rsidR="00342F5E" w:rsidRPr="00342F5E" w:rsidRDefault="00342F5E" w:rsidP="00342F5E">
      <w:pPr>
        <w:rPr>
          <w:sz w:val="28"/>
          <w:szCs w:val="36"/>
        </w:rPr>
      </w:pPr>
      <m:oMathPara>
        <m:oMath>
          <m:r>
            <w:rPr>
              <w:rFonts w:ascii="Cambria Math" w:hAnsi="Cambria Math"/>
              <w:sz w:val="28"/>
              <w:szCs w:val="36"/>
            </w:rPr>
            <m:t>P</m:t>
          </m:r>
          <m:d>
            <m:dPr>
              <m:ctrlPr>
                <w:rPr>
                  <w:rFonts w:ascii="Cambria Math" w:hAnsi="Cambria Math"/>
                  <w:i/>
                  <w:sz w:val="28"/>
                  <w:szCs w:val="36"/>
                </w:rPr>
              </m:ctrlPr>
            </m:dPr>
            <m:e>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C</m:t>
                  </m:r>
                </m:e>
                <m:sub>
                  <m:r>
                    <w:rPr>
                      <w:rFonts w:ascii="Cambria Math" w:hAnsi="Cambria Math"/>
                      <w:sz w:val="28"/>
                      <w:szCs w:val="36"/>
                    </w:rPr>
                    <m:t>k</m:t>
                  </m:r>
                </m:sub>
              </m:sSub>
            </m:e>
          </m:d>
          <m:r>
            <w:rPr>
              <w:rFonts w:ascii="Cambria Math" w:hAnsi="Cambria Math"/>
              <w:sz w:val="28"/>
              <w:szCs w:val="36"/>
            </w:rPr>
            <m:t>=</m:t>
          </m:r>
          <m:r>
            <w:rPr>
              <w:rFonts w:ascii="Cambria Math" w:hAnsi="Cambria Math"/>
              <w:sz w:val="28"/>
              <w:szCs w:val="36"/>
            </w:rPr>
            <m:t xml:space="preserve"> </m:t>
          </m:r>
          <m:r>
            <w:rPr>
              <w:rFonts w:ascii="Cambria Math" w:hAnsi="Cambria Math"/>
              <w:sz w:val="28"/>
              <w:szCs w:val="36"/>
            </w:rPr>
            <m:t>P</m:t>
          </m:r>
          <m:d>
            <m:dPr>
              <m:ctrlPr>
                <w:rPr>
                  <w:rFonts w:ascii="Cambria Math" w:hAnsi="Cambria Math"/>
                  <w:i/>
                  <w:sz w:val="28"/>
                  <w:szCs w:val="36"/>
                </w:rPr>
              </m:ctrlPr>
            </m:dPr>
            <m:e>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1</m:t>
                  </m:r>
                </m:sub>
              </m:sSub>
              <m:d>
                <m:dPr>
                  <m:begChr m:val="|"/>
                  <m:endChr m:val=""/>
                  <m:ctrlPr>
                    <w:rPr>
                      <w:rFonts w:ascii="Cambria Math" w:hAnsi="Cambria Math"/>
                      <w:i/>
                      <w:sz w:val="28"/>
                      <w:szCs w:val="36"/>
                    </w:rPr>
                  </m:ctrlPr>
                </m:dPr>
                <m:e>
                  <m:sSub>
                    <m:sSubPr>
                      <m:ctrlPr>
                        <w:rPr>
                          <w:rFonts w:ascii="Cambria Math" w:hAnsi="Cambria Math"/>
                          <w:i/>
                          <w:sz w:val="28"/>
                          <w:szCs w:val="36"/>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m:t>
          </m:r>
          <m:r>
            <w:rPr>
              <w:rFonts w:ascii="Cambria Math" w:hAnsi="Cambria Math"/>
              <w:sz w:val="28"/>
              <w:szCs w:val="36"/>
            </w:rPr>
            <m:t>P</m:t>
          </m:r>
          <m:d>
            <m:dPr>
              <m:ctrlPr>
                <w:rPr>
                  <w:rFonts w:ascii="Cambria Math" w:hAnsi="Cambria Math"/>
                  <w:i/>
                  <w:sz w:val="28"/>
                  <w:szCs w:val="36"/>
                </w:rPr>
              </m:ctrlPr>
            </m:dPr>
            <m:e>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2</m:t>
                  </m:r>
                </m:sub>
              </m:sSub>
              <m:d>
                <m:dPr>
                  <m:begChr m:val="|"/>
                  <m:endChr m:val=""/>
                  <m:ctrlPr>
                    <w:rPr>
                      <w:rFonts w:ascii="Cambria Math" w:hAnsi="Cambria Math"/>
                      <w:i/>
                      <w:sz w:val="28"/>
                      <w:szCs w:val="36"/>
                    </w:rPr>
                  </m:ctrlPr>
                </m:dPr>
                <m:e>
                  <m:sSub>
                    <m:sSubPr>
                      <m:ctrlPr>
                        <w:rPr>
                          <w:rFonts w:ascii="Cambria Math" w:hAnsi="Cambria Math"/>
                          <w:i/>
                          <w:sz w:val="28"/>
                          <w:szCs w:val="36"/>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 P</m:t>
          </m:r>
          <m:d>
            <m:dPr>
              <m:ctrlPr>
                <w:rPr>
                  <w:rFonts w:ascii="Cambria Math" w:hAnsi="Cambria Math"/>
                  <w:i/>
                  <w:sz w:val="28"/>
                  <w:szCs w:val="36"/>
                </w:rPr>
              </m:ctrlPr>
            </m:dPr>
            <m:e>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3</m:t>
                  </m:r>
                </m:sub>
              </m:sSub>
              <m:d>
                <m:dPr>
                  <m:begChr m:val="|"/>
                  <m:endChr m:val=""/>
                  <m:ctrlPr>
                    <w:rPr>
                      <w:rFonts w:ascii="Cambria Math" w:hAnsi="Cambria Math"/>
                      <w:i/>
                      <w:sz w:val="28"/>
                      <w:szCs w:val="36"/>
                    </w:rPr>
                  </m:ctrlPr>
                </m:dPr>
                <m:e>
                  <m:sSub>
                    <m:sSubPr>
                      <m:ctrlPr>
                        <w:rPr>
                          <w:rFonts w:ascii="Cambria Math" w:hAnsi="Cambria Math"/>
                          <w:i/>
                          <w:sz w:val="28"/>
                          <w:szCs w:val="36"/>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 xml:space="preserve">. </m:t>
          </m:r>
          <m:r>
            <w:rPr>
              <w:rFonts w:ascii="Cambria Math" w:hAnsi="Cambria Math"/>
              <w:sz w:val="28"/>
              <w:szCs w:val="36"/>
            </w:rPr>
            <m:t xml:space="preserve"> ... .</m:t>
          </m:r>
          <m:r>
            <w:rPr>
              <w:rFonts w:ascii="Cambria Math" w:hAnsi="Cambria Math"/>
              <w:sz w:val="28"/>
              <w:szCs w:val="36"/>
            </w:rPr>
            <m:t>P</m:t>
          </m:r>
          <m:d>
            <m:dPr>
              <m:ctrlPr>
                <w:rPr>
                  <w:rFonts w:ascii="Cambria Math" w:hAnsi="Cambria Math"/>
                  <w:i/>
                  <w:sz w:val="28"/>
                  <w:szCs w:val="36"/>
                </w:rPr>
              </m:ctrlPr>
            </m:dPr>
            <m:e>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n</m:t>
                  </m:r>
                </m:sub>
              </m:sSub>
              <m:d>
                <m:dPr>
                  <m:begChr m:val="|"/>
                  <m:endChr m:val=""/>
                  <m:ctrlPr>
                    <w:rPr>
                      <w:rFonts w:ascii="Cambria Math" w:hAnsi="Cambria Math"/>
                      <w:i/>
                      <w:sz w:val="28"/>
                      <w:szCs w:val="36"/>
                    </w:rPr>
                  </m:ctrlPr>
                </m:dPr>
                <m:e>
                  <m:sSub>
                    <m:sSubPr>
                      <m:ctrlPr>
                        <w:rPr>
                          <w:rFonts w:ascii="Cambria Math" w:hAnsi="Cambria Math"/>
                          <w:i/>
                          <w:sz w:val="28"/>
                          <w:szCs w:val="36"/>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 xml:space="preserve">. </m:t>
          </m:r>
          <m:r>
            <w:rPr>
              <w:rFonts w:ascii="Cambria Math" w:hAnsi="Cambria Math"/>
              <w:sz w:val="28"/>
              <w:szCs w:val="36"/>
            </w:rPr>
            <m:t xml:space="preserve"> </m:t>
          </m:r>
        </m:oMath>
      </m:oMathPara>
    </w:p>
    <w:p w:rsidR="00342F5E" w:rsidRDefault="00342F5E" w:rsidP="00342F5E">
      <w:pPr>
        <w:rPr>
          <w:sz w:val="28"/>
          <w:szCs w:val="36"/>
        </w:rPr>
      </w:pPr>
    </w:p>
    <w:p w:rsidR="00342F5E" w:rsidRPr="00342F5E" w:rsidRDefault="00342F5E" w:rsidP="00342F5E">
      <w:pPr>
        <w:rPr>
          <w:sz w:val="28"/>
          <w:szCs w:val="36"/>
        </w:rPr>
      </w:pPr>
      <w:r>
        <w:rPr>
          <w:sz w:val="28"/>
          <w:szCs w:val="36"/>
        </w:rPr>
        <w:t xml:space="preserve">Here, </w:t>
      </w:r>
      <m:oMath>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i</m:t>
            </m:r>
          </m:sub>
        </m:sSub>
      </m:oMath>
      <w:r>
        <w:rPr>
          <w:sz w:val="28"/>
          <w:szCs w:val="36"/>
        </w:rPr>
        <w:t xml:space="preserve"> r</w:t>
      </w:r>
      <w:r w:rsidRPr="00342F5E">
        <w:rPr>
          <w:sz w:val="28"/>
          <w:szCs w:val="36"/>
        </w:rPr>
        <w:t>epresents individual features, and</w:t>
      </w:r>
      <w:r>
        <w:rPr>
          <w:sz w:val="28"/>
          <w:szCs w:val="36"/>
        </w:rPr>
        <w:t xml:space="preserve"> </w:t>
      </w:r>
      <m:oMath>
        <m:r>
          <w:rPr>
            <w:rFonts w:ascii="Cambria Math" w:hAnsi="Cambria Math"/>
            <w:sz w:val="28"/>
            <w:szCs w:val="36"/>
          </w:rPr>
          <m:t>P</m:t>
        </m:r>
        <m:d>
          <m:dPr>
            <m:ctrlPr>
              <w:rPr>
                <w:rFonts w:ascii="Cambria Math" w:hAnsi="Cambria Math"/>
                <w:i/>
                <w:sz w:val="28"/>
                <w:szCs w:val="36"/>
              </w:rPr>
            </m:ctrlPr>
          </m:dPr>
          <m:e>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i</m:t>
                </m:r>
              </m:sub>
            </m:sSub>
            <m:d>
              <m:dPr>
                <m:begChr m:val="|"/>
                <m:endChr m:val=""/>
                <m:ctrlPr>
                  <w:rPr>
                    <w:rFonts w:ascii="Cambria Math" w:hAnsi="Cambria Math"/>
                    <w:i/>
                    <w:sz w:val="28"/>
                    <w:szCs w:val="36"/>
                  </w:rPr>
                </m:ctrlPr>
              </m:dPr>
              <m:e>
                <m:sSub>
                  <m:sSubPr>
                    <m:ctrlPr>
                      <w:rPr>
                        <w:rFonts w:ascii="Cambria Math" w:hAnsi="Cambria Math"/>
                        <w:i/>
                        <w:sz w:val="28"/>
                        <w:szCs w:val="36"/>
                      </w:rPr>
                    </m:ctrlPr>
                  </m:sSubPr>
                  <m:e>
                    <m:r>
                      <w:rPr>
                        <w:rFonts w:ascii="Cambria Math" w:hAnsi="Cambria Math"/>
                        <w:sz w:val="28"/>
                        <w:szCs w:val="36"/>
                      </w:rPr>
                      <m:t>C</m:t>
                    </m:r>
                  </m:e>
                  <m:sub>
                    <m:r>
                      <w:rPr>
                        <w:rFonts w:ascii="Cambria Math" w:hAnsi="Cambria Math"/>
                        <w:sz w:val="28"/>
                        <w:szCs w:val="36"/>
                      </w:rPr>
                      <m:t>k</m:t>
                    </m:r>
                  </m:sub>
                </m:sSub>
              </m:e>
            </m:d>
          </m:e>
        </m:d>
      </m:oMath>
      <w:r w:rsidR="00ED7779">
        <w:rPr>
          <w:sz w:val="28"/>
          <w:szCs w:val="36"/>
        </w:rPr>
        <w:t xml:space="preserve"> </w:t>
      </w:r>
      <w:r w:rsidR="00ED7779" w:rsidRPr="00ED7779">
        <w:rPr>
          <w:sz w:val="28"/>
          <w:szCs w:val="36"/>
        </w:rPr>
        <w:t>can be estimated from the training data. Common techniques for estimation include Maximum Likelihood Estimation (MLE) or kernel density estimation, which provides a non-parametric way to estimate probability densities.</w:t>
      </w:r>
    </w:p>
    <w:p w:rsidR="005635BC" w:rsidRDefault="00A91FF0" w:rsidP="00A91FF0">
      <w:pPr>
        <w:pStyle w:val="Heading1"/>
        <w:numPr>
          <w:ilvl w:val="2"/>
          <w:numId w:val="3"/>
        </w:numPr>
        <w:spacing w:before="0" w:after="0" w:line="240" w:lineRule="auto"/>
        <w:jc w:val="left"/>
        <w:rPr>
          <w:rFonts w:ascii="SimHei" w:eastAsia="SimHei"/>
          <w:b w:val="0"/>
          <w:sz w:val="32"/>
          <w:szCs w:val="32"/>
        </w:rPr>
      </w:pPr>
      <w:bookmarkStart w:id="50" w:name="_Toc145617756"/>
      <w:r>
        <w:rPr>
          <w:rFonts w:ascii="SimHei" w:eastAsia="SimHei"/>
          <w:b w:val="0"/>
          <w:sz w:val="32"/>
          <w:szCs w:val="32"/>
        </w:rPr>
        <w:lastRenderedPageBreak/>
        <w:t>Challenges with Noisy and Tough Datasets</w:t>
      </w:r>
      <w:bookmarkEnd w:id="50"/>
    </w:p>
    <w:p w:rsidR="00ED7779" w:rsidRPr="00ED7779" w:rsidRDefault="00ED7779" w:rsidP="00ED7779">
      <w:pPr>
        <w:ind w:firstLine="420"/>
        <w:rPr>
          <w:sz w:val="28"/>
          <w:szCs w:val="36"/>
        </w:rPr>
      </w:pPr>
      <w:r w:rsidRPr="00ED7779">
        <w:rPr>
          <w:sz w:val="28"/>
          <w:szCs w:val="36"/>
        </w:rPr>
        <w:t xml:space="preserve">While </w:t>
      </w:r>
      <w:r w:rsidRPr="00E875CA">
        <w:rPr>
          <w:sz w:val="28"/>
          <w:szCs w:val="36"/>
        </w:rPr>
        <w:t xml:space="preserve">Naïve Bayes Classifier </w:t>
      </w:r>
      <w:r w:rsidRPr="00ED7779">
        <w:rPr>
          <w:sz w:val="28"/>
          <w:szCs w:val="36"/>
        </w:rPr>
        <w:t>has proven effective in a wide range of applications, it does have limitations, especially when applied to noisy or challenging datasets. One significant limitation is its sensitivity to outliers and deviations from the independence assumption. In practice, real-world datasets often contain noisy or correlated features, which can violate the naïve independence assumption. When this assumption doesn't hold, NBC's performance can suffer.</w:t>
      </w:r>
    </w:p>
    <w:p w:rsidR="00ED7779" w:rsidRDefault="00ED7779" w:rsidP="00ED7779">
      <w:pPr>
        <w:rPr>
          <w:sz w:val="28"/>
          <w:szCs w:val="36"/>
        </w:rPr>
      </w:pPr>
      <w:r w:rsidRPr="00ED7779">
        <w:rPr>
          <w:sz w:val="28"/>
          <w:szCs w:val="36"/>
        </w:rPr>
        <w:t xml:space="preserve">Our research seeks to address these challenges by enhancing the </w:t>
      </w:r>
      <w:r w:rsidRPr="00E875CA">
        <w:rPr>
          <w:sz w:val="28"/>
          <w:szCs w:val="36"/>
        </w:rPr>
        <w:t xml:space="preserve">Naïve Bayes Classifier </w:t>
      </w:r>
      <w:r w:rsidRPr="00ED7779">
        <w:rPr>
          <w:sz w:val="28"/>
          <w:szCs w:val="36"/>
        </w:rPr>
        <w:t>with Robust KDE techniques. By employing robust statistical methods like M-estimation with the Hampel function, we aim to improve the estimation of</w:t>
      </w:r>
      <w:r>
        <w:rPr>
          <w:sz w:val="28"/>
          <w:szCs w:val="36"/>
        </w:rPr>
        <w:t xml:space="preserve"> </w:t>
      </w:r>
      <m:oMath>
        <m:r>
          <w:rPr>
            <w:rFonts w:ascii="Cambria Math" w:hAnsi="Cambria Math"/>
            <w:sz w:val="28"/>
            <w:szCs w:val="36"/>
          </w:rPr>
          <m:t>P</m:t>
        </m:r>
        <m:d>
          <m:dPr>
            <m:ctrlPr>
              <w:rPr>
                <w:rFonts w:ascii="Cambria Math" w:hAnsi="Cambria Math"/>
                <w:i/>
                <w:sz w:val="28"/>
                <w:szCs w:val="36"/>
              </w:rPr>
            </m:ctrlPr>
          </m:dPr>
          <m:e>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i</m:t>
                </m:r>
              </m:sub>
            </m:sSub>
            <m:d>
              <m:dPr>
                <m:begChr m:val="|"/>
                <m:endChr m:val=""/>
                <m:ctrlPr>
                  <w:rPr>
                    <w:rFonts w:ascii="Cambria Math" w:hAnsi="Cambria Math"/>
                    <w:i/>
                    <w:sz w:val="28"/>
                    <w:szCs w:val="36"/>
                  </w:rPr>
                </m:ctrlPr>
              </m:dPr>
              <m:e>
                <m:sSub>
                  <m:sSubPr>
                    <m:ctrlPr>
                      <w:rPr>
                        <w:rFonts w:ascii="Cambria Math" w:hAnsi="Cambria Math"/>
                        <w:i/>
                        <w:sz w:val="28"/>
                        <w:szCs w:val="36"/>
                      </w:rPr>
                    </m:ctrlPr>
                  </m:sSubPr>
                  <m:e>
                    <m:r>
                      <w:rPr>
                        <w:rFonts w:ascii="Cambria Math" w:hAnsi="Cambria Math"/>
                        <w:sz w:val="28"/>
                        <w:szCs w:val="36"/>
                      </w:rPr>
                      <m:t>C</m:t>
                    </m:r>
                  </m:e>
                  <m:sub>
                    <m:r>
                      <w:rPr>
                        <w:rFonts w:ascii="Cambria Math" w:hAnsi="Cambria Math"/>
                        <w:sz w:val="28"/>
                        <w:szCs w:val="36"/>
                      </w:rPr>
                      <m:t>k</m:t>
                    </m:r>
                  </m:sub>
                </m:sSub>
              </m:e>
            </m:d>
          </m:e>
        </m:d>
      </m:oMath>
      <w:r>
        <w:rPr>
          <w:sz w:val="28"/>
          <w:szCs w:val="36"/>
        </w:rPr>
        <w:t xml:space="preserve"> </w:t>
      </w:r>
      <w:r w:rsidRPr="00ED7779">
        <w:rPr>
          <w:sz w:val="28"/>
          <w:szCs w:val="36"/>
        </w:rPr>
        <w:t xml:space="preserve">and ultimately enhance the robustness and accuracy of the </w:t>
      </w:r>
      <w:r w:rsidRPr="00E875CA">
        <w:rPr>
          <w:sz w:val="28"/>
          <w:szCs w:val="36"/>
        </w:rPr>
        <w:t>Naïve Bayes Classifier</w:t>
      </w:r>
      <w:r w:rsidR="00776432">
        <w:rPr>
          <w:sz w:val="28"/>
          <w:szCs w:val="36"/>
        </w:rPr>
        <w:t>.</w:t>
      </w:r>
    </w:p>
    <w:p w:rsidR="00ED7779" w:rsidRDefault="00ED7779" w:rsidP="00ED7779">
      <w:pPr>
        <w:rPr>
          <w:sz w:val="28"/>
          <w:szCs w:val="36"/>
        </w:rPr>
      </w:pPr>
    </w:p>
    <w:p w:rsidR="00ED7779" w:rsidRDefault="00ED7779" w:rsidP="00ED7779">
      <w:pPr>
        <w:rPr>
          <w:sz w:val="28"/>
          <w:szCs w:val="36"/>
        </w:rPr>
      </w:pPr>
      <w:r w:rsidRPr="00ED7779">
        <w:rPr>
          <w:sz w:val="28"/>
          <w:szCs w:val="36"/>
        </w:rPr>
        <w:t>In subsequent sections, we will delve into the methodology used to optimize RKDE, incorporating Harris Hawk Optimization (HHO) for bandwidth selection, and evaluating the impact of these enhancements on classification performance.</w:t>
      </w:r>
    </w:p>
    <w:p w:rsidR="00ED7779" w:rsidRDefault="00ED7779" w:rsidP="00ED7779">
      <w:pPr>
        <w:rPr>
          <w:sz w:val="28"/>
          <w:szCs w:val="36"/>
        </w:rPr>
      </w:pPr>
    </w:p>
    <w:p w:rsidR="00ED7779" w:rsidRPr="00ED7779" w:rsidRDefault="00ED7779" w:rsidP="00ED7779">
      <w:pPr>
        <w:rPr>
          <w:sz w:val="28"/>
          <w:szCs w:val="36"/>
        </w:rPr>
      </w:pPr>
      <w:r w:rsidRPr="00ED7779">
        <w:rPr>
          <w:sz w:val="28"/>
          <w:szCs w:val="36"/>
        </w:rPr>
        <w:t xml:space="preserve">By the end of this thesis, we aim to provide a comprehensive understanding of how RKDE can be applied to </w:t>
      </w:r>
      <w:r w:rsidR="00776432" w:rsidRPr="00E875CA">
        <w:rPr>
          <w:sz w:val="28"/>
          <w:szCs w:val="36"/>
        </w:rPr>
        <w:t>Naïve Bayes Classifier</w:t>
      </w:r>
      <w:r w:rsidRPr="00ED7779">
        <w:rPr>
          <w:sz w:val="28"/>
          <w:szCs w:val="36"/>
        </w:rPr>
        <w:t>, offering a more robust and reliable classification tool, particularly in scenarios where data quality and the independence assumption are challenged.</w:t>
      </w:r>
    </w:p>
    <w:p w:rsidR="00A91FF0" w:rsidRPr="00DF2F6C" w:rsidRDefault="00A91FF0" w:rsidP="00A91FF0">
      <w:pPr>
        <w:pStyle w:val="Heading1"/>
        <w:numPr>
          <w:ilvl w:val="0"/>
          <w:numId w:val="3"/>
        </w:numPr>
        <w:spacing w:before="0" w:after="0" w:line="240" w:lineRule="auto"/>
        <w:jc w:val="left"/>
        <w:rPr>
          <w:rFonts w:ascii="SimHei" w:eastAsia="SimHei"/>
          <w:b w:val="0"/>
          <w:sz w:val="32"/>
          <w:szCs w:val="32"/>
        </w:rPr>
      </w:pPr>
      <w:bookmarkStart w:id="51" w:name="_Toc145617757"/>
      <w:r>
        <w:rPr>
          <w:rFonts w:ascii="SimHei" w:eastAsia="SimHei"/>
          <w:b w:val="0"/>
          <w:sz w:val="32"/>
          <w:szCs w:val="32"/>
        </w:rPr>
        <w:lastRenderedPageBreak/>
        <w:t>Methodology</w:t>
      </w:r>
      <w:bookmarkEnd w:id="51"/>
    </w:p>
    <w:p w:rsidR="00A91FF0" w:rsidRPr="00DF2F6C" w:rsidRDefault="006E74FA" w:rsidP="006E74FA">
      <w:pPr>
        <w:pStyle w:val="Heading1"/>
        <w:numPr>
          <w:ilvl w:val="1"/>
          <w:numId w:val="3"/>
        </w:numPr>
        <w:spacing w:before="0" w:after="0" w:line="240" w:lineRule="auto"/>
        <w:jc w:val="left"/>
        <w:rPr>
          <w:rFonts w:ascii="SimHei" w:eastAsia="SimHei"/>
          <w:b w:val="0"/>
          <w:sz w:val="32"/>
          <w:szCs w:val="32"/>
        </w:rPr>
      </w:pPr>
      <w:bookmarkStart w:id="52" w:name="_Toc145617758"/>
      <w:r>
        <w:rPr>
          <w:rFonts w:ascii="SimHei" w:eastAsia="SimHei"/>
          <w:b w:val="0"/>
          <w:sz w:val="32"/>
          <w:szCs w:val="32"/>
        </w:rPr>
        <w:t>Robust RKDE with IRLS</w:t>
      </w:r>
      <w:bookmarkEnd w:id="52"/>
    </w:p>
    <w:p w:rsidR="00A91FF0" w:rsidRPr="00DF2F6C" w:rsidRDefault="006E74FA" w:rsidP="006E74FA">
      <w:pPr>
        <w:pStyle w:val="Heading1"/>
        <w:numPr>
          <w:ilvl w:val="1"/>
          <w:numId w:val="3"/>
        </w:numPr>
        <w:spacing w:before="0" w:after="0" w:line="240" w:lineRule="auto"/>
        <w:jc w:val="left"/>
        <w:rPr>
          <w:rFonts w:ascii="SimHei" w:eastAsia="SimHei"/>
          <w:b w:val="0"/>
          <w:sz w:val="32"/>
          <w:szCs w:val="32"/>
        </w:rPr>
      </w:pPr>
      <w:bookmarkStart w:id="53" w:name="_Toc145617759"/>
      <w:r>
        <w:rPr>
          <w:rFonts w:ascii="SimHei" w:eastAsia="SimHei"/>
          <w:b w:val="0"/>
          <w:sz w:val="32"/>
          <w:szCs w:val="32"/>
        </w:rPr>
        <w:t>Harris Hawk Optimization (HHO) for bandwidth selection</w:t>
      </w:r>
      <w:bookmarkEnd w:id="53"/>
    </w:p>
    <w:p w:rsidR="00A91FF0" w:rsidRPr="00DF2F6C" w:rsidRDefault="006E74FA" w:rsidP="006E74FA">
      <w:pPr>
        <w:pStyle w:val="Heading1"/>
        <w:numPr>
          <w:ilvl w:val="1"/>
          <w:numId w:val="3"/>
        </w:numPr>
        <w:spacing w:before="0" w:after="0" w:line="240" w:lineRule="auto"/>
        <w:jc w:val="left"/>
        <w:rPr>
          <w:rFonts w:ascii="SimHei" w:eastAsia="SimHei"/>
          <w:b w:val="0"/>
          <w:sz w:val="32"/>
          <w:szCs w:val="32"/>
        </w:rPr>
      </w:pPr>
      <w:bookmarkStart w:id="54" w:name="_Toc145617760"/>
      <w:r>
        <w:rPr>
          <w:rFonts w:ascii="SimHei" w:eastAsia="SimHei"/>
          <w:b w:val="0"/>
          <w:sz w:val="32"/>
          <w:szCs w:val="32"/>
        </w:rPr>
        <w:t>Complete Cross-Validation Curve (CCV)</w:t>
      </w:r>
      <w:bookmarkEnd w:id="54"/>
    </w:p>
    <w:p w:rsidR="00A91FF0" w:rsidRDefault="006E74FA" w:rsidP="00A91FF0">
      <w:pPr>
        <w:pStyle w:val="Heading1"/>
        <w:numPr>
          <w:ilvl w:val="2"/>
          <w:numId w:val="3"/>
        </w:numPr>
        <w:spacing w:before="0" w:after="0" w:line="240" w:lineRule="auto"/>
        <w:jc w:val="left"/>
        <w:rPr>
          <w:rFonts w:ascii="SimHei" w:eastAsia="SimHei"/>
          <w:b w:val="0"/>
          <w:sz w:val="32"/>
          <w:szCs w:val="32"/>
        </w:rPr>
      </w:pPr>
      <w:bookmarkStart w:id="55" w:name="_Toc145617761"/>
      <w:r>
        <w:rPr>
          <w:rFonts w:ascii="SimHei" w:eastAsia="SimHei"/>
          <w:b w:val="0"/>
          <w:sz w:val="32"/>
          <w:szCs w:val="32"/>
        </w:rPr>
        <w:t>Unbiased Cross-Validation (UCV)</w:t>
      </w:r>
      <w:bookmarkEnd w:id="55"/>
    </w:p>
    <w:p w:rsidR="006E74FA" w:rsidRDefault="006E74FA" w:rsidP="006E74FA">
      <w:pPr>
        <w:pStyle w:val="Heading1"/>
        <w:numPr>
          <w:ilvl w:val="2"/>
          <w:numId w:val="3"/>
        </w:numPr>
        <w:spacing w:before="0" w:after="0" w:line="240" w:lineRule="auto"/>
        <w:jc w:val="left"/>
        <w:rPr>
          <w:rFonts w:ascii="SimHei" w:eastAsia="SimHei"/>
          <w:b w:val="0"/>
          <w:sz w:val="32"/>
          <w:szCs w:val="32"/>
        </w:rPr>
      </w:pPr>
      <w:bookmarkStart w:id="56" w:name="_Toc145617762"/>
      <w:r>
        <w:rPr>
          <w:rFonts w:ascii="SimHei" w:eastAsia="SimHei"/>
          <w:b w:val="0"/>
          <w:sz w:val="32"/>
          <w:szCs w:val="32"/>
        </w:rPr>
        <w:t>Biased Cross-Validation (BCV)</w:t>
      </w:r>
      <w:bookmarkEnd w:id="56"/>
    </w:p>
    <w:p w:rsidR="006E74FA" w:rsidRPr="006E74FA" w:rsidRDefault="006E74FA" w:rsidP="006E74FA">
      <w:pPr>
        <w:pStyle w:val="Heading1"/>
        <w:numPr>
          <w:ilvl w:val="2"/>
          <w:numId w:val="3"/>
        </w:numPr>
        <w:spacing w:before="0" w:after="0" w:line="240" w:lineRule="auto"/>
        <w:jc w:val="left"/>
        <w:rPr>
          <w:rFonts w:ascii="SimHei" w:eastAsia="SimHei"/>
          <w:b w:val="0"/>
          <w:sz w:val="32"/>
          <w:szCs w:val="32"/>
        </w:rPr>
      </w:pPr>
      <w:bookmarkStart w:id="57" w:name="_Toc145617763"/>
      <w:r>
        <w:rPr>
          <w:rFonts w:ascii="SimHei" w:eastAsia="SimHei"/>
          <w:b w:val="0"/>
          <w:sz w:val="32"/>
          <w:szCs w:val="32"/>
        </w:rPr>
        <w:t>Bootstrap</w:t>
      </w:r>
      <w:bookmarkEnd w:id="57"/>
    </w:p>
    <w:p w:rsidR="00A91FF0" w:rsidRPr="00DF2F6C" w:rsidRDefault="006E74FA" w:rsidP="00A91FF0">
      <w:pPr>
        <w:pStyle w:val="Heading1"/>
        <w:numPr>
          <w:ilvl w:val="1"/>
          <w:numId w:val="3"/>
        </w:numPr>
        <w:spacing w:before="0" w:after="0" w:line="240" w:lineRule="auto"/>
        <w:jc w:val="left"/>
        <w:rPr>
          <w:rFonts w:ascii="SimHei" w:eastAsia="SimHei"/>
          <w:b w:val="0"/>
          <w:sz w:val="32"/>
          <w:szCs w:val="32"/>
        </w:rPr>
      </w:pPr>
      <w:bookmarkStart w:id="58" w:name="_Toc145617764"/>
      <w:r>
        <w:rPr>
          <w:rFonts w:ascii="SimHei" w:eastAsia="SimHei"/>
          <w:b w:val="0"/>
          <w:sz w:val="32"/>
          <w:szCs w:val="32"/>
        </w:rPr>
        <w:t>Integration of Robust KDE and Bandwith selection into Na</w:t>
      </w:r>
      <w:r>
        <w:rPr>
          <w:rFonts w:ascii="Calibri" w:eastAsia="SimHei" w:hAnsi="Calibri" w:cs="Calibri"/>
          <w:b w:val="0"/>
          <w:sz w:val="32"/>
          <w:szCs w:val="32"/>
        </w:rPr>
        <w:t>ï</w:t>
      </w:r>
      <w:r w:rsidR="003F284D">
        <w:rPr>
          <w:rFonts w:ascii="Calibri" w:eastAsia="SimHei" w:hAnsi="Calibri" w:cs="Calibri"/>
          <w:b w:val="0"/>
          <w:sz w:val="32"/>
          <w:szCs w:val="32"/>
        </w:rPr>
        <w:t>ve</w:t>
      </w:r>
      <w:r w:rsidR="00A91FF0" w:rsidRPr="00DF2F6C">
        <w:rPr>
          <w:rFonts w:ascii="SimHei" w:eastAsia="SimHei"/>
          <w:b w:val="0"/>
          <w:sz w:val="32"/>
          <w:szCs w:val="32"/>
        </w:rPr>
        <w:t xml:space="preserve"> Bayes </w:t>
      </w:r>
      <w:r w:rsidR="003F284D">
        <w:rPr>
          <w:rFonts w:ascii="SimHei" w:eastAsia="SimHei"/>
          <w:b w:val="0"/>
          <w:sz w:val="32"/>
          <w:szCs w:val="32"/>
        </w:rPr>
        <w:t>classifier</w:t>
      </w:r>
      <w:bookmarkEnd w:id="58"/>
      <w:r w:rsidR="00A91FF0" w:rsidRPr="00DF2F6C">
        <w:rPr>
          <w:rFonts w:ascii="SimHei" w:eastAsia="SimHei"/>
          <w:b w:val="0"/>
          <w:sz w:val="32"/>
          <w:szCs w:val="32"/>
        </w:rPr>
        <w:t xml:space="preserve"> </w:t>
      </w:r>
    </w:p>
    <w:p w:rsidR="00A91FF0" w:rsidRPr="00DF2F6C" w:rsidRDefault="003F284D" w:rsidP="003F284D">
      <w:pPr>
        <w:pStyle w:val="Heading1"/>
        <w:numPr>
          <w:ilvl w:val="0"/>
          <w:numId w:val="3"/>
        </w:numPr>
        <w:spacing w:before="0" w:after="0" w:line="240" w:lineRule="auto"/>
        <w:jc w:val="left"/>
        <w:rPr>
          <w:rFonts w:ascii="SimHei" w:eastAsia="SimHei"/>
          <w:b w:val="0"/>
          <w:sz w:val="32"/>
          <w:szCs w:val="32"/>
        </w:rPr>
      </w:pPr>
      <w:bookmarkStart w:id="59" w:name="_Toc145617765"/>
      <w:r>
        <w:rPr>
          <w:rFonts w:ascii="SimHei" w:eastAsia="SimHei"/>
          <w:b w:val="0"/>
          <w:sz w:val="32"/>
          <w:szCs w:val="32"/>
        </w:rPr>
        <w:t>Experimental Setup</w:t>
      </w:r>
      <w:bookmarkEnd w:id="59"/>
    </w:p>
    <w:p w:rsidR="00A91FF0" w:rsidRPr="00DF2F6C" w:rsidRDefault="003F284D" w:rsidP="003F284D">
      <w:pPr>
        <w:pStyle w:val="Heading1"/>
        <w:numPr>
          <w:ilvl w:val="1"/>
          <w:numId w:val="3"/>
        </w:numPr>
        <w:spacing w:before="0" w:after="0" w:line="240" w:lineRule="auto"/>
        <w:jc w:val="left"/>
        <w:rPr>
          <w:rFonts w:ascii="SimHei" w:eastAsia="SimHei"/>
          <w:b w:val="0"/>
          <w:sz w:val="32"/>
          <w:szCs w:val="32"/>
        </w:rPr>
      </w:pPr>
      <w:bookmarkStart w:id="60" w:name="_Toc145617766"/>
      <w:r>
        <w:rPr>
          <w:rFonts w:ascii="SimHei" w:eastAsia="SimHei"/>
          <w:b w:val="0"/>
          <w:sz w:val="32"/>
          <w:szCs w:val="32"/>
        </w:rPr>
        <w:t>Dataset Description</w:t>
      </w:r>
      <w:bookmarkEnd w:id="60"/>
    </w:p>
    <w:p w:rsidR="00A91FF0" w:rsidRPr="00DF2F6C" w:rsidRDefault="003F284D" w:rsidP="003F284D">
      <w:pPr>
        <w:pStyle w:val="Heading1"/>
        <w:numPr>
          <w:ilvl w:val="1"/>
          <w:numId w:val="3"/>
        </w:numPr>
        <w:spacing w:before="0" w:after="0" w:line="240" w:lineRule="auto"/>
        <w:jc w:val="left"/>
        <w:rPr>
          <w:rFonts w:ascii="SimHei" w:eastAsia="SimHei"/>
          <w:b w:val="0"/>
          <w:sz w:val="32"/>
          <w:szCs w:val="32"/>
        </w:rPr>
      </w:pPr>
      <w:bookmarkStart w:id="61" w:name="_Toc145617767"/>
      <w:r>
        <w:rPr>
          <w:rFonts w:ascii="SimHei" w:eastAsia="SimHei"/>
          <w:b w:val="0"/>
          <w:sz w:val="32"/>
          <w:szCs w:val="32"/>
        </w:rPr>
        <w:t>Implementation Details</w:t>
      </w:r>
      <w:bookmarkEnd w:id="61"/>
    </w:p>
    <w:p w:rsidR="00A91FF0" w:rsidRPr="00DF2F6C" w:rsidRDefault="003F284D" w:rsidP="003F284D">
      <w:pPr>
        <w:pStyle w:val="Heading1"/>
        <w:numPr>
          <w:ilvl w:val="1"/>
          <w:numId w:val="3"/>
        </w:numPr>
        <w:spacing w:before="0" w:after="0" w:line="240" w:lineRule="auto"/>
        <w:jc w:val="left"/>
        <w:rPr>
          <w:rFonts w:ascii="SimHei" w:eastAsia="SimHei"/>
          <w:b w:val="0"/>
          <w:sz w:val="32"/>
          <w:szCs w:val="32"/>
        </w:rPr>
      </w:pPr>
      <w:bookmarkStart w:id="62" w:name="_Toc145617768"/>
      <w:r>
        <w:rPr>
          <w:rFonts w:ascii="SimHei" w:eastAsia="SimHei"/>
          <w:b w:val="0"/>
          <w:sz w:val="32"/>
          <w:szCs w:val="32"/>
        </w:rPr>
        <w:t>Performance metrics</w:t>
      </w:r>
      <w:bookmarkEnd w:id="62"/>
    </w:p>
    <w:p w:rsidR="00A91FF0" w:rsidRPr="00A91FF0" w:rsidRDefault="00A91FF0" w:rsidP="00A91FF0"/>
    <w:p w:rsidR="008402DD" w:rsidRDefault="003F284D" w:rsidP="00001FFD">
      <w:pPr>
        <w:pStyle w:val="Heading1"/>
        <w:numPr>
          <w:ilvl w:val="0"/>
          <w:numId w:val="3"/>
        </w:numPr>
        <w:spacing w:before="0" w:after="0" w:line="240" w:lineRule="auto"/>
        <w:jc w:val="left"/>
        <w:rPr>
          <w:rFonts w:ascii="SimHei" w:eastAsia="SimHei"/>
          <w:b w:val="0"/>
          <w:sz w:val="32"/>
          <w:szCs w:val="32"/>
        </w:rPr>
      </w:pPr>
      <w:bookmarkStart w:id="63" w:name="_Toc145617769"/>
      <w:r>
        <w:rPr>
          <w:rFonts w:ascii="SimHei" w:eastAsia="SimHei"/>
          <w:b w:val="0"/>
          <w:sz w:val="32"/>
          <w:szCs w:val="32"/>
        </w:rPr>
        <w:t>Results and Discussion</w:t>
      </w:r>
      <w:bookmarkEnd w:id="63"/>
    </w:p>
    <w:p w:rsidR="003F284D" w:rsidRDefault="003F284D" w:rsidP="003F284D">
      <w:pPr>
        <w:pStyle w:val="Heading1"/>
        <w:numPr>
          <w:ilvl w:val="1"/>
          <w:numId w:val="3"/>
        </w:numPr>
        <w:spacing w:before="0" w:after="0" w:line="240" w:lineRule="auto"/>
        <w:jc w:val="left"/>
        <w:rPr>
          <w:rFonts w:ascii="SimHei" w:eastAsia="SimHei"/>
          <w:b w:val="0"/>
          <w:sz w:val="32"/>
          <w:szCs w:val="32"/>
        </w:rPr>
      </w:pPr>
      <w:bookmarkStart w:id="64" w:name="_Toc145617770"/>
      <w:r>
        <w:rPr>
          <w:rFonts w:ascii="SimHei" w:eastAsia="SimHei"/>
          <w:b w:val="0"/>
          <w:sz w:val="32"/>
          <w:szCs w:val="32"/>
        </w:rPr>
        <w:t>Evaluation of Optimized Robust KDE</w:t>
      </w:r>
      <w:bookmarkEnd w:id="64"/>
    </w:p>
    <w:p w:rsidR="003F284D" w:rsidRDefault="00454213" w:rsidP="003F284D">
      <w:pPr>
        <w:pStyle w:val="Heading1"/>
        <w:numPr>
          <w:ilvl w:val="1"/>
          <w:numId w:val="3"/>
        </w:numPr>
        <w:spacing w:before="0" w:after="0" w:line="240" w:lineRule="auto"/>
        <w:jc w:val="left"/>
        <w:rPr>
          <w:rFonts w:ascii="SimHei" w:eastAsia="SimHei"/>
          <w:b w:val="0"/>
          <w:sz w:val="32"/>
          <w:szCs w:val="32"/>
        </w:rPr>
      </w:pPr>
      <w:bookmarkStart w:id="65" w:name="_Toc145617771"/>
      <w:r>
        <w:rPr>
          <w:rFonts w:ascii="SimHei" w:eastAsia="SimHei"/>
          <w:b w:val="0"/>
          <w:sz w:val="32"/>
          <w:szCs w:val="32"/>
        </w:rPr>
        <w:t>Impact of Bandwidth selection on classification performance</w:t>
      </w:r>
      <w:bookmarkEnd w:id="65"/>
    </w:p>
    <w:p w:rsidR="003F284D" w:rsidRPr="00454213" w:rsidRDefault="00454213" w:rsidP="003F284D">
      <w:pPr>
        <w:pStyle w:val="Heading1"/>
        <w:numPr>
          <w:ilvl w:val="1"/>
          <w:numId w:val="3"/>
        </w:numPr>
        <w:spacing w:before="0" w:after="0" w:line="240" w:lineRule="auto"/>
        <w:jc w:val="left"/>
        <w:rPr>
          <w:rFonts w:ascii="SimHei" w:eastAsia="SimHei"/>
          <w:b w:val="0"/>
          <w:sz w:val="32"/>
          <w:szCs w:val="32"/>
        </w:rPr>
      </w:pPr>
      <w:bookmarkStart w:id="66" w:name="_Toc145617772"/>
      <w:r>
        <w:rPr>
          <w:rFonts w:ascii="SimHei" w:eastAsia="SimHei"/>
          <w:b w:val="0"/>
          <w:sz w:val="32"/>
          <w:szCs w:val="32"/>
        </w:rPr>
        <w:t>Comparison with traditional Na</w:t>
      </w:r>
      <w:r>
        <w:rPr>
          <w:rFonts w:ascii="Calibri" w:eastAsia="SimHei" w:hAnsi="Calibri" w:cs="Calibri"/>
          <w:b w:val="0"/>
          <w:sz w:val="32"/>
          <w:szCs w:val="32"/>
        </w:rPr>
        <w:t>ïve Bayes Classifier</w:t>
      </w:r>
      <w:bookmarkEnd w:id="66"/>
    </w:p>
    <w:p w:rsidR="005635BC" w:rsidRDefault="00454213" w:rsidP="00001FFD">
      <w:pPr>
        <w:pStyle w:val="Heading1"/>
        <w:numPr>
          <w:ilvl w:val="0"/>
          <w:numId w:val="3"/>
        </w:numPr>
        <w:spacing w:before="0" w:after="0" w:line="240" w:lineRule="auto"/>
        <w:jc w:val="left"/>
        <w:rPr>
          <w:rFonts w:ascii="SimHei" w:eastAsia="SimHei"/>
          <w:b w:val="0"/>
          <w:sz w:val="32"/>
          <w:szCs w:val="32"/>
        </w:rPr>
      </w:pPr>
      <w:bookmarkStart w:id="67" w:name="_Toc145617773"/>
      <w:r>
        <w:rPr>
          <w:rFonts w:ascii="SimHei" w:eastAsia="SimHei"/>
          <w:b w:val="0"/>
          <w:sz w:val="32"/>
          <w:szCs w:val="32"/>
        </w:rPr>
        <w:t>Conclusion and</w:t>
      </w:r>
      <w:r w:rsidR="008402DD" w:rsidRPr="00DF2F6C">
        <w:rPr>
          <w:rFonts w:ascii="SimHei" w:eastAsia="SimHei"/>
          <w:b w:val="0"/>
          <w:sz w:val="32"/>
          <w:szCs w:val="32"/>
        </w:rPr>
        <w:t xml:space="preserve"> </w:t>
      </w:r>
      <w:r>
        <w:rPr>
          <w:rFonts w:ascii="SimHei" w:eastAsia="SimHei"/>
          <w:b w:val="0"/>
          <w:sz w:val="32"/>
          <w:szCs w:val="32"/>
        </w:rPr>
        <w:t>Future Work</w:t>
      </w:r>
      <w:bookmarkEnd w:id="67"/>
    </w:p>
    <w:p w:rsidR="003F284D" w:rsidRDefault="00454213" w:rsidP="003F284D">
      <w:pPr>
        <w:pStyle w:val="Heading1"/>
        <w:numPr>
          <w:ilvl w:val="1"/>
          <w:numId w:val="3"/>
        </w:numPr>
        <w:spacing w:before="0" w:after="0" w:line="240" w:lineRule="auto"/>
        <w:jc w:val="left"/>
        <w:rPr>
          <w:rFonts w:ascii="SimHei" w:eastAsia="SimHei"/>
          <w:b w:val="0"/>
          <w:sz w:val="32"/>
          <w:szCs w:val="32"/>
        </w:rPr>
      </w:pPr>
      <w:bookmarkStart w:id="68" w:name="_Toc145617774"/>
      <w:r>
        <w:rPr>
          <w:rFonts w:ascii="SimHei" w:eastAsia="SimHei"/>
          <w:b w:val="0"/>
          <w:sz w:val="32"/>
          <w:szCs w:val="32"/>
        </w:rPr>
        <w:t>Summary of findings</w:t>
      </w:r>
      <w:bookmarkEnd w:id="68"/>
    </w:p>
    <w:p w:rsidR="003F284D" w:rsidRDefault="00454213" w:rsidP="003F284D">
      <w:pPr>
        <w:pStyle w:val="Heading1"/>
        <w:numPr>
          <w:ilvl w:val="1"/>
          <w:numId w:val="3"/>
        </w:numPr>
        <w:spacing w:before="0" w:after="0" w:line="240" w:lineRule="auto"/>
        <w:jc w:val="left"/>
        <w:rPr>
          <w:rFonts w:ascii="SimHei" w:eastAsia="SimHei"/>
          <w:b w:val="0"/>
          <w:sz w:val="32"/>
          <w:szCs w:val="32"/>
        </w:rPr>
      </w:pPr>
      <w:bookmarkStart w:id="69" w:name="_Toc145617775"/>
      <w:r>
        <w:rPr>
          <w:rFonts w:ascii="SimHei" w:eastAsia="SimHei"/>
          <w:b w:val="0"/>
          <w:sz w:val="32"/>
          <w:szCs w:val="32"/>
        </w:rPr>
        <w:t>Contributions to the field</w:t>
      </w:r>
      <w:bookmarkEnd w:id="69"/>
    </w:p>
    <w:p w:rsidR="003F284D" w:rsidRDefault="00454213" w:rsidP="003F284D">
      <w:pPr>
        <w:pStyle w:val="Heading1"/>
        <w:numPr>
          <w:ilvl w:val="1"/>
          <w:numId w:val="3"/>
        </w:numPr>
        <w:spacing w:before="0" w:after="0" w:line="240" w:lineRule="auto"/>
        <w:jc w:val="left"/>
        <w:rPr>
          <w:rFonts w:ascii="SimHei" w:eastAsia="SimHei"/>
          <w:b w:val="0"/>
          <w:sz w:val="32"/>
          <w:szCs w:val="32"/>
        </w:rPr>
      </w:pPr>
      <w:bookmarkStart w:id="70" w:name="_Toc145617776"/>
      <w:r>
        <w:rPr>
          <w:rFonts w:ascii="SimHei" w:eastAsia="SimHei"/>
          <w:b w:val="0"/>
          <w:sz w:val="32"/>
          <w:szCs w:val="32"/>
        </w:rPr>
        <w:t>Limi</w:t>
      </w:r>
      <w:r w:rsidR="00D81B62">
        <w:rPr>
          <w:rFonts w:ascii="SimHei" w:eastAsia="SimHei"/>
          <w:b w:val="0"/>
          <w:sz w:val="32"/>
          <w:szCs w:val="32"/>
        </w:rPr>
        <w:t>tation and Future direction</w:t>
      </w:r>
      <w:bookmarkEnd w:id="70"/>
    </w:p>
    <w:p w:rsidR="003F284D" w:rsidRPr="003F284D" w:rsidRDefault="003F284D" w:rsidP="003F284D"/>
    <w:p w:rsidR="008402DD" w:rsidRDefault="008402DD" w:rsidP="00001FFD">
      <w:pPr>
        <w:pStyle w:val="Heading1"/>
        <w:numPr>
          <w:ilvl w:val="0"/>
          <w:numId w:val="3"/>
        </w:numPr>
        <w:spacing w:before="0" w:after="0" w:line="240" w:lineRule="auto"/>
        <w:jc w:val="left"/>
        <w:rPr>
          <w:rFonts w:ascii="SimHei" w:eastAsia="SimHei"/>
          <w:b w:val="0"/>
          <w:sz w:val="32"/>
          <w:szCs w:val="32"/>
        </w:rPr>
      </w:pPr>
      <w:bookmarkStart w:id="71" w:name="_Toc145617777"/>
      <w:r w:rsidRPr="00DF2F6C">
        <w:rPr>
          <w:rFonts w:ascii="SimHei" w:eastAsia="SimHei"/>
          <w:b w:val="0"/>
          <w:sz w:val="32"/>
          <w:szCs w:val="32"/>
        </w:rPr>
        <w:t>References</w:t>
      </w:r>
      <w:bookmarkEnd w:id="71"/>
    </w:p>
    <w:p w:rsidR="003F284D" w:rsidRDefault="003F284D" w:rsidP="003F284D"/>
    <w:p w:rsidR="003F284D" w:rsidRPr="003F284D" w:rsidRDefault="003F284D" w:rsidP="003F284D"/>
    <w:p w:rsidR="008402DD" w:rsidRPr="00DF2F6C" w:rsidRDefault="003F284D" w:rsidP="00001FFD">
      <w:pPr>
        <w:pStyle w:val="Heading1"/>
        <w:spacing w:before="0" w:after="0" w:line="240" w:lineRule="auto"/>
        <w:jc w:val="left"/>
        <w:rPr>
          <w:rFonts w:ascii="SimHei" w:eastAsia="SimHei"/>
          <w:b w:val="0"/>
          <w:sz w:val="32"/>
          <w:szCs w:val="32"/>
        </w:rPr>
      </w:pPr>
      <w:bookmarkStart w:id="72" w:name="_Toc145617778"/>
      <w:r>
        <w:rPr>
          <w:rFonts w:ascii="SimHei" w:eastAsia="SimHei"/>
          <w:b w:val="0"/>
          <w:sz w:val="32"/>
          <w:szCs w:val="32"/>
        </w:rPr>
        <w:t>Appendices</w:t>
      </w:r>
      <w:bookmarkEnd w:id="72"/>
    </w:p>
    <w:p w:rsidR="006E6C54" w:rsidRDefault="008402DD" w:rsidP="00001FFD">
      <w:pPr>
        <w:pStyle w:val="Heading1"/>
        <w:numPr>
          <w:ilvl w:val="0"/>
          <w:numId w:val="10"/>
        </w:numPr>
        <w:spacing w:before="0" w:after="0" w:line="240" w:lineRule="auto"/>
        <w:jc w:val="left"/>
        <w:rPr>
          <w:rFonts w:ascii="SimHei" w:eastAsia="SimHei"/>
          <w:b w:val="0"/>
          <w:sz w:val="32"/>
          <w:szCs w:val="32"/>
        </w:rPr>
      </w:pPr>
      <w:bookmarkStart w:id="73" w:name="_Toc145617779"/>
      <w:r w:rsidRPr="00DF2F6C">
        <w:rPr>
          <w:rFonts w:ascii="SimHei" w:eastAsia="SimHei"/>
          <w:b w:val="0"/>
          <w:sz w:val="32"/>
          <w:szCs w:val="32"/>
        </w:rPr>
        <w:t>List of papers published by the author during his degree study</w:t>
      </w:r>
      <w:bookmarkEnd w:id="73"/>
    </w:p>
    <w:p w:rsidR="003F284D" w:rsidRPr="00DF2F6C" w:rsidRDefault="003F284D" w:rsidP="003F284D">
      <w:pPr>
        <w:pStyle w:val="Heading1"/>
        <w:numPr>
          <w:ilvl w:val="0"/>
          <w:numId w:val="10"/>
        </w:numPr>
        <w:spacing w:before="0" w:after="0" w:line="240" w:lineRule="auto"/>
        <w:jc w:val="left"/>
        <w:rPr>
          <w:rFonts w:ascii="SimHei" w:eastAsia="SimHei"/>
          <w:b w:val="0"/>
          <w:sz w:val="32"/>
          <w:szCs w:val="32"/>
        </w:rPr>
      </w:pPr>
      <w:bookmarkStart w:id="74" w:name="_Toc145617780"/>
      <w:r>
        <w:rPr>
          <w:rFonts w:ascii="SimHei" w:eastAsia="SimHei"/>
          <w:b w:val="0"/>
          <w:sz w:val="32"/>
          <w:szCs w:val="32"/>
        </w:rPr>
        <w:t>Python code display</w:t>
      </w:r>
      <w:bookmarkEnd w:id="74"/>
    </w:p>
    <w:p w:rsidR="005B188A" w:rsidRPr="005B188A" w:rsidRDefault="005B188A" w:rsidP="005B188A"/>
    <w:p w:rsidR="00B10E2D" w:rsidRPr="00B10E2D" w:rsidRDefault="00B10E2D" w:rsidP="00B10E2D"/>
    <w:p w:rsidR="00617DDE" w:rsidRPr="00617DDE" w:rsidRDefault="00617DDE" w:rsidP="00617DDE"/>
    <w:p w:rsidR="008C7585" w:rsidRPr="008C7585" w:rsidRDefault="008C7585" w:rsidP="008C7585"/>
    <w:p w:rsidR="00FD3746" w:rsidRPr="00FD3746" w:rsidRDefault="00FD3746" w:rsidP="00FD3746"/>
    <w:p w:rsidR="00E457E7" w:rsidRPr="00E457E7" w:rsidRDefault="00E457E7" w:rsidP="00E457E7"/>
    <w:p w:rsidR="00C24A58" w:rsidRDefault="00C24A58" w:rsidP="00F773DC">
      <w:pPr>
        <w:pStyle w:val="PlainText"/>
        <w:spacing w:line="440" w:lineRule="exact"/>
        <w:rPr>
          <w:rFonts w:hAnsi="SimSun"/>
          <w:sz w:val="24"/>
          <w:szCs w:val="24"/>
        </w:rPr>
      </w:pPr>
    </w:p>
    <w:p w:rsidR="00C24A58" w:rsidRDefault="00C24A58" w:rsidP="000E383E">
      <w:pPr>
        <w:pStyle w:val="PlainText"/>
        <w:spacing w:line="440" w:lineRule="exact"/>
        <w:ind w:firstLineChars="200" w:firstLine="480"/>
        <w:rPr>
          <w:rFonts w:hAnsi="SimSun"/>
          <w:sz w:val="24"/>
          <w:szCs w:val="24"/>
        </w:rPr>
      </w:pPr>
    </w:p>
    <w:p w:rsidR="00C24A58" w:rsidRDefault="00C24A58" w:rsidP="000E383E">
      <w:pPr>
        <w:pStyle w:val="PlainText"/>
        <w:spacing w:line="440" w:lineRule="exact"/>
        <w:ind w:firstLineChars="200" w:firstLine="480"/>
        <w:rPr>
          <w:rFonts w:hAnsi="SimSun"/>
          <w:sz w:val="24"/>
          <w:szCs w:val="24"/>
        </w:rPr>
      </w:pPr>
    </w:p>
    <w:p w:rsidR="00C24A58" w:rsidRDefault="00C24A58" w:rsidP="000E383E">
      <w:pPr>
        <w:pStyle w:val="PlainText"/>
        <w:spacing w:line="440" w:lineRule="exact"/>
        <w:ind w:firstLineChars="200" w:firstLine="480"/>
        <w:rPr>
          <w:rFonts w:hAnsi="SimSun"/>
          <w:sz w:val="24"/>
          <w:szCs w:val="24"/>
        </w:rPr>
      </w:pPr>
    </w:p>
    <w:p w:rsidR="00C24A58" w:rsidRDefault="00C24A58" w:rsidP="000E383E">
      <w:pPr>
        <w:pStyle w:val="PlainText"/>
        <w:spacing w:line="440" w:lineRule="exact"/>
        <w:ind w:firstLineChars="200" w:firstLine="480"/>
        <w:rPr>
          <w:rFonts w:hAnsi="SimSun"/>
          <w:sz w:val="24"/>
          <w:szCs w:val="24"/>
        </w:rPr>
      </w:pPr>
    </w:p>
    <w:p w:rsidR="00C24A58" w:rsidRDefault="00C24A58" w:rsidP="000E383E">
      <w:pPr>
        <w:pStyle w:val="PlainText"/>
        <w:spacing w:line="440" w:lineRule="exact"/>
        <w:ind w:firstLineChars="200" w:firstLine="480"/>
        <w:rPr>
          <w:rFonts w:hAnsi="SimSun"/>
          <w:sz w:val="24"/>
          <w:szCs w:val="24"/>
        </w:rPr>
      </w:pPr>
    </w:p>
    <w:p w:rsidR="00C24A58" w:rsidRDefault="00C24A58" w:rsidP="000E383E">
      <w:pPr>
        <w:pStyle w:val="PlainText"/>
        <w:spacing w:line="440" w:lineRule="exact"/>
        <w:ind w:firstLineChars="200" w:firstLine="480"/>
        <w:rPr>
          <w:rFonts w:hAnsi="SimSun"/>
          <w:sz w:val="24"/>
          <w:szCs w:val="24"/>
        </w:rPr>
      </w:pPr>
    </w:p>
    <w:p w:rsidR="00C24A58" w:rsidRDefault="00C24A58" w:rsidP="000E383E">
      <w:pPr>
        <w:pStyle w:val="PlainText"/>
        <w:spacing w:line="440" w:lineRule="exact"/>
        <w:ind w:firstLineChars="200" w:firstLine="480"/>
        <w:rPr>
          <w:rFonts w:hAnsi="SimSun"/>
          <w:sz w:val="24"/>
          <w:szCs w:val="24"/>
        </w:rPr>
      </w:pPr>
    </w:p>
    <w:p w:rsidR="00C24A58" w:rsidRDefault="00C24A58" w:rsidP="000E383E">
      <w:pPr>
        <w:pStyle w:val="PlainText"/>
        <w:spacing w:line="440" w:lineRule="exact"/>
        <w:ind w:firstLineChars="200" w:firstLine="480"/>
        <w:rPr>
          <w:rFonts w:hAnsi="SimSun"/>
          <w:sz w:val="24"/>
          <w:szCs w:val="24"/>
        </w:rPr>
      </w:pPr>
    </w:p>
    <w:p w:rsidR="00C24A58" w:rsidRDefault="00C24A58" w:rsidP="000E383E">
      <w:pPr>
        <w:pStyle w:val="PlainText"/>
        <w:spacing w:line="440" w:lineRule="exact"/>
        <w:ind w:firstLineChars="200" w:firstLine="480"/>
        <w:rPr>
          <w:rFonts w:hAnsi="SimSun"/>
          <w:sz w:val="24"/>
          <w:szCs w:val="24"/>
        </w:rPr>
      </w:pPr>
    </w:p>
    <w:p w:rsidR="00C24A58" w:rsidRDefault="00C24A58" w:rsidP="000E383E">
      <w:pPr>
        <w:pStyle w:val="PlainText"/>
        <w:spacing w:line="440" w:lineRule="exact"/>
        <w:ind w:firstLineChars="200" w:firstLine="480"/>
        <w:rPr>
          <w:rFonts w:hAnsi="SimSun"/>
          <w:sz w:val="24"/>
          <w:szCs w:val="24"/>
        </w:rPr>
      </w:pPr>
    </w:p>
    <w:p w:rsidR="00C24A58" w:rsidRDefault="00C24A58" w:rsidP="000E383E">
      <w:pPr>
        <w:pStyle w:val="PlainText"/>
        <w:spacing w:line="440" w:lineRule="exact"/>
        <w:ind w:firstLineChars="200" w:firstLine="480"/>
        <w:rPr>
          <w:rFonts w:hAnsi="SimSun"/>
          <w:sz w:val="24"/>
          <w:szCs w:val="24"/>
        </w:rPr>
      </w:pPr>
    </w:p>
    <w:p w:rsidR="00C24A58" w:rsidRDefault="00C24A58" w:rsidP="000E383E">
      <w:pPr>
        <w:pStyle w:val="PlainText"/>
        <w:spacing w:line="440" w:lineRule="exact"/>
        <w:ind w:firstLineChars="200" w:firstLine="480"/>
        <w:rPr>
          <w:rFonts w:hAnsi="SimSun"/>
          <w:sz w:val="24"/>
          <w:szCs w:val="24"/>
        </w:rPr>
      </w:pPr>
    </w:p>
    <w:p w:rsidR="00C24A58" w:rsidRDefault="00C24A58" w:rsidP="000E383E">
      <w:pPr>
        <w:pStyle w:val="PlainText"/>
        <w:spacing w:line="440" w:lineRule="exact"/>
        <w:ind w:firstLineChars="200" w:firstLine="480"/>
        <w:rPr>
          <w:rFonts w:hAnsi="SimSun"/>
          <w:sz w:val="24"/>
          <w:szCs w:val="24"/>
        </w:rPr>
      </w:pPr>
    </w:p>
    <w:p w:rsidR="00C24A58" w:rsidRDefault="00C24A58" w:rsidP="000E383E">
      <w:pPr>
        <w:pStyle w:val="PlainText"/>
        <w:spacing w:line="440" w:lineRule="exact"/>
        <w:ind w:firstLineChars="200" w:firstLine="480"/>
        <w:rPr>
          <w:rFonts w:hAnsi="SimSun"/>
          <w:sz w:val="24"/>
          <w:szCs w:val="24"/>
        </w:rPr>
      </w:pPr>
    </w:p>
    <w:p w:rsidR="00C24A58" w:rsidRDefault="00C24A58" w:rsidP="000E383E">
      <w:pPr>
        <w:pStyle w:val="PlainText"/>
        <w:spacing w:line="440" w:lineRule="exact"/>
        <w:ind w:firstLineChars="200" w:firstLine="480"/>
        <w:rPr>
          <w:rFonts w:hAnsi="SimSun"/>
          <w:sz w:val="24"/>
          <w:szCs w:val="24"/>
        </w:rPr>
      </w:pPr>
    </w:p>
    <w:p w:rsidR="00C24A58" w:rsidRDefault="00C24A58" w:rsidP="000E383E">
      <w:pPr>
        <w:pStyle w:val="PlainText"/>
        <w:spacing w:line="440" w:lineRule="exact"/>
        <w:ind w:firstLineChars="200" w:firstLine="480"/>
        <w:rPr>
          <w:rFonts w:hAnsi="SimSun"/>
          <w:sz w:val="24"/>
          <w:szCs w:val="24"/>
        </w:rPr>
      </w:pPr>
    </w:p>
    <w:p w:rsidR="00C24A58" w:rsidRDefault="00C24A58" w:rsidP="000E383E">
      <w:pPr>
        <w:pStyle w:val="PlainText"/>
        <w:spacing w:line="440" w:lineRule="exact"/>
        <w:ind w:firstLineChars="200" w:firstLine="480"/>
        <w:rPr>
          <w:rFonts w:hAnsi="SimSun"/>
          <w:sz w:val="24"/>
          <w:szCs w:val="24"/>
        </w:rPr>
      </w:pPr>
    </w:p>
    <w:p w:rsidR="00C24A58" w:rsidRDefault="00C24A58" w:rsidP="000E383E">
      <w:pPr>
        <w:pStyle w:val="PlainText"/>
        <w:spacing w:line="440" w:lineRule="exact"/>
        <w:ind w:firstLineChars="200" w:firstLine="480"/>
        <w:rPr>
          <w:rFonts w:hAnsi="SimSun"/>
          <w:sz w:val="24"/>
          <w:szCs w:val="24"/>
        </w:rPr>
      </w:pPr>
    </w:p>
    <w:sectPr w:rsidR="00C24A58" w:rsidSect="007C73ED">
      <w:footerReference w:type="default" r:id="rId14"/>
      <w:pgSz w:w="11906" w:h="16838" w:code="9"/>
      <w:pgMar w:top="1701" w:right="1701" w:bottom="1701" w:left="1701"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20D7" w:rsidRDefault="00E720D7">
      <w:r>
        <w:separator/>
      </w:r>
    </w:p>
  </w:endnote>
  <w:endnote w:type="continuationSeparator" w:id="0">
    <w:p w:rsidR="00E720D7" w:rsidRDefault="00E7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TXingkai">
    <w:panose1 w:val="02010800040101010101"/>
    <w:charset w:val="86"/>
    <w:family w:val="auto"/>
    <w:pitch w:val="variable"/>
    <w:sig w:usb0="00000001" w:usb1="080F0000" w:usb2="00000010" w:usb3="00000000" w:csb0="00040000" w:csb1="00000000"/>
  </w:font>
  <w:font w:name="STZhongsong">
    <w:panose1 w:val="02010600040101010101"/>
    <w:charset w:val="86"/>
    <w:family w:val="auto"/>
    <w:pitch w:val="variable"/>
    <w:sig w:usb0="00000287" w:usb1="080F0000" w:usb2="00000010" w:usb3="00000000" w:csb0="0004009F" w:csb1="00000000"/>
  </w:font>
  <w:font w:name="KaiTi_GB2312">
    <w:altName w:val="Microsoft YaHei"/>
    <w:panose1 w:val="020B0604020202020204"/>
    <w:charset w:val="86"/>
    <w:family w:val="modern"/>
    <w:pitch w:val="fixed"/>
    <w:sig w:usb0="00002A87" w:usb1="080E0000" w:usb2="00000010" w:usb3="00000000" w:csb0="000401FF" w:csb1="00000000"/>
  </w:font>
  <w:font w:name="华康简综艺">
    <w:altName w:val="SimSun"/>
    <w:panose1 w:val="020B0604020202020204"/>
    <w:charset w:val="86"/>
    <w:family w:val="modern"/>
    <w:pitch w:val="fixed"/>
    <w:sig w:usb0="00000001" w:usb1="080E0000" w:usb2="00000010" w:usb3="00000000" w:csb0="00040000" w:csb1="00000000"/>
  </w:font>
  <w:font w:name="STXinwei">
    <w:panose1 w:val="02010800040101010101"/>
    <w:charset w:val="86"/>
    <w:family w:val="auto"/>
    <w:pitch w:val="variable"/>
    <w:sig w:usb0="00000001" w:usb1="080F0000" w:usb2="00000010" w:usb3="00000000" w:csb0="00040000" w:csb1="00000000"/>
  </w:font>
  <w:font w:name="Kailasa">
    <w:panose1 w:val="02000500000000020004"/>
    <w:charset w:val="00"/>
    <w:family w:val="auto"/>
    <w:pitch w:val="variable"/>
    <w:sig w:usb0="00000003" w:usb1="00000000" w:usb2="00000040" w:usb3="00000000" w:csb0="00000001" w:csb1="00000000"/>
  </w:font>
  <w:font w:name="NSimSun">
    <w:panose1 w:val="02010609030101010101"/>
    <w:charset w:val="86"/>
    <w:family w:val="modern"/>
    <w:pitch w:val="fixed"/>
    <w:sig w:usb0="00000203" w:usb1="288F0000" w:usb2="00000016" w:usb3="00000000" w:csb0="00040001" w:csb1="00000000"/>
  </w:font>
  <w:font w:name="FangSong_GB2312">
    <w:altName w:val="Microsoft YaHei"/>
    <w:panose1 w:val="020B0604020202020204"/>
    <w:charset w:val="86"/>
    <w:family w:val="modern"/>
    <w:pitch w:val="fixed"/>
    <w:sig w:usb0="00002A87" w:usb1="080E0000" w:usb2="00000010" w:usb3="00000000" w:csb0="0004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Default="00C11B73" w:rsidP="00F168D1">
    <w:pPr>
      <w:pStyle w:val="Footer"/>
      <w:jc w:val="center"/>
    </w:pPr>
    <w:r>
      <w:rPr>
        <w:rStyle w:val="PageNumber"/>
      </w:rPr>
      <w:fldChar w:fldCharType="begin"/>
    </w:r>
    <w:r>
      <w:rPr>
        <w:rStyle w:val="PageNumber"/>
      </w:rPr>
      <w:instrText xml:space="preserve"> PAGE </w:instrText>
    </w:r>
    <w:r>
      <w:rPr>
        <w:rStyle w:val="PageNumber"/>
      </w:rPr>
      <w:fldChar w:fldCharType="separate"/>
    </w:r>
    <w:r w:rsidR="00117BC3">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Pr="00C24A58" w:rsidRDefault="00C11B73" w:rsidP="00C24A58">
    <w:pPr>
      <w:pStyle w:val="Footer"/>
      <w:jc w:val="center"/>
    </w:pPr>
    <w:r>
      <w:rPr>
        <w:rStyle w:val="PageNumber"/>
      </w:rPr>
      <w:fldChar w:fldCharType="begin"/>
    </w:r>
    <w:r>
      <w:rPr>
        <w:rStyle w:val="PageNumber"/>
      </w:rPr>
      <w:instrText xml:space="preserve"> PAGE </w:instrText>
    </w:r>
    <w:r>
      <w:rPr>
        <w:rStyle w:val="PageNumber"/>
      </w:rPr>
      <w:fldChar w:fldCharType="separate"/>
    </w:r>
    <w:r w:rsidR="00117BC3">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20D7" w:rsidRDefault="00E720D7">
      <w:r>
        <w:separator/>
      </w:r>
    </w:p>
  </w:footnote>
  <w:footnote w:type="continuationSeparator" w:id="0">
    <w:p w:rsidR="00E720D7" w:rsidRDefault="00E72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Default="00C11B73">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Default="003A4181">
    <w:pPr>
      <w:pStyle w:val="Header"/>
      <w:pBdr>
        <w:bottom w:val="none" w:sz="0" w:space="0" w:color="auto"/>
      </w:pBdr>
      <w:rPr>
        <w:rFonts w:eastAsia="KaiTi_GB2312"/>
        <w:sz w:val="30"/>
      </w:rPr>
    </w:pPr>
    <w:r>
      <w:rPr>
        <w:rFonts w:eastAsia="KaiTi_GB2312"/>
        <w:noProof/>
        <w:sz w:val="3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284480</wp:posOffset>
              </wp:positionV>
              <wp:extent cx="5400675" cy="0"/>
              <wp:effectExtent l="0" t="38100" r="22225" b="25400"/>
              <wp:wrapNone/>
              <wp:docPr id="10204645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7620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4E60E1"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4pt" to="425.25pt,2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" strokeweight="6pt">
              <v:stroke linestyle="thickThin"/>
              <o:lock v:ext="edit" shapetype="f"/>
            </v:line>
          </w:pict>
        </mc:Fallback>
      </mc:AlternateContent>
    </w:r>
    <w:r>
      <w:rPr>
        <w:rFonts w:eastAsia="KaiTi_GB2312"/>
        <w:noProof/>
        <w:sz w:val="3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305435</wp:posOffset>
              </wp:positionV>
              <wp:extent cx="5328920" cy="10160"/>
              <wp:effectExtent l="0" t="0" r="0" b="0"/>
              <wp:wrapNone/>
              <wp:docPr id="58810495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328920" cy="1016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3697C6" id="Line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05pt" to="419.6pt,2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" stroked="f">
              <o:lock v:ext="edit" shapetype="f"/>
            </v:line>
          </w:pict>
        </mc:Fallback>
      </mc:AlternateContent>
    </w:r>
    <w:r>
      <w:rPr>
        <w:rFonts w:eastAsia="KaiTi_GB2312"/>
        <w:noProof/>
        <w:sz w:val="30"/>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216535</wp:posOffset>
              </wp:positionV>
              <wp:extent cx="5347970" cy="0"/>
              <wp:effectExtent l="0" t="0" r="0" b="0"/>
              <wp:wrapNone/>
              <wp:docPr id="6286219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4797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5A4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7.05pt" to="419.6pt,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" stroked="f">
              <o:lock v:ext="edit" shapetype="f"/>
            </v:line>
          </w:pict>
        </mc:Fallback>
      </mc:AlternateContent>
    </w:r>
    <w:r>
      <w:rPr>
        <w:rFonts w:eastAsia="KaiTi_GB2312"/>
        <w:noProof/>
        <w:sz w:val="30"/>
      </w:rPr>
      <mc:AlternateContent>
        <mc:Choice Requires="wps">
          <w:drawing>
            <wp:anchor distT="0" distB="0" distL="114300" distR="114300" simplePos="0" relativeHeight="251657216" behindDoc="0" locked="0" layoutInCell="1" allowOverlap="1">
              <wp:simplePos x="0" y="0"/>
              <wp:positionH relativeFrom="column">
                <wp:posOffset>-19050</wp:posOffset>
              </wp:positionH>
              <wp:positionV relativeFrom="paragraph">
                <wp:posOffset>177165</wp:posOffset>
              </wp:positionV>
              <wp:extent cx="5406390" cy="0"/>
              <wp:effectExtent l="0" t="0" r="0" b="0"/>
              <wp:wrapNone/>
              <wp:docPr id="153126076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639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8477D2"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3.95pt" to="424.2pt,1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" stroked="f">
              <o:lock v:ext="edit" shapetype="f"/>
            </v:line>
          </w:pict>
        </mc:Fallback>
      </mc:AlternateContent>
    </w:r>
    <w:r>
      <w:rPr>
        <w:rFonts w:eastAsia="KaiTi_GB2312"/>
        <w:noProof/>
        <w:sz w:val="30"/>
      </w:rPr>
      <mc:AlternateContent>
        <mc:Choice Requires="wps">
          <w:drawing>
            <wp:anchor distT="0" distB="0" distL="114300" distR="114300" simplePos="0" relativeHeight="251656192" behindDoc="0" locked="0" layoutInCell="1" allowOverlap="1">
              <wp:simplePos x="0" y="0"/>
              <wp:positionH relativeFrom="column">
                <wp:posOffset>-19050</wp:posOffset>
              </wp:positionH>
              <wp:positionV relativeFrom="paragraph">
                <wp:posOffset>177165</wp:posOffset>
              </wp:positionV>
              <wp:extent cx="5358130" cy="0"/>
              <wp:effectExtent l="0" t="0" r="0" b="0"/>
              <wp:wrapNone/>
              <wp:docPr id="82647889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5813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0993D0"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3.95pt" to="420.4pt,1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" stroked="f">
              <o:lock v:ext="edit" shapetype="f"/>
            </v:line>
          </w:pict>
        </mc:Fallback>
      </mc:AlternateContent>
    </w:r>
    <w:r>
      <w:rPr>
        <w:rFonts w:eastAsia="KaiTi_GB2312"/>
        <w:noProof/>
        <w:sz w:val="30"/>
      </w:rPr>
      <mc:AlternateContent>
        <mc:Choice Requires="wps">
          <w:drawing>
            <wp:anchor distT="0" distB="0" distL="114300" distR="114300" simplePos="0" relativeHeight="251655168" behindDoc="0" locked="0" layoutInCell="1" allowOverlap="1">
              <wp:simplePos x="0" y="0"/>
              <wp:positionH relativeFrom="column">
                <wp:posOffset>-29210</wp:posOffset>
              </wp:positionH>
              <wp:positionV relativeFrom="paragraph">
                <wp:posOffset>187960</wp:posOffset>
              </wp:positionV>
              <wp:extent cx="5358130" cy="0"/>
              <wp:effectExtent l="0" t="0" r="0" b="0"/>
              <wp:wrapNone/>
              <wp:docPr id="120947463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5813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77DB91"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4.8pt" to="419.6pt,1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" stroked="f">
              <o:lock v:ext="edit" shapetype="f"/>
            </v:line>
          </w:pict>
        </mc:Fallback>
      </mc:AlternateContent>
    </w:r>
    <w:r w:rsidR="00C11B73">
      <w:rPr>
        <w:rFonts w:eastAsia="KaiTi_GB2312" w:hint="eastAsia"/>
        <w:sz w:val="30"/>
      </w:rPr>
      <w:t>湖</w:t>
    </w:r>
    <w:r w:rsidR="00C11B73">
      <w:rPr>
        <w:rFonts w:eastAsia="KaiTi_GB2312" w:hint="eastAsia"/>
        <w:sz w:val="30"/>
      </w:rPr>
      <w:t xml:space="preserve"> </w:t>
    </w:r>
    <w:r w:rsidR="00C11B73">
      <w:rPr>
        <w:rFonts w:eastAsia="KaiTi_GB2312" w:hint="eastAsia"/>
        <w:sz w:val="30"/>
      </w:rPr>
      <w:t>北</w:t>
    </w:r>
    <w:r w:rsidR="00C11B73">
      <w:rPr>
        <w:rFonts w:eastAsia="KaiTi_GB2312" w:hint="eastAsia"/>
        <w:sz w:val="30"/>
      </w:rPr>
      <w:t xml:space="preserve"> </w:t>
    </w:r>
    <w:r w:rsidR="00C11B73">
      <w:rPr>
        <w:rFonts w:eastAsia="KaiTi_GB2312" w:hint="eastAsia"/>
        <w:sz w:val="30"/>
      </w:rPr>
      <w:t>工</w:t>
    </w:r>
    <w:r w:rsidR="00C11B73">
      <w:rPr>
        <w:rFonts w:eastAsia="KaiTi_GB2312" w:hint="eastAsia"/>
        <w:sz w:val="30"/>
      </w:rPr>
      <w:t xml:space="preserve"> </w:t>
    </w:r>
    <w:r w:rsidR="00C11B73">
      <w:rPr>
        <w:rFonts w:eastAsia="KaiTi_GB2312" w:hint="eastAsia"/>
        <w:sz w:val="30"/>
      </w:rPr>
      <w:t>业</w:t>
    </w:r>
    <w:r w:rsidR="00C11B73">
      <w:rPr>
        <w:rFonts w:eastAsia="KaiTi_GB2312" w:hint="eastAsia"/>
        <w:sz w:val="30"/>
      </w:rPr>
      <w:t xml:space="preserve"> </w:t>
    </w:r>
    <w:r w:rsidR="00C11B73">
      <w:rPr>
        <w:rFonts w:eastAsia="KaiTi_GB2312" w:hint="eastAsia"/>
        <w:sz w:val="30"/>
      </w:rPr>
      <w:t>大</w:t>
    </w:r>
    <w:r w:rsidR="00C11B73">
      <w:rPr>
        <w:rFonts w:eastAsia="KaiTi_GB2312" w:hint="eastAsia"/>
        <w:sz w:val="30"/>
      </w:rPr>
      <w:t xml:space="preserve"> </w:t>
    </w:r>
    <w:r w:rsidR="00C11B73">
      <w:rPr>
        <w:rFonts w:eastAsia="KaiTi_GB2312" w:hint="eastAsia"/>
        <w:sz w:val="30"/>
      </w:rPr>
      <w:t>学</w:t>
    </w:r>
    <w:r w:rsidR="00C11B73">
      <w:rPr>
        <w:rFonts w:eastAsia="KaiTi_GB2312" w:hint="eastAsia"/>
        <w:sz w:val="30"/>
      </w:rPr>
      <w:t xml:space="preserve"> </w:t>
    </w:r>
    <w:r w:rsidR="00C11B73">
      <w:rPr>
        <w:rFonts w:eastAsia="KaiTi_GB2312" w:hint="eastAsia"/>
        <w:sz w:val="30"/>
      </w:rPr>
      <w:t>硕</w:t>
    </w:r>
    <w:r w:rsidR="00C11B73">
      <w:rPr>
        <w:rFonts w:eastAsia="KaiTi_GB2312" w:hint="eastAsia"/>
        <w:sz w:val="30"/>
      </w:rPr>
      <w:t xml:space="preserve"> </w:t>
    </w:r>
    <w:r w:rsidR="00C11B73">
      <w:rPr>
        <w:rFonts w:eastAsia="KaiTi_GB2312" w:hint="eastAsia"/>
        <w:sz w:val="30"/>
      </w:rPr>
      <w:t>士</w:t>
    </w:r>
    <w:r w:rsidR="00C11B73">
      <w:rPr>
        <w:rFonts w:eastAsia="KaiTi_GB2312" w:hint="eastAsia"/>
        <w:sz w:val="30"/>
      </w:rPr>
      <w:t xml:space="preserve"> </w:t>
    </w:r>
    <w:r w:rsidR="00C11B73">
      <w:rPr>
        <w:rFonts w:eastAsia="KaiTi_GB2312" w:hint="eastAsia"/>
        <w:sz w:val="30"/>
      </w:rPr>
      <w:t>学</w:t>
    </w:r>
    <w:r w:rsidR="00C11B73">
      <w:rPr>
        <w:rFonts w:eastAsia="KaiTi_GB2312" w:hint="eastAsia"/>
        <w:sz w:val="30"/>
      </w:rPr>
      <w:t xml:space="preserve"> </w:t>
    </w:r>
    <w:r w:rsidR="00C11B73">
      <w:rPr>
        <w:rFonts w:eastAsia="KaiTi_GB2312" w:hint="eastAsia"/>
        <w:sz w:val="30"/>
      </w:rPr>
      <w:t>位</w:t>
    </w:r>
    <w:r w:rsidR="00C11B73">
      <w:rPr>
        <w:rFonts w:eastAsia="KaiTi_GB2312" w:hint="eastAsia"/>
        <w:sz w:val="30"/>
      </w:rPr>
      <w:t xml:space="preserve"> </w:t>
    </w:r>
    <w:r w:rsidR="00C11B73">
      <w:rPr>
        <w:rFonts w:eastAsia="KaiTi_GB2312" w:hint="eastAsia"/>
        <w:sz w:val="30"/>
      </w:rPr>
      <w:t>论</w:t>
    </w:r>
    <w:r w:rsidR="00C11B73">
      <w:rPr>
        <w:rFonts w:eastAsia="KaiTi_GB2312" w:hint="eastAsia"/>
        <w:sz w:val="30"/>
      </w:rPr>
      <w:t xml:space="preserve"> </w:t>
    </w:r>
    <w:r w:rsidR="00C11B73">
      <w:rPr>
        <w:rFonts w:eastAsia="KaiTi_GB2312" w:hint="eastAsia"/>
        <w:sz w:val="30"/>
      </w:rPr>
      <w:t>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81577E"/>
    <w:multiLevelType w:val="hybridMultilevel"/>
    <w:tmpl w:val="ECA868CC"/>
    <w:lvl w:ilvl="0" w:tplc="0E3C964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F47DC3"/>
    <w:multiLevelType w:val="multilevel"/>
    <w:tmpl w:val="06C076DA"/>
    <w:lvl w:ilvl="0">
      <w:start w:val="2"/>
      <w:numFmt w:val="decimal"/>
      <w:lvlText w:val="%1."/>
      <w:lvlJc w:val="left"/>
      <w:pPr>
        <w:ind w:left="1440" w:hanging="1440"/>
      </w:pPr>
      <w:rPr>
        <w:rFonts w:hint="default"/>
      </w:rPr>
    </w:lvl>
    <w:lvl w:ilvl="1">
      <w:start w:val="6"/>
      <w:numFmt w:val="decimal"/>
      <w:lvlText w:val="%1.%2."/>
      <w:lvlJc w:val="left"/>
      <w:pPr>
        <w:ind w:left="1920" w:hanging="1440"/>
      </w:pPr>
      <w:rPr>
        <w:rFonts w:hint="default"/>
      </w:rPr>
    </w:lvl>
    <w:lvl w:ilvl="2">
      <w:start w:val="2"/>
      <w:numFmt w:val="decimal"/>
      <w:lvlText w:val="%1.%2.%3."/>
      <w:lvlJc w:val="left"/>
      <w:pPr>
        <w:ind w:left="2400" w:hanging="1440"/>
      </w:pPr>
      <w:rPr>
        <w:rFonts w:hint="default"/>
      </w:rPr>
    </w:lvl>
    <w:lvl w:ilvl="3">
      <w:start w:val="3"/>
      <w:numFmt w:val="decimal"/>
      <w:lvlText w:val="%1.%2.%3.%4."/>
      <w:lvlJc w:val="left"/>
      <w:pPr>
        <w:ind w:left="2880" w:hanging="1440"/>
      </w:pPr>
      <w:rPr>
        <w:rFonts w:hint="default"/>
      </w:rPr>
    </w:lvl>
    <w:lvl w:ilvl="4">
      <w:start w:val="1"/>
      <w:numFmt w:val="decimal"/>
      <w:lvlText w:val="%1.%2.%3.%4.%5."/>
      <w:lvlJc w:val="left"/>
      <w:pPr>
        <w:ind w:left="3720" w:hanging="1800"/>
      </w:pPr>
      <w:rPr>
        <w:rFonts w:hint="default"/>
      </w:rPr>
    </w:lvl>
    <w:lvl w:ilvl="5">
      <w:start w:val="1"/>
      <w:numFmt w:val="decimal"/>
      <w:lvlText w:val="%1.%2.%3.%4.%5.%6."/>
      <w:lvlJc w:val="left"/>
      <w:pPr>
        <w:ind w:left="4560" w:hanging="2160"/>
      </w:pPr>
      <w:rPr>
        <w:rFonts w:hint="default"/>
      </w:rPr>
    </w:lvl>
    <w:lvl w:ilvl="6">
      <w:start w:val="1"/>
      <w:numFmt w:val="decimal"/>
      <w:lvlText w:val="%1.%2.%3.%4.%5.%6.%7."/>
      <w:lvlJc w:val="left"/>
      <w:pPr>
        <w:ind w:left="5400" w:hanging="2520"/>
      </w:pPr>
      <w:rPr>
        <w:rFonts w:hint="default"/>
      </w:rPr>
    </w:lvl>
    <w:lvl w:ilvl="7">
      <w:start w:val="1"/>
      <w:numFmt w:val="decimal"/>
      <w:lvlText w:val="%1.%2.%3.%4.%5.%6.%7.%8."/>
      <w:lvlJc w:val="left"/>
      <w:pPr>
        <w:ind w:left="6240" w:hanging="2880"/>
      </w:pPr>
      <w:rPr>
        <w:rFonts w:hint="default"/>
      </w:rPr>
    </w:lvl>
    <w:lvl w:ilvl="8">
      <w:start w:val="1"/>
      <w:numFmt w:val="decimal"/>
      <w:lvlText w:val="%1.%2.%3.%4.%5.%6.%7.%8.%9."/>
      <w:lvlJc w:val="left"/>
      <w:pPr>
        <w:ind w:left="7080" w:hanging="3240"/>
      </w:pPr>
      <w:rPr>
        <w:rFonts w:hint="default"/>
      </w:rPr>
    </w:lvl>
  </w:abstractNum>
  <w:abstractNum w:abstractNumId="3" w15:restartNumberingAfterBreak="0">
    <w:nsid w:val="0E29722E"/>
    <w:multiLevelType w:val="hybridMultilevel"/>
    <w:tmpl w:val="ECD6768A"/>
    <w:lvl w:ilvl="0" w:tplc="C4DCA36C">
      <w:start w:val="1"/>
      <w:numFmt w:val="bullet"/>
      <w:lvlText w:val="-"/>
      <w:lvlJc w:val="left"/>
      <w:pPr>
        <w:ind w:left="720" w:hanging="360"/>
      </w:pPr>
      <w:rPr>
        <w:rFonts w:ascii="Times New Roman" w:eastAsia="SimSu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99223E"/>
    <w:multiLevelType w:val="hybridMultilevel"/>
    <w:tmpl w:val="A31C0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B00DC9"/>
    <w:multiLevelType w:val="hybridMultilevel"/>
    <w:tmpl w:val="7C4E2CB8"/>
    <w:lvl w:ilvl="0" w:tplc="E90E8102">
      <w:start w:val="1"/>
      <w:numFmt w:val="bullet"/>
      <w:lvlText w:val="-"/>
      <w:lvlJc w:val="left"/>
      <w:pPr>
        <w:ind w:left="720" w:hanging="360"/>
      </w:pPr>
      <w:rPr>
        <w:rFonts w:ascii="Times New Roman" w:eastAsia="DengXi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093E74"/>
    <w:multiLevelType w:val="hybridMultilevel"/>
    <w:tmpl w:val="1B54BE44"/>
    <w:lvl w:ilvl="0" w:tplc="56464846">
      <w:start w:val="1"/>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9067E0"/>
    <w:multiLevelType w:val="hybridMultilevel"/>
    <w:tmpl w:val="7DDCD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A71205"/>
    <w:multiLevelType w:val="hybridMultilevel"/>
    <w:tmpl w:val="FAAC4950"/>
    <w:lvl w:ilvl="0" w:tplc="7FEE32D8">
      <w:start w:val="1"/>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705B35"/>
    <w:multiLevelType w:val="hybridMultilevel"/>
    <w:tmpl w:val="469AED64"/>
    <w:lvl w:ilvl="0" w:tplc="DFC08992">
      <w:start w:val="1"/>
      <w:numFmt w:val="upp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15:restartNumberingAfterBreak="0">
    <w:nsid w:val="41CA3354"/>
    <w:multiLevelType w:val="hybridMultilevel"/>
    <w:tmpl w:val="A3A8FFE8"/>
    <w:lvl w:ilvl="0" w:tplc="EB12C1B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463F1DD4"/>
    <w:multiLevelType w:val="multilevel"/>
    <w:tmpl w:val="12B03096"/>
    <w:lvl w:ilvl="0">
      <w:start w:val="2"/>
      <w:numFmt w:val="decimal"/>
      <w:lvlText w:val="%1"/>
      <w:lvlJc w:val="left"/>
      <w:pPr>
        <w:ind w:left="900" w:hanging="900"/>
      </w:pPr>
      <w:rPr>
        <w:rFonts w:hint="default"/>
      </w:rPr>
    </w:lvl>
    <w:lvl w:ilvl="1">
      <w:start w:val="1"/>
      <w:numFmt w:val="decimal"/>
      <w:lvlText w:val="%1.%2"/>
      <w:lvlJc w:val="left"/>
      <w:pPr>
        <w:ind w:left="1620" w:hanging="90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2" w15:restartNumberingAfterBreak="0">
    <w:nsid w:val="49004B16"/>
    <w:multiLevelType w:val="hybridMultilevel"/>
    <w:tmpl w:val="472235BC"/>
    <w:lvl w:ilvl="0" w:tplc="7DBE426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BE27111"/>
    <w:multiLevelType w:val="multilevel"/>
    <w:tmpl w:val="ACC0CA4A"/>
    <w:lvl w:ilvl="0">
      <w:start w:val="2"/>
      <w:numFmt w:val="decimal"/>
      <w:lvlText w:val="%1"/>
      <w:lvlJc w:val="left"/>
      <w:pPr>
        <w:ind w:left="1260" w:hanging="1260"/>
      </w:pPr>
      <w:rPr>
        <w:rFonts w:hint="default"/>
      </w:rPr>
    </w:lvl>
    <w:lvl w:ilvl="1">
      <w:start w:val="6"/>
      <w:numFmt w:val="decimal"/>
      <w:lvlText w:val="%1.%2"/>
      <w:lvlJc w:val="left"/>
      <w:pPr>
        <w:ind w:left="1740" w:hanging="1260"/>
      </w:pPr>
      <w:rPr>
        <w:rFonts w:hint="default"/>
      </w:rPr>
    </w:lvl>
    <w:lvl w:ilvl="2">
      <w:start w:val="2"/>
      <w:numFmt w:val="decimal"/>
      <w:lvlText w:val="%1.%2.%3"/>
      <w:lvlJc w:val="left"/>
      <w:pPr>
        <w:ind w:left="2220" w:hanging="1260"/>
      </w:pPr>
      <w:rPr>
        <w:rFonts w:hint="default"/>
      </w:rPr>
    </w:lvl>
    <w:lvl w:ilvl="3">
      <w:start w:val="1"/>
      <w:numFmt w:val="decimal"/>
      <w:lvlText w:val="%1.%2.%3.%4"/>
      <w:lvlJc w:val="left"/>
      <w:pPr>
        <w:ind w:left="2880" w:hanging="1440"/>
      </w:pPr>
      <w:rPr>
        <w:rFonts w:hint="default"/>
      </w:rPr>
    </w:lvl>
    <w:lvl w:ilvl="4">
      <w:start w:val="1"/>
      <w:numFmt w:val="decimal"/>
      <w:lvlText w:val="%1.%2.%3.%4.%5"/>
      <w:lvlJc w:val="left"/>
      <w:pPr>
        <w:ind w:left="3720" w:hanging="1800"/>
      </w:pPr>
      <w:rPr>
        <w:rFonts w:hint="default"/>
      </w:rPr>
    </w:lvl>
    <w:lvl w:ilvl="5">
      <w:start w:val="1"/>
      <w:numFmt w:val="decimal"/>
      <w:lvlText w:val="%1.%2.%3.%4.%5.%6"/>
      <w:lvlJc w:val="left"/>
      <w:pPr>
        <w:ind w:left="4560" w:hanging="2160"/>
      </w:pPr>
      <w:rPr>
        <w:rFonts w:hint="default"/>
      </w:rPr>
    </w:lvl>
    <w:lvl w:ilvl="6">
      <w:start w:val="1"/>
      <w:numFmt w:val="decimal"/>
      <w:lvlText w:val="%1.%2.%3.%4.%5.%6.%7"/>
      <w:lvlJc w:val="left"/>
      <w:pPr>
        <w:ind w:left="5400" w:hanging="2520"/>
      </w:pPr>
      <w:rPr>
        <w:rFonts w:hint="default"/>
      </w:rPr>
    </w:lvl>
    <w:lvl w:ilvl="7">
      <w:start w:val="1"/>
      <w:numFmt w:val="decimal"/>
      <w:lvlText w:val="%1.%2.%3.%4.%5.%6.%7.%8"/>
      <w:lvlJc w:val="left"/>
      <w:pPr>
        <w:ind w:left="6240" w:hanging="2880"/>
      </w:pPr>
      <w:rPr>
        <w:rFonts w:hint="default"/>
      </w:rPr>
    </w:lvl>
    <w:lvl w:ilvl="8">
      <w:start w:val="1"/>
      <w:numFmt w:val="decimal"/>
      <w:lvlText w:val="%1.%2.%3.%4.%5.%6.%7.%8.%9"/>
      <w:lvlJc w:val="left"/>
      <w:pPr>
        <w:ind w:left="7080" w:hanging="3240"/>
      </w:pPr>
      <w:rPr>
        <w:rFonts w:hint="default"/>
      </w:rPr>
    </w:lvl>
  </w:abstractNum>
  <w:abstractNum w:abstractNumId="14" w15:restartNumberingAfterBreak="0">
    <w:nsid w:val="4F4A13E1"/>
    <w:multiLevelType w:val="hybridMultilevel"/>
    <w:tmpl w:val="C5EA1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54715C"/>
    <w:multiLevelType w:val="hybridMultilevel"/>
    <w:tmpl w:val="6C4C196E"/>
    <w:lvl w:ilvl="0" w:tplc="770C8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C36E61"/>
    <w:multiLevelType w:val="hybridMultilevel"/>
    <w:tmpl w:val="40A6759C"/>
    <w:lvl w:ilvl="0" w:tplc="D3363F28">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61FC42FE"/>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8" w15:restartNumberingAfterBreak="0">
    <w:nsid w:val="65216DC2"/>
    <w:multiLevelType w:val="hybridMultilevel"/>
    <w:tmpl w:val="005293EA"/>
    <w:lvl w:ilvl="0" w:tplc="C4DCA36C">
      <w:start w:val="1"/>
      <w:numFmt w:val="bullet"/>
      <w:lvlText w:val="-"/>
      <w:lvlJc w:val="left"/>
      <w:pPr>
        <w:ind w:left="720" w:hanging="360"/>
      </w:pPr>
      <w:rPr>
        <w:rFonts w:ascii="Times New Roman" w:eastAsia="SimSu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3A1092"/>
    <w:multiLevelType w:val="multilevel"/>
    <w:tmpl w:val="CC86AC20"/>
    <w:lvl w:ilvl="0">
      <w:start w:val="1"/>
      <w:numFmt w:val="decimal"/>
      <w:lvlText w:val="%1"/>
      <w:lvlJc w:val="left"/>
      <w:pPr>
        <w:ind w:left="900" w:hanging="900"/>
      </w:pPr>
      <w:rPr>
        <w:rFonts w:hint="default"/>
      </w:rPr>
    </w:lvl>
    <w:lvl w:ilvl="1">
      <w:start w:val="2"/>
      <w:numFmt w:val="decimal"/>
      <w:lvlText w:val="%1.%2"/>
      <w:lvlJc w:val="left"/>
      <w:pPr>
        <w:ind w:left="1620" w:hanging="90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0" w15:restartNumberingAfterBreak="0">
    <w:nsid w:val="74F358D2"/>
    <w:multiLevelType w:val="multilevel"/>
    <w:tmpl w:val="6B146F90"/>
    <w:lvl w:ilvl="0">
      <w:start w:val="2"/>
      <w:numFmt w:val="decimal"/>
      <w:lvlText w:val="%1"/>
      <w:lvlJc w:val="left"/>
      <w:pPr>
        <w:ind w:left="900" w:hanging="900"/>
      </w:pPr>
      <w:rPr>
        <w:rFonts w:hint="default"/>
      </w:rPr>
    </w:lvl>
    <w:lvl w:ilvl="1">
      <w:start w:val="1"/>
      <w:numFmt w:val="decimal"/>
      <w:lvlText w:val="%1.%2"/>
      <w:lvlJc w:val="left"/>
      <w:pPr>
        <w:ind w:left="1620" w:hanging="900"/>
      </w:pPr>
      <w:rPr>
        <w:rFonts w:hint="default"/>
      </w:rPr>
    </w:lvl>
    <w:lvl w:ilvl="2">
      <w:start w:val="3"/>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1" w15:restartNumberingAfterBreak="0">
    <w:nsid w:val="7D5A49FB"/>
    <w:multiLevelType w:val="hybridMultilevel"/>
    <w:tmpl w:val="7B2CDF58"/>
    <w:lvl w:ilvl="0" w:tplc="0A2A3C94">
      <w:start w:val="1"/>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9022154">
    <w:abstractNumId w:val="12"/>
  </w:num>
  <w:num w:numId="2" w16cid:durableId="1860657670">
    <w:abstractNumId w:val="10"/>
  </w:num>
  <w:num w:numId="3" w16cid:durableId="1113935478">
    <w:abstractNumId w:val="17"/>
  </w:num>
  <w:num w:numId="4" w16cid:durableId="1025667304">
    <w:abstractNumId w:val="19"/>
  </w:num>
  <w:num w:numId="5" w16cid:durableId="1364941758">
    <w:abstractNumId w:val="11"/>
  </w:num>
  <w:num w:numId="6" w16cid:durableId="1329941200">
    <w:abstractNumId w:val="20"/>
  </w:num>
  <w:num w:numId="7" w16cid:durableId="1087313586">
    <w:abstractNumId w:val="13"/>
  </w:num>
  <w:num w:numId="8" w16cid:durableId="1635058864">
    <w:abstractNumId w:val="2"/>
  </w:num>
  <w:num w:numId="9" w16cid:durableId="1922176472">
    <w:abstractNumId w:val="16"/>
  </w:num>
  <w:num w:numId="10" w16cid:durableId="832069747">
    <w:abstractNumId w:val="9"/>
  </w:num>
  <w:num w:numId="11" w16cid:durableId="451172709">
    <w:abstractNumId w:val="14"/>
  </w:num>
  <w:num w:numId="12" w16cid:durableId="1371415504">
    <w:abstractNumId w:val="7"/>
  </w:num>
  <w:num w:numId="13" w16cid:durableId="1954553600">
    <w:abstractNumId w:val="1"/>
  </w:num>
  <w:num w:numId="14" w16cid:durableId="1266423055">
    <w:abstractNumId w:val="5"/>
  </w:num>
  <w:num w:numId="15" w16cid:durableId="1291547611">
    <w:abstractNumId w:val="0"/>
  </w:num>
  <w:num w:numId="16" w16cid:durableId="661355086">
    <w:abstractNumId w:val="3"/>
  </w:num>
  <w:num w:numId="17" w16cid:durableId="2040887756">
    <w:abstractNumId w:val="18"/>
  </w:num>
  <w:num w:numId="18" w16cid:durableId="63841186">
    <w:abstractNumId w:val="8"/>
  </w:num>
  <w:num w:numId="19" w16cid:durableId="398090045">
    <w:abstractNumId w:val="21"/>
  </w:num>
  <w:num w:numId="20" w16cid:durableId="1331252496">
    <w:abstractNumId w:val="6"/>
  </w:num>
  <w:num w:numId="21" w16cid:durableId="1248226812">
    <w:abstractNumId w:val="15"/>
  </w:num>
  <w:num w:numId="22" w16cid:durableId="181220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zh-CN" w:vendorID="64" w:dllVersion="5"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D6"/>
    <w:rsid w:val="00001FFD"/>
    <w:rsid w:val="00020CFA"/>
    <w:rsid w:val="00024FB0"/>
    <w:rsid w:val="00061885"/>
    <w:rsid w:val="00063F75"/>
    <w:rsid w:val="000816F6"/>
    <w:rsid w:val="000821FC"/>
    <w:rsid w:val="000B6ECB"/>
    <w:rsid w:val="000D5C57"/>
    <w:rsid w:val="000E383E"/>
    <w:rsid w:val="00117BC3"/>
    <w:rsid w:val="00125591"/>
    <w:rsid w:val="00135186"/>
    <w:rsid w:val="00143856"/>
    <w:rsid w:val="00185A3B"/>
    <w:rsid w:val="001A2A7F"/>
    <w:rsid w:val="001B6B14"/>
    <w:rsid w:val="001E4480"/>
    <w:rsid w:val="001F75D3"/>
    <w:rsid w:val="002112CC"/>
    <w:rsid w:val="00215C22"/>
    <w:rsid w:val="002540C7"/>
    <w:rsid w:val="00260164"/>
    <w:rsid w:val="00272092"/>
    <w:rsid w:val="0027442B"/>
    <w:rsid w:val="00290290"/>
    <w:rsid w:val="00291155"/>
    <w:rsid w:val="002A6CC2"/>
    <w:rsid w:val="002B50EC"/>
    <w:rsid w:val="002B579A"/>
    <w:rsid w:val="002B750E"/>
    <w:rsid w:val="002D2F5E"/>
    <w:rsid w:val="002F0E46"/>
    <w:rsid w:val="002F1E0E"/>
    <w:rsid w:val="002F6FBE"/>
    <w:rsid w:val="00311A5B"/>
    <w:rsid w:val="00342F5E"/>
    <w:rsid w:val="00344801"/>
    <w:rsid w:val="003617D6"/>
    <w:rsid w:val="003630AD"/>
    <w:rsid w:val="00370E7D"/>
    <w:rsid w:val="003A4181"/>
    <w:rsid w:val="003C07A2"/>
    <w:rsid w:val="003F06E5"/>
    <w:rsid w:val="003F284D"/>
    <w:rsid w:val="003F7EAA"/>
    <w:rsid w:val="00411224"/>
    <w:rsid w:val="0041686E"/>
    <w:rsid w:val="00416F09"/>
    <w:rsid w:val="004175F7"/>
    <w:rsid w:val="00427657"/>
    <w:rsid w:val="00430C9D"/>
    <w:rsid w:val="00432BE9"/>
    <w:rsid w:val="004417E6"/>
    <w:rsid w:val="00454213"/>
    <w:rsid w:val="00455045"/>
    <w:rsid w:val="00474A5D"/>
    <w:rsid w:val="004C46BC"/>
    <w:rsid w:val="004E5ECC"/>
    <w:rsid w:val="004F1782"/>
    <w:rsid w:val="004F7451"/>
    <w:rsid w:val="00514EF0"/>
    <w:rsid w:val="00525457"/>
    <w:rsid w:val="00533AC1"/>
    <w:rsid w:val="00535FA6"/>
    <w:rsid w:val="0055473F"/>
    <w:rsid w:val="005635BC"/>
    <w:rsid w:val="0056439D"/>
    <w:rsid w:val="00583470"/>
    <w:rsid w:val="00597C86"/>
    <w:rsid w:val="005B188A"/>
    <w:rsid w:val="005B332C"/>
    <w:rsid w:val="005B7327"/>
    <w:rsid w:val="005C244A"/>
    <w:rsid w:val="005E2FCE"/>
    <w:rsid w:val="00615975"/>
    <w:rsid w:val="00617DDE"/>
    <w:rsid w:val="00630BF2"/>
    <w:rsid w:val="00632E4F"/>
    <w:rsid w:val="00661965"/>
    <w:rsid w:val="006658EB"/>
    <w:rsid w:val="00676611"/>
    <w:rsid w:val="006A37D5"/>
    <w:rsid w:val="006C614F"/>
    <w:rsid w:val="006E6C54"/>
    <w:rsid w:val="006E74FA"/>
    <w:rsid w:val="006F1201"/>
    <w:rsid w:val="00701D20"/>
    <w:rsid w:val="007108CC"/>
    <w:rsid w:val="007361AB"/>
    <w:rsid w:val="007454A8"/>
    <w:rsid w:val="007624BB"/>
    <w:rsid w:val="00767181"/>
    <w:rsid w:val="00776432"/>
    <w:rsid w:val="0077685E"/>
    <w:rsid w:val="00790564"/>
    <w:rsid w:val="0079316F"/>
    <w:rsid w:val="007A1907"/>
    <w:rsid w:val="007C73ED"/>
    <w:rsid w:val="00813C6A"/>
    <w:rsid w:val="008402DD"/>
    <w:rsid w:val="00862A1A"/>
    <w:rsid w:val="008718D7"/>
    <w:rsid w:val="00884ACA"/>
    <w:rsid w:val="0089077E"/>
    <w:rsid w:val="008A65D6"/>
    <w:rsid w:val="008B42B8"/>
    <w:rsid w:val="008C7585"/>
    <w:rsid w:val="008D05FC"/>
    <w:rsid w:val="008E233C"/>
    <w:rsid w:val="00906AEA"/>
    <w:rsid w:val="00907C37"/>
    <w:rsid w:val="00911FA5"/>
    <w:rsid w:val="00931ABE"/>
    <w:rsid w:val="00932EF0"/>
    <w:rsid w:val="00941321"/>
    <w:rsid w:val="00943712"/>
    <w:rsid w:val="00954280"/>
    <w:rsid w:val="00957835"/>
    <w:rsid w:val="0096451C"/>
    <w:rsid w:val="009669E6"/>
    <w:rsid w:val="00977632"/>
    <w:rsid w:val="009B0F2A"/>
    <w:rsid w:val="009B1CBA"/>
    <w:rsid w:val="009B3808"/>
    <w:rsid w:val="009C27E8"/>
    <w:rsid w:val="009D3BCA"/>
    <w:rsid w:val="009D7F12"/>
    <w:rsid w:val="009F0166"/>
    <w:rsid w:val="00A17616"/>
    <w:rsid w:val="00A22A5F"/>
    <w:rsid w:val="00A307A9"/>
    <w:rsid w:val="00A5731D"/>
    <w:rsid w:val="00A71CAB"/>
    <w:rsid w:val="00A8107E"/>
    <w:rsid w:val="00A91FF0"/>
    <w:rsid w:val="00AC1115"/>
    <w:rsid w:val="00AC1D40"/>
    <w:rsid w:val="00AD0A92"/>
    <w:rsid w:val="00AD101C"/>
    <w:rsid w:val="00AD200D"/>
    <w:rsid w:val="00AF7058"/>
    <w:rsid w:val="00AF7803"/>
    <w:rsid w:val="00B078CC"/>
    <w:rsid w:val="00B10E2D"/>
    <w:rsid w:val="00B35D13"/>
    <w:rsid w:val="00B429AB"/>
    <w:rsid w:val="00B56D65"/>
    <w:rsid w:val="00B959C9"/>
    <w:rsid w:val="00BA59CC"/>
    <w:rsid w:val="00BA6C3C"/>
    <w:rsid w:val="00C01B9C"/>
    <w:rsid w:val="00C11B73"/>
    <w:rsid w:val="00C174DC"/>
    <w:rsid w:val="00C2124B"/>
    <w:rsid w:val="00C23C3B"/>
    <w:rsid w:val="00C24A58"/>
    <w:rsid w:val="00C92B6A"/>
    <w:rsid w:val="00CA3489"/>
    <w:rsid w:val="00CC3E71"/>
    <w:rsid w:val="00CE29D6"/>
    <w:rsid w:val="00CF0612"/>
    <w:rsid w:val="00D00BD0"/>
    <w:rsid w:val="00D14C1D"/>
    <w:rsid w:val="00D248D2"/>
    <w:rsid w:val="00D3276A"/>
    <w:rsid w:val="00D373E1"/>
    <w:rsid w:val="00D51612"/>
    <w:rsid w:val="00D660E9"/>
    <w:rsid w:val="00D81B62"/>
    <w:rsid w:val="00D90359"/>
    <w:rsid w:val="00D90FD2"/>
    <w:rsid w:val="00DA617B"/>
    <w:rsid w:val="00DD5849"/>
    <w:rsid w:val="00DF2F6C"/>
    <w:rsid w:val="00DF7852"/>
    <w:rsid w:val="00E01B12"/>
    <w:rsid w:val="00E03CBC"/>
    <w:rsid w:val="00E03FEE"/>
    <w:rsid w:val="00E151CC"/>
    <w:rsid w:val="00E25332"/>
    <w:rsid w:val="00E34023"/>
    <w:rsid w:val="00E409FB"/>
    <w:rsid w:val="00E413D4"/>
    <w:rsid w:val="00E44378"/>
    <w:rsid w:val="00E457E7"/>
    <w:rsid w:val="00E554EF"/>
    <w:rsid w:val="00E626B0"/>
    <w:rsid w:val="00E720D7"/>
    <w:rsid w:val="00E8339D"/>
    <w:rsid w:val="00E834FF"/>
    <w:rsid w:val="00E875CA"/>
    <w:rsid w:val="00EA2802"/>
    <w:rsid w:val="00EA553F"/>
    <w:rsid w:val="00ED2CFF"/>
    <w:rsid w:val="00ED34E9"/>
    <w:rsid w:val="00ED7779"/>
    <w:rsid w:val="00F10067"/>
    <w:rsid w:val="00F168D1"/>
    <w:rsid w:val="00F16A2C"/>
    <w:rsid w:val="00F25FF1"/>
    <w:rsid w:val="00F30DB2"/>
    <w:rsid w:val="00F32B3B"/>
    <w:rsid w:val="00F341A7"/>
    <w:rsid w:val="00F412A4"/>
    <w:rsid w:val="00F516D6"/>
    <w:rsid w:val="00F773DC"/>
    <w:rsid w:val="00F818B3"/>
    <w:rsid w:val="00F862C8"/>
    <w:rsid w:val="00F9212F"/>
    <w:rsid w:val="00F96622"/>
    <w:rsid w:val="00FD3746"/>
    <w:rsid w:val="00FD4688"/>
    <w:rsid w:val="00FF060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C0EFD80"/>
  <w15:chartTrackingRefBased/>
  <w15:docId w15:val="{87032B72-E51A-7242-B35B-3BCE0454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qFormat/>
    <w:rsid w:val="0055473F"/>
    <w:pPr>
      <w:keepNext/>
      <w:keepLines/>
      <w:spacing w:before="340" w:after="330" w:line="578" w:lineRule="auto"/>
      <w:outlineLvl w:val="0"/>
    </w:pPr>
    <w:rPr>
      <w:b/>
      <w:bCs/>
      <w:kern w:val="44"/>
      <w:sz w:val="44"/>
      <w:szCs w:val="44"/>
    </w:rPr>
  </w:style>
  <w:style w:type="paragraph" w:styleId="Heading2">
    <w:name w:val="heading 2"/>
    <w:basedOn w:val="Normal"/>
    <w:next w:val="Normal"/>
    <w:qFormat/>
    <w:rsid w:val="00D660E9"/>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rsid w:val="00D660E9"/>
    <w:pPr>
      <w:keepNext/>
      <w:keepLines/>
      <w:spacing w:before="260" w:after="260" w:line="416" w:lineRule="auto"/>
      <w:outlineLvl w:val="2"/>
    </w:pPr>
    <w:rPr>
      <w:b/>
      <w:bCs/>
      <w:sz w:val="32"/>
      <w:szCs w:val="32"/>
    </w:rPr>
  </w:style>
  <w:style w:type="paragraph" w:styleId="Heading6">
    <w:name w:val="heading 6"/>
    <w:basedOn w:val="Normal"/>
    <w:next w:val="Normal"/>
    <w:qFormat/>
    <w:pPr>
      <w:keepNext/>
      <w:spacing w:line="400" w:lineRule="exact"/>
      <w:ind w:leftChars="1072" w:left="2251" w:firstLineChars="134" w:firstLine="429"/>
      <w:outlineLvl w:val="5"/>
    </w:pPr>
    <w:rPr>
      <w:rFonts w:eastAsia="SimHei"/>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420" w:hangingChars="200" w:hanging="420"/>
    </w:pPr>
  </w:style>
  <w:style w:type="paragraph" w:styleId="BodyTextIndent2">
    <w:name w:val="Body Text Indent 2"/>
    <w:basedOn w:val="Normal"/>
    <w:pPr>
      <w:ind w:firstLineChars="200" w:firstLine="420"/>
    </w:pPr>
  </w:style>
  <w:style w:type="character" w:styleId="Hyperlink">
    <w:name w:val="Hyperlink"/>
    <w:uiPriority w:val="99"/>
    <w:rPr>
      <w:color w:val="0000FF"/>
      <w:u w:val="single"/>
    </w:rPr>
  </w:style>
  <w:style w:type="paragraph" w:styleId="PlainText">
    <w:name w:val="Plain Text"/>
    <w:basedOn w:val="Normal"/>
    <w:rsid w:val="004417E6"/>
    <w:rPr>
      <w:rFonts w:ascii="SimSun" w:hAnsi="Courier New"/>
      <w:szCs w:val="20"/>
    </w:rPr>
  </w:style>
  <w:style w:type="paragraph" w:styleId="BodyText">
    <w:name w:val="Body Text"/>
    <w:basedOn w:val="Normal"/>
    <w:rsid w:val="00EA2802"/>
    <w:pPr>
      <w:spacing w:after="120"/>
    </w:pPr>
  </w:style>
  <w:style w:type="paragraph" w:styleId="Header">
    <w:name w:val="header"/>
    <w:basedOn w:val="Normal"/>
    <w:rsid w:val="00931ABE"/>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862A1A"/>
    <w:pPr>
      <w:tabs>
        <w:tab w:val="center" w:pos="4153"/>
        <w:tab w:val="right" w:pos="8306"/>
      </w:tabs>
      <w:snapToGrid w:val="0"/>
      <w:jc w:val="left"/>
    </w:pPr>
    <w:rPr>
      <w:sz w:val="18"/>
      <w:szCs w:val="18"/>
    </w:rPr>
  </w:style>
  <w:style w:type="paragraph" w:styleId="BodyTextIndent3">
    <w:name w:val="Body Text Indent 3"/>
    <w:basedOn w:val="Normal"/>
    <w:rsid w:val="0027442B"/>
    <w:pPr>
      <w:spacing w:after="120"/>
      <w:ind w:leftChars="200" w:left="420"/>
    </w:pPr>
    <w:rPr>
      <w:sz w:val="16"/>
      <w:szCs w:val="16"/>
    </w:rPr>
  </w:style>
  <w:style w:type="paragraph" w:styleId="Title">
    <w:name w:val="Title"/>
    <w:basedOn w:val="Normal"/>
    <w:autoRedefine/>
    <w:qFormat/>
    <w:rsid w:val="0027442B"/>
    <w:pPr>
      <w:spacing w:before="240" w:after="600" w:line="400" w:lineRule="exact"/>
      <w:jc w:val="center"/>
      <w:outlineLvl w:val="0"/>
    </w:pPr>
    <w:rPr>
      <w:rFonts w:eastAsia="SimHei"/>
      <w:b/>
      <w:bCs/>
      <w:noProof/>
      <w:color w:val="000000"/>
      <w:sz w:val="36"/>
      <w:szCs w:val="32"/>
    </w:rPr>
  </w:style>
  <w:style w:type="paragraph" w:styleId="TOC2">
    <w:name w:val="toc 2"/>
    <w:basedOn w:val="BodyText"/>
    <w:next w:val="BodyText"/>
    <w:autoRedefine/>
    <w:uiPriority w:val="39"/>
    <w:rsid w:val="002540C7"/>
    <w:pPr>
      <w:spacing w:after="0"/>
      <w:ind w:left="210"/>
      <w:jc w:val="left"/>
    </w:pPr>
    <w:rPr>
      <w:rFonts w:ascii="Calibri" w:hAnsi="Calibri" w:cs="Calibri"/>
      <w:smallCaps/>
      <w:sz w:val="20"/>
      <w:szCs w:val="20"/>
    </w:rPr>
  </w:style>
  <w:style w:type="paragraph" w:styleId="TOC3">
    <w:name w:val="toc 3"/>
    <w:basedOn w:val="NormalIndent"/>
    <w:next w:val="BodyText"/>
    <w:autoRedefine/>
    <w:uiPriority w:val="39"/>
    <w:rsid w:val="00F168D1"/>
    <w:pPr>
      <w:ind w:left="420" w:firstLineChars="0" w:firstLine="0"/>
      <w:jc w:val="left"/>
    </w:pPr>
    <w:rPr>
      <w:rFonts w:ascii="Calibri" w:hAnsi="Calibri" w:cs="Calibri"/>
      <w:i/>
      <w:iCs/>
      <w:sz w:val="20"/>
      <w:szCs w:val="20"/>
    </w:rPr>
  </w:style>
  <w:style w:type="paragraph" w:styleId="TOC1">
    <w:name w:val="toc 1"/>
    <w:basedOn w:val="Normal"/>
    <w:next w:val="Normal"/>
    <w:autoRedefine/>
    <w:uiPriority w:val="39"/>
    <w:rsid w:val="0055473F"/>
    <w:pPr>
      <w:spacing w:before="120" w:after="120"/>
      <w:jc w:val="left"/>
    </w:pPr>
    <w:rPr>
      <w:rFonts w:ascii="Calibri" w:hAnsi="Calibri" w:cs="Calibri"/>
      <w:b/>
      <w:bCs/>
      <w:caps/>
      <w:sz w:val="20"/>
      <w:szCs w:val="20"/>
    </w:rPr>
  </w:style>
  <w:style w:type="paragraph" w:styleId="NormalIndent">
    <w:name w:val="Normal Indent"/>
    <w:basedOn w:val="Normal"/>
    <w:rsid w:val="0055473F"/>
    <w:pPr>
      <w:ind w:firstLineChars="200" w:firstLine="420"/>
    </w:pPr>
  </w:style>
  <w:style w:type="character" w:styleId="PageNumber">
    <w:name w:val="page number"/>
    <w:basedOn w:val="DefaultParagraphFont"/>
    <w:rsid w:val="00F168D1"/>
  </w:style>
  <w:style w:type="paragraph" w:styleId="BalloonText">
    <w:name w:val="Balloon Text"/>
    <w:basedOn w:val="Normal"/>
    <w:semiHidden/>
    <w:rsid w:val="00E01B12"/>
    <w:rPr>
      <w:sz w:val="18"/>
      <w:szCs w:val="18"/>
    </w:rPr>
  </w:style>
  <w:style w:type="paragraph" w:styleId="TOCHeading">
    <w:name w:val="TOC Heading"/>
    <w:basedOn w:val="Heading1"/>
    <w:next w:val="Normal"/>
    <w:uiPriority w:val="39"/>
    <w:unhideWhenUsed/>
    <w:qFormat/>
    <w:rsid w:val="00E554EF"/>
    <w:pPr>
      <w:widowControl/>
      <w:spacing w:before="480" w:after="0" w:line="276" w:lineRule="auto"/>
      <w:jc w:val="left"/>
      <w:outlineLvl w:val="9"/>
    </w:pPr>
    <w:rPr>
      <w:rFonts w:ascii="Calibri Light" w:eastAsia="DengXian Light" w:hAnsi="Calibri Light"/>
      <w:color w:val="2F5496"/>
      <w:kern w:val="0"/>
      <w:sz w:val="28"/>
      <w:szCs w:val="28"/>
      <w:lang w:eastAsia="en-US"/>
    </w:rPr>
  </w:style>
  <w:style w:type="paragraph" w:styleId="TOC4">
    <w:name w:val="toc 4"/>
    <w:basedOn w:val="Normal"/>
    <w:next w:val="Normal"/>
    <w:autoRedefine/>
    <w:rsid w:val="00E554EF"/>
    <w:pPr>
      <w:ind w:left="630"/>
      <w:jc w:val="left"/>
    </w:pPr>
    <w:rPr>
      <w:rFonts w:ascii="Calibri" w:hAnsi="Calibri" w:cs="Calibri"/>
      <w:sz w:val="18"/>
      <w:szCs w:val="18"/>
    </w:rPr>
  </w:style>
  <w:style w:type="paragraph" w:styleId="TOC5">
    <w:name w:val="toc 5"/>
    <w:basedOn w:val="Normal"/>
    <w:next w:val="Normal"/>
    <w:autoRedefine/>
    <w:rsid w:val="00E554EF"/>
    <w:pPr>
      <w:ind w:left="840"/>
      <w:jc w:val="left"/>
    </w:pPr>
    <w:rPr>
      <w:rFonts w:ascii="Calibri" w:hAnsi="Calibri" w:cs="Calibri"/>
      <w:sz w:val="18"/>
      <w:szCs w:val="18"/>
    </w:rPr>
  </w:style>
  <w:style w:type="paragraph" w:styleId="TOC6">
    <w:name w:val="toc 6"/>
    <w:basedOn w:val="Normal"/>
    <w:next w:val="Normal"/>
    <w:autoRedefine/>
    <w:rsid w:val="00E554EF"/>
    <w:pPr>
      <w:ind w:left="1050"/>
      <w:jc w:val="left"/>
    </w:pPr>
    <w:rPr>
      <w:rFonts w:ascii="Calibri" w:hAnsi="Calibri" w:cs="Calibri"/>
      <w:sz w:val="18"/>
      <w:szCs w:val="18"/>
    </w:rPr>
  </w:style>
  <w:style w:type="paragraph" w:styleId="TOC7">
    <w:name w:val="toc 7"/>
    <w:basedOn w:val="Normal"/>
    <w:next w:val="Normal"/>
    <w:autoRedefine/>
    <w:rsid w:val="00E554EF"/>
    <w:pPr>
      <w:ind w:left="1260"/>
      <w:jc w:val="left"/>
    </w:pPr>
    <w:rPr>
      <w:rFonts w:ascii="Calibri" w:hAnsi="Calibri" w:cs="Calibri"/>
      <w:sz w:val="18"/>
      <w:szCs w:val="18"/>
    </w:rPr>
  </w:style>
  <w:style w:type="paragraph" w:styleId="TOC8">
    <w:name w:val="toc 8"/>
    <w:basedOn w:val="Normal"/>
    <w:next w:val="Normal"/>
    <w:autoRedefine/>
    <w:rsid w:val="00E554EF"/>
    <w:pPr>
      <w:ind w:left="1470"/>
      <w:jc w:val="left"/>
    </w:pPr>
    <w:rPr>
      <w:rFonts w:ascii="Calibri" w:hAnsi="Calibri" w:cs="Calibri"/>
      <w:sz w:val="18"/>
      <w:szCs w:val="18"/>
    </w:rPr>
  </w:style>
  <w:style w:type="paragraph" w:styleId="TOC9">
    <w:name w:val="toc 9"/>
    <w:basedOn w:val="Normal"/>
    <w:next w:val="Normal"/>
    <w:autoRedefine/>
    <w:rsid w:val="00E554EF"/>
    <w:pPr>
      <w:ind w:left="1680"/>
      <w:jc w:val="left"/>
    </w:pPr>
    <w:rPr>
      <w:rFonts w:ascii="Calibri" w:hAnsi="Calibri" w:cs="Calibri"/>
      <w:sz w:val="18"/>
      <w:szCs w:val="18"/>
    </w:rPr>
  </w:style>
  <w:style w:type="paragraph" w:styleId="ListParagraph">
    <w:name w:val="List Paragraph"/>
    <w:basedOn w:val="Normal"/>
    <w:uiPriority w:val="34"/>
    <w:qFormat/>
    <w:rsid w:val="00AF7803"/>
    <w:pPr>
      <w:ind w:left="720"/>
      <w:contextualSpacing/>
    </w:pPr>
  </w:style>
  <w:style w:type="paragraph" w:styleId="NormalWeb">
    <w:name w:val="Normal (Web)"/>
    <w:basedOn w:val="Normal"/>
    <w:uiPriority w:val="99"/>
    <w:unhideWhenUsed/>
    <w:rsid w:val="002112CC"/>
    <w:pPr>
      <w:widowControl/>
      <w:spacing w:before="100" w:beforeAutospacing="1" w:after="100" w:afterAutospacing="1"/>
      <w:jc w:val="left"/>
    </w:pPr>
    <w:rPr>
      <w:rFonts w:eastAsia="Times New Roman"/>
      <w:kern w:val="0"/>
      <w:sz w:val="24"/>
      <w:lang w:val="en-CN"/>
    </w:rPr>
  </w:style>
  <w:style w:type="character" w:styleId="PlaceholderText">
    <w:name w:val="Placeholder Text"/>
    <w:basedOn w:val="DefaultParagraphFont"/>
    <w:uiPriority w:val="99"/>
    <w:semiHidden/>
    <w:rsid w:val="009437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1744">
      <w:bodyDiv w:val="1"/>
      <w:marLeft w:val="0"/>
      <w:marRight w:val="0"/>
      <w:marTop w:val="0"/>
      <w:marBottom w:val="0"/>
      <w:divBdr>
        <w:top w:val="none" w:sz="0" w:space="0" w:color="auto"/>
        <w:left w:val="none" w:sz="0" w:space="0" w:color="auto"/>
        <w:bottom w:val="none" w:sz="0" w:space="0" w:color="auto"/>
        <w:right w:val="none" w:sz="0" w:space="0" w:color="auto"/>
      </w:divBdr>
    </w:div>
    <w:div w:id="40829382">
      <w:bodyDiv w:val="1"/>
      <w:marLeft w:val="0"/>
      <w:marRight w:val="0"/>
      <w:marTop w:val="0"/>
      <w:marBottom w:val="0"/>
      <w:divBdr>
        <w:top w:val="none" w:sz="0" w:space="0" w:color="auto"/>
        <w:left w:val="none" w:sz="0" w:space="0" w:color="auto"/>
        <w:bottom w:val="none" w:sz="0" w:space="0" w:color="auto"/>
        <w:right w:val="none" w:sz="0" w:space="0" w:color="auto"/>
      </w:divBdr>
      <w:divsChild>
        <w:div w:id="2095588761">
          <w:marLeft w:val="0"/>
          <w:marRight w:val="0"/>
          <w:marTop w:val="0"/>
          <w:marBottom w:val="0"/>
          <w:divBdr>
            <w:top w:val="none" w:sz="0" w:space="0" w:color="auto"/>
            <w:left w:val="none" w:sz="0" w:space="0" w:color="auto"/>
            <w:bottom w:val="none" w:sz="0" w:space="0" w:color="auto"/>
            <w:right w:val="none" w:sz="0" w:space="0" w:color="auto"/>
          </w:divBdr>
          <w:divsChild>
            <w:div w:id="1664771930">
              <w:marLeft w:val="0"/>
              <w:marRight w:val="0"/>
              <w:marTop w:val="0"/>
              <w:marBottom w:val="0"/>
              <w:divBdr>
                <w:top w:val="none" w:sz="0" w:space="0" w:color="auto"/>
                <w:left w:val="none" w:sz="0" w:space="0" w:color="auto"/>
                <w:bottom w:val="none" w:sz="0" w:space="0" w:color="auto"/>
                <w:right w:val="none" w:sz="0" w:space="0" w:color="auto"/>
              </w:divBdr>
              <w:divsChild>
                <w:div w:id="18967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9934">
      <w:bodyDiv w:val="1"/>
      <w:marLeft w:val="0"/>
      <w:marRight w:val="0"/>
      <w:marTop w:val="0"/>
      <w:marBottom w:val="0"/>
      <w:divBdr>
        <w:top w:val="none" w:sz="0" w:space="0" w:color="auto"/>
        <w:left w:val="none" w:sz="0" w:space="0" w:color="auto"/>
        <w:bottom w:val="none" w:sz="0" w:space="0" w:color="auto"/>
        <w:right w:val="none" w:sz="0" w:space="0" w:color="auto"/>
      </w:divBdr>
    </w:div>
    <w:div w:id="70589639">
      <w:bodyDiv w:val="1"/>
      <w:marLeft w:val="0"/>
      <w:marRight w:val="0"/>
      <w:marTop w:val="0"/>
      <w:marBottom w:val="0"/>
      <w:divBdr>
        <w:top w:val="none" w:sz="0" w:space="0" w:color="auto"/>
        <w:left w:val="none" w:sz="0" w:space="0" w:color="auto"/>
        <w:bottom w:val="none" w:sz="0" w:space="0" w:color="auto"/>
        <w:right w:val="none" w:sz="0" w:space="0" w:color="auto"/>
      </w:divBdr>
      <w:divsChild>
        <w:div w:id="1397583356">
          <w:marLeft w:val="0"/>
          <w:marRight w:val="0"/>
          <w:marTop w:val="0"/>
          <w:marBottom w:val="0"/>
          <w:divBdr>
            <w:top w:val="none" w:sz="0" w:space="0" w:color="auto"/>
            <w:left w:val="none" w:sz="0" w:space="0" w:color="auto"/>
            <w:bottom w:val="none" w:sz="0" w:space="0" w:color="auto"/>
            <w:right w:val="none" w:sz="0" w:space="0" w:color="auto"/>
          </w:divBdr>
          <w:divsChild>
            <w:div w:id="617835643">
              <w:marLeft w:val="0"/>
              <w:marRight w:val="0"/>
              <w:marTop w:val="0"/>
              <w:marBottom w:val="0"/>
              <w:divBdr>
                <w:top w:val="none" w:sz="0" w:space="0" w:color="auto"/>
                <w:left w:val="none" w:sz="0" w:space="0" w:color="auto"/>
                <w:bottom w:val="none" w:sz="0" w:space="0" w:color="auto"/>
                <w:right w:val="none" w:sz="0" w:space="0" w:color="auto"/>
              </w:divBdr>
              <w:divsChild>
                <w:div w:id="15792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7183">
      <w:bodyDiv w:val="1"/>
      <w:marLeft w:val="0"/>
      <w:marRight w:val="0"/>
      <w:marTop w:val="0"/>
      <w:marBottom w:val="0"/>
      <w:divBdr>
        <w:top w:val="none" w:sz="0" w:space="0" w:color="auto"/>
        <w:left w:val="none" w:sz="0" w:space="0" w:color="auto"/>
        <w:bottom w:val="none" w:sz="0" w:space="0" w:color="auto"/>
        <w:right w:val="none" w:sz="0" w:space="0" w:color="auto"/>
      </w:divBdr>
    </w:div>
    <w:div w:id="162362470">
      <w:bodyDiv w:val="1"/>
      <w:marLeft w:val="0"/>
      <w:marRight w:val="0"/>
      <w:marTop w:val="0"/>
      <w:marBottom w:val="0"/>
      <w:divBdr>
        <w:top w:val="none" w:sz="0" w:space="0" w:color="auto"/>
        <w:left w:val="none" w:sz="0" w:space="0" w:color="auto"/>
        <w:bottom w:val="none" w:sz="0" w:space="0" w:color="auto"/>
        <w:right w:val="none" w:sz="0" w:space="0" w:color="auto"/>
      </w:divBdr>
    </w:div>
    <w:div w:id="234820596">
      <w:bodyDiv w:val="1"/>
      <w:marLeft w:val="0"/>
      <w:marRight w:val="0"/>
      <w:marTop w:val="0"/>
      <w:marBottom w:val="0"/>
      <w:divBdr>
        <w:top w:val="none" w:sz="0" w:space="0" w:color="auto"/>
        <w:left w:val="none" w:sz="0" w:space="0" w:color="auto"/>
        <w:bottom w:val="none" w:sz="0" w:space="0" w:color="auto"/>
        <w:right w:val="none" w:sz="0" w:space="0" w:color="auto"/>
      </w:divBdr>
      <w:divsChild>
        <w:div w:id="496386023">
          <w:marLeft w:val="0"/>
          <w:marRight w:val="0"/>
          <w:marTop w:val="0"/>
          <w:marBottom w:val="0"/>
          <w:divBdr>
            <w:top w:val="none" w:sz="0" w:space="0" w:color="auto"/>
            <w:left w:val="none" w:sz="0" w:space="0" w:color="auto"/>
            <w:bottom w:val="none" w:sz="0" w:space="0" w:color="auto"/>
            <w:right w:val="none" w:sz="0" w:space="0" w:color="auto"/>
          </w:divBdr>
          <w:divsChild>
            <w:div w:id="1126198837">
              <w:marLeft w:val="0"/>
              <w:marRight w:val="0"/>
              <w:marTop w:val="0"/>
              <w:marBottom w:val="0"/>
              <w:divBdr>
                <w:top w:val="none" w:sz="0" w:space="0" w:color="auto"/>
                <w:left w:val="none" w:sz="0" w:space="0" w:color="auto"/>
                <w:bottom w:val="none" w:sz="0" w:space="0" w:color="auto"/>
                <w:right w:val="none" w:sz="0" w:space="0" w:color="auto"/>
              </w:divBdr>
              <w:divsChild>
                <w:div w:id="12958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78626">
      <w:bodyDiv w:val="1"/>
      <w:marLeft w:val="0"/>
      <w:marRight w:val="0"/>
      <w:marTop w:val="0"/>
      <w:marBottom w:val="0"/>
      <w:divBdr>
        <w:top w:val="none" w:sz="0" w:space="0" w:color="auto"/>
        <w:left w:val="none" w:sz="0" w:space="0" w:color="auto"/>
        <w:bottom w:val="none" w:sz="0" w:space="0" w:color="auto"/>
        <w:right w:val="none" w:sz="0" w:space="0" w:color="auto"/>
      </w:divBdr>
      <w:divsChild>
        <w:div w:id="1989237236">
          <w:marLeft w:val="0"/>
          <w:marRight w:val="0"/>
          <w:marTop w:val="0"/>
          <w:marBottom w:val="0"/>
          <w:divBdr>
            <w:top w:val="none" w:sz="0" w:space="0" w:color="auto"/>
            <w:left w:val="none" w:sz="0" w:space="0" w:color="auto"/>
            <w:bottom w:val="none" w:sz="0" w:space="0" w:color="auto"/>
            <w:right w:val="none" w:sz="0" w:space="0" w:color="auto"/>
          </w:divBdr>
          <w:divsChild>
            <w:div w:id="421267833">
              <w:marLeft w:val="0"/>
              <w:marRight w:val="0"/>
              <w:marTop w:val="0"/>
              <w:marBottom w:val="0"/>
              <w:divBdr>
                <w:top w:val="none" w:sz="0" w:space="0" w:color="auto"/>
                <w:left w:val="none" w:sz="0" w:space="0" w:color="auto"/>
                <w:bottom w:val="none" w:sz="0" w:space="0" w:color="auto"/>
                <w:right w:val="none" w:sz="0" w:space="0" w:color="auto"/>
              </w:divBdr>
              <w:divsChild>
                <w:div w:id="2640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49825">
      <w:bodyDiv w:val="1"/>
      <w:marLeft w:val="0"/>
      <w:marRight w:val="0"/>
      <w:marTop w:val="0"/>
      <w:marBottom w:val="0"/>
      <w:divBdr>
        <w:top w:val="none" w:sz="0" w:space="0" w:color="auto"/>
        <w:left w:val="none" w:sz="0" w:space="0" w:color="auto"/>
        <w:bottom w:val="none" w:sz="0" w:space="0" w:color="auto"/>
        <w:right w:val="none" w:sz="0" w:space="0" w:color="auto"/>
      </w:divBdr>
    </w:div>
    <w:div w:id="315384526">
      <w:bodyDiv w:val="1"/>
      <w:marLeft w:val="0"/>
      <w:marRight w:val="0"/>
      <w:marTop w:val="0"/>
      <w:marBottom w:val="0"/>
      <w:divBdr>
        <w:top w:val="none" w:sz="0" w:space="0" w:color="auto"/>
        <w:left w:val="none" w:sz="0" w:space="0" w:color="auto"/>
        <w:bottom w:val="none" w:sz="0" w:space="0" w:color="auto"/>
        <w:right w:val="none" w:sz="0" w:space="0" w:color="auto"/>
      </w:divBdr>
      <w:divsChild>
        <w:div w:id="1252202998">
          <w:marLeft w:val="0"/>
          <w:marRight w:val="0"/>
          <w:marTop w:val="0"/>
          <w:marBottom w:val="0"/>
          <w:divBdr>
            <w:top w:val="none" w:sz="0" w:space="0" w:color="auto"/>
            <w:left w:val="none" w:sz="0" w:space="0" w:color="auto"/>
            <w:bottom w:val="none" w:sz="0" w:space="0" w:color="auto"/>
            <w:right w:val="none" w:sz="0" w:space="0" w:color="auto"/>
          </w:divBdr>
          <w:divsChild>
            <w:div w:id="386728065">
              <w:marLeft w:val="0"/>
              <w:marRight w:val="0"/>
              <w:marTop w:val="0"/>
              <w:marBottom w:val="0"/>
              <w:divBdr>
                <w:top w:val="none" w:sz="0" w:space="0" w:color="auto"/>
                <w:left w:val="none" w:sz="0" w:space="0" w:color="auto"/>
                <w:bottom w:val="none" w:sz="0" w:space="0" w:color="auto"/>
                <w:right w:val="none" w:sz="0" w:space="0" w:color="auto"/>
              </w:divBdr>
              <w:divsChild>
                <w:div w:id="15443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46172">
      <w:bodyDiv w:val="1"/>
      <w:marLeft w:val="0"/>
      <w:marRight w:val="0"/>
      <w:marTop w:val="0"/>
      <w:marBottom w:val="0"/>
      <w:divBdr>
        <w:top w:val="none" w:sz="0" w:space="0" w:color="auto"/>
        <w:left w:val="none" w:sz="0" w:space="0" w:color="auto"/>
        <w:bottom w:val="none" w:sz="0" w:space="0" w:color="auto"/>
        <w:right w:val="none" w:sz="0" w:space="0" w:color="auto"/>
      </w:divBdr>
      <w:divsChild>
        <w:div w:id="360016013">
          <w:marLeft w:val="0"/>
          <w:marRight w:val="0"/>
          <w:marTop w:val="0"/>
          <w:marBottom w:val="0"/>
          <w:divBdr>
            <w:top w:val="none" w:sz="0" w:space="0" w:color="auto"/>
            <w:left w:val="none" w:sz="0" w:space="0" w:color="auto"/>
            <w:bottom w:val="none" w:sz="0" w:space="0" w:color="auto"/>
            <w:right w:val="none" w:sz="0" w:space="0" w:color="auto"/>
          </w:divBdr>
          <w:divsChild>
            <w:div w:id="499003679">
              <w:marLeft w:val="0"/>
              <w:marRight w:val="0"/>
              <w:marTop w:val="0"/>
              <w:marBottom w:val="0"/>
              <w:divBdr>
                <w:top w:val="none" w:sz="0" w:space="0" w:color="auto"/>
                <w:left w:val="none" w:sz="0" w:space="0" w:color="auto"/>
                <w:bottom w:val="none" w:sz="0" w:space="0" w:color="auto"/>
                <w:right w:val="none" w:sz="0" w:space="0" w:color="auto"/>
              </w:divBdr>
              <w:divsChild>
                <w:div w:id="3503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1527">
      <w:bodyDiv w:val="1"/>
      <w:marLeft w:val="0"/>
      <w:marRight w:val="0"/>
      <w:marTop w:val="0"/>
      <w:marBottom w:val="0"/>
      <w:divBdr>
        <w:top w:val="none" w:sz="0" w:space="0" w:color="auto"/>
        <w:left w:val="none" w:sz="0" w:space="0" w:color="auto"/>
        <w:bottom w:val="none" w:sz="0" w:space="0" w:color="auto"/>
        <w:right w:val="none" w:sz="0" w:space="0" w:color="auto"/>
      </w:divBdr>
      <w:divsChild>
        <w:div w:id="1168405993">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7256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41666">
      <w:bodyDiv w:val="1"/>
      <w:marLeft w:val="0"/>
      <w:marRight w:val="0"/>
      <w:marTop w:val="0"/>
      <w:marBottom w:val="0"/>
      <w:divBdr>
        <w:top w:val="none" w:sz="0" w:space="0" w:color="auto"/>
        <w:left w:val="none" w:sz="0" w:space="0" w:color="auto"/>
        <w:bottom w:val="none" w:sz="0" w:space="0" w:color="auto"/>
        <w:right w:val="none" w:sz="0" w:space="0" w:color="auto"/>
      </w:divBdr>
    </w:div>
    <w:div w:id="425928111">
      <w:bodyDiv w:val="1"/>
      <w:marLeft w:val="0"/>
      <w:marRight w:val="0"/>
      <w:marTop w:val="0"/>
      <w:marBottom w:val="0"/>
      <w:divBdr>
        <w:top w:val="none" w:sz="0" w:space="0" w:color="auto"/>
        <w:left w:val="none" w:sz="0" w:space="0" w:color="auto"/>
        <w:bottom w:val="none" w:sz="0" w:space="0" w:color="auto"/>
        <w:right w:val="none" w:sz="0" w:space="0" w:color="auto"/>
      </w:divBdr>
      <w:divsChild>
        <w:div w:id="1842155271">
          <w:marLeft w:val="0"/>
          <w:marRight w:val="0"/>
          <w:marTop w:val="0"/>
          <w:marBottom w:val="0"/>
          <w:divBdr>
            <w:top w:val="none" w:sz="0" w:space="0" w:color="auto"/>
            <w:left w:val="none" w:sz="0" w:space="0" w:color="auto"/>
            <w:bottom w:val="none" w:sz="0" w:space="0" w:color="auto"/>
            <w:right w:val="none" w:sz="0" w:space="0" w:color="auto"/>
          </w:divBdr>
          <w:divsChild>
            <w:div w:id="2066299404">
              <w:marLeft w:val="0"/>
              <w:marRight w:val="0"/>
              <w:marTop w:val="0"/>
              <w:marBottom w:val="0"/>
              <w:divBdr>
                <w:top w:val="none" w:sz="0" w:space="0" w:color="auto"/>
                <w:left w:val="none" w:sz="0" w:space="0" w:color="auto"/>
                <w:bottom w:val="none" w:sz="0" w:space="0" w:color="auto"/>
                <w:right w:val="none" w:sz="0" w:space="0" w:color="auto"/>
              </w:divBdr>
              <w:divsChild>
                <w:div w:id="12099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9521">
      <w:bodyDiv w:val="1"/>
      <w:marLeft w:val="0"/>
      <w:marRight w:val="0"/>
      <w:marTop w:val="0"/>
      <w:marBottom w:val="0"/>
      <w:divBdr>
        <w:top w:val="none" w:sz="0" w:space="0" w:color="auto"/>
        <w:left w:val="none" w:sz="0" w:space="0" w:color="auto"/>
        <w:bottom w:val="none" w:sz="0" w:space="0" w:color="auto"/>
        <w:right w:val="none" w:sz="0" w:space="0" w:color="auto"/>
      </w:divBdr>
      <w:divsChild>
        <w:div w:id="331840955">
          <w:marLeft w:val="0"/>
          <w:marRight w:val="0"/>
          <w:marTop w:val="0"/>
          <w:marBottom w:val="0"/>
          <w:divBdr>
            <w:top w:val="none" w:sz="0" w:space="0" w:color="auto"/>
            <w:left w:val="none" w:sz="0" w:space="0" w:color="auto"/>
            <w:bottom w:val="none" w:sz="0" w:space="0" w:color="auto"/>
            <w:right w:val="none" w:sz="0" w:space="0" w:color="auto"/>
          </w:divBdr>
          <w:divsChild>
            <w:div w:id="1880317592">
              <w:marLeft w:val="0"/>
              <w:marRight w:val="0"/>
              <w:marTop w:val="0"/>
              <w:marBottom w:val="0"/>
              <w:divBdr>
                <w:top w:val="none" w:sz="0" w:space="0" w:color="auto"/>
                <w:left w:val="none" w:sz="0" w:space="0" w:color="auto"/>
                <w:bottom w:val="none" w:sz="0" w:space="0" w:color="auto"/>
                <w:right w:val="none" w:sz="0" w:space="0" w:color="auto"/>
              </w:divBdr>
              <w:divsChild>
                <w:div w:id="4309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43432">
      <w:bodyDiv w:val="1"/>
      <w:marLeft w:val="0"/>
      <w:marRight w:val="0"/>
      <w:marTop w:val="0"/>
      <w:marBottom w:val="0"/>
      <w:divBdr>
        <w:top w:val="none" w:sz="0" w:space="0" w:color="auto"/>
        <w:left w:val="none" w:sz="0" w:space="0" w:color="auto"/>
        <w:bottom w:val="none" w:sz="0" w:space="0" w:color="auto"/>
        <w:right w:val="none" w:sz="0" w:space="0" w:color="auto"/>
      </w:divBdr>
    </w:div>
    <w:div w:id="569733939">
      <w:bodyDiv w:val="1"/>
      <w:marLeft w:val="0"/>
      <w:marRight w:val="0"/>
      <w:marTop w:val="0"/>
      <w:marBottom w:val="0"/>
      <w:divBdr>
        <w:top w:val="none" w:sz="0" w:space="0" w:color="auto"/>
        <w:left w:val="none" w:sz="0" w:space="0" w:color="auto"/>
        <w:bottom w:val="none" w:sz="0" w:space="0" w:color="auto"/>
        <w:right w:val="none" w:sz="0" w:space="0" w:color="auto"/>
      </w:divBdr>
      <w:divsChild>
        <w:div w:id="210197214">
          <w:marLeft w:val="0"/>
          <w:marRight w:val="0"/>
          <w:marTop w:val="0"/>
          <w:marBottom w:val="0"/>
          <w:divBdr>
            <w:top w:val="none" w:sz="0" w:space="0" w:color="auto"/>
            <w:left w:val="none" w:sz="0" w:space="0" w:color="auto"/>
            <w:bottom w:val="none" w:sz="0" w:space="0" w:color="auto"/>
            <w:right w:val="none" w:sz="0" w:space="0" w:color="auto"/>
          </w:divBdr>
          <w:divsChild>
            <w:div w:id="958954578">
              <w:marLeft w:val="0"/>
              <w:marRight w:val="0"/>
              <w:marTop w:val="0"/>
              <w:marBottom w:val="0"/>
              <w:divBdr>
                <w:top w:val="none" w:sz="0" w:space="0" w:color="auto"/>
                <w:left w:val="none" w:sz="0" w:space="0" w:color="auto"/>
                <w:bottom w:val="none" w:sz="0" w:space="0" w:color="auto"/>
                <w:right w:val="none" w:sz="0" w:space="0" w:color="auto"/>
              </w:divBdr>
              <w:divsChild>
                <w:div w:id="210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08501">
      <w:bodyDiv w:val="1"/>
      <w:marLeft w:val="0"/>
      <w:marRight w:val="0"/>
      <w:marTop w:val="0"/>
      <w:marBottom w:val="0"/>
      <w:divBdr>
        <w:top w:val="none" w:sz="0" w:space="0" w:color="auto"/>
        <w:left w:val="none" w:sz="0" w:space="0" w:color="auto"/>
        <w:bottom w:val="none" w:sz="0" w:space="0" w:color="auto"/>
        <w:right w:val="none" w:sz="0" w:space="0" w:color="auto"/>
      </w:divBdr>
      <w:divsChild>
        <w:div w:id="1791780582">
          <w:marLeft w:val="0"/>
          <w:marRight w:val="0"/>
          <w:marTop w:val="0"/>
          <w:marBottom w:val="0"/>
          <w:divBdr>
            <w:top w:val="none" w:sz="0" w:space="0" w:color="auto"/>
            <w:left w:val="none" w:sz="0" w:space="0" w:color="auto"/>
            <w:bottom w:val="none" w:sz="0" w:space="0" w:color="auto"/>
            <w:right w:val="none" w:sz="0" w:space="0" w:color="auto"/>
          </w:divBdr>
          <w:divsChild>
            <w:div w:id="39861779">
              <w:marLeft w:val="0"/>
              <w:marRight w:val="0"/>
              <w:marTop w:val="0"/>
              <w:marBottom w:val="0"/>
              <w:divBdr>
                <w:top w:val="none" w:sz="0" w:space="0" w:color="auto"/>
                <w:left w:val="none" w:sz="0" w:space="0" w:color="auto"/>
                <w:bottom w:val="none" w:sz="0" w:space="0" w:color="auto"/>
                <w:right w:val="none" w:sz="0" w:space="0" w:color="auto"/>
              </w:divBdr>
              <w:divsChild>
                <w:div w:id="2612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27851">
      <w:bodyDiv w:val="1"/>
      <w:marLeft w:val="0"/>
      <w:marRight w:val="0"/>
      <w:marTop w:val="0"/>
      <w:marBottom w:val="0"/>
      <w:divBdr>
        <w:top w:val="none" w:sz="0" w:space="0" w:color="auto"/>
        <w:left w:val="none" w:sz="0" w:space="0" w:color="auto"/>
        <w:bottom w:val="none" w:sz="0" w:space="0" w:color="auto"/>
        <w:right w:val="none" w:sz="0" w:space="0" w:color="auto"/>
      </w:divBdr>
      <w:divsChild>
        <w:div w:id="272712129">
          <w:marLeft w:val="0"/>
          <w:marRight w:val="0"/>
          <w:marTop w:val="0"/>
          <w:marBottom w:val="0"/>
          <w:divBdr>
            <w:top w:val="none" w:sz="0" w:space="0" w:color="auto"/>
            <w:left w:val="none" w:sz="0" w:space="0" w:color="auto"/>
            <w:bottom w:val="none" w:sz="0" w:space="0" w:color="auto"/>
            <w:right w:val="none" w:sz="0" w:space="0" w:color="auto"/>
          </w:divBdr>
          <w:divsChild>
            <w:div w:id="250624451">
              <w:marLeft w:val="0"/>
              <w:marRight w:val="0"/>
              <w:marTop w:val="0"/>
              <w:marBottom w:val="0"/>
              <w:divBdr>
                <w:top w:val="none" w:sz="0" w:space="0" w:color="auto"/>
                <w:left w:val="none" w:sz="0" w:space="0" w:color="auto"/>
                <w:bottom w:val="none" w:sz="0" w:space="0" w:color="auto"/>
                <w:right w:val="none" w:sz="0" w:space="0" w:color="auto"/>
              </w:divBdr>
              <w:divsChild>
                <w:div w:id="477234567">
                  <w:marLeft w:val="0"/>
                  <w:marRight w:val="0"/>
                  <w:marTop w:val="0"/>
                  <w:marBottom w:val="0"/>
                  <w:divBdr>
                    <w:top w:val="none" w:sz="0" w:space="0" w:color="auto"/>
                    <w:left w:val="none" w:sz="0" w:space="0" w:color="auto"/>
                    <w:bottom w:val="none" w:sz="0" w:space="0" w:color="auto"/>
                    <w:right w:val="none" w:sz="0" w:space="0" w:color="auto"/>
                  </w:divBdr>
                  <w:divsChild>
                    <w:div w:id="12602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81951">
      <w:bodyDiv w:val="1"/>
      <w:marLeft w:val="0"/>
      <w:marRight w:val="0"/>
      <w:marTop w:val="0"/>
      <w:marBottom w:val="0"/>
      <w:divBdr>
        <w:top w:val="none" w:sz="0" w:space="0" w:color="auto"/>
        <w:left w:val="none" w:sz="0" w:space="0" w:color="auto"/>
        <w:bottom w:val="none" w:sz="0" w:space="0" w:color="auto"/>
        <w:right w:val="none" w:sz="0" w:space="0" w:color="auto"/>
      </w:divBdr>
    </w:div>
    <w:div w:id="715785362">
      <w:bodyDiv w:val="1"/>
      <w:marLeft w:val="0"/>
      <w:marRight w:val="0"/>
      <w:marTop w:val="0"/>
      <w:marBottom w:val="0"/>
      <w:divBdr>
        <w:top w:val="none" w:sz="0" w:space="0" w:color="auto"/>
        <w:left w:val="none" w:sz="0" w:space="0" w:color="auto"/>
        <w:bottom w:val="none" w:sz="0" w:space="0" w:color="auto"/>
        <w:right w:val="none" w:sz="0" w:space="0" w:color="auto"/>
      </w:divBdr>
    </w:div>
    <w:div w:id="719935564">
      <w:bodyDiv w:val="1"/>
      <w:marLeft w:val="0"/>
      <w:marRight w:val="0"/>
      <w:marTop w:val="0"/>
      <w:marBottom w:val="0"/>
      <w:divBdr>
        <w:top w:val="none" w:sz="0" w:space="0" w:color="auto"/>
        <w:left w:val="none" w:sz="0" w:space="0" w:color="auto"/>
        <w:bottom w:val="none" w:sz="0" w:space="0" w:color="auto"/>
        <w:right w:val="none" w:sz="0" w:space="0" w:color="auto"/>
      </w:divBdr>
      <w:divsChild>
        <w:div w:id="1597714797">
          <w:marLeft w:val="0"/>
          <w:marRight w:val="0"/>
          <w:marTop w:val="0"/>
          <w:marBottom w:val="0"/>
          <w:divBdr>
            <w:top w:val="none" w:sz="0" w:space="0" w:color="auto"/>
            <w:left w:val="none" w:sz="0" w:space="0" w:color="auto"/>
            <w:bottom w:val="none" w:sz="0" w:space="0" w:color="auto"/>
            <w:right w:val="none" w:sz="0" w:space="0" w:color="auto"/>
          </w:divBdr>
          <w:divsChild>
            <w:div w:id="545876468">
              <w:marLeft w:val="0"/>
              <w:marRight w:val="0"/>
              <w:marTop w:val="0"/>
              <w:marBottom w:val="0"/>
              <w:divBdr>
                <w:top w:val="none" w:sz="0" w:space="0" w:color="auto"/>
                <w:left w:val="none" w:sz="0" w:space="0" w:color="auto"/>
                <w:bottom w:val="none" w:sz="0" w:space="0" w:color="auto"/>
                <w:right w:val="none" w:sz="0" w:space="0" w:color="auto"/>
              </w:divBdr>
              <w:divsChild>
                <w:div w:id="20771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7066">
      <w:bodyDiv w:val="1"/>
      <w:marLeft w:val="0"/>
      <w:marRight w:val="0"/>
      <w:marTop w:val="0"/>
      <w:marBottom w:val="0"/>
      <w:divBdr>
        <w:top w:val="none" w:sz="0" w:space="0" w:color="auto"/>
        <w:left w:val="none" w:sz="0" w:space="0" w:color="auto"/>
        <w:bottom w:val="none" w:sz="0" w:space="0" w:color="auto"/>
        <w:right w:val="none" w:sz="0" w:space="0" w:color="auto"/>
      </w:divBdr>
    </w:div>
    <w:div w:id="845170063">
      <w:bodyDiv w:val="1"/>
      <w:marLeft w:val="0"/>
      <w:marRight w:val="0"/>
      <w:marTop w:val="0"/>
      <w:marBottom w:val="0"/>
      <w:divBdr>
        <w:top w:val="none" w:sz="0" w:space="0" w:color="auto"/>
        <w:left w:val="none" w:sz="0" w:space="0" w:color="auto"/>
        <w:bottom w:val="none" w:sz="0" w:space="0" w:color="auto"/>
        <w:right w:val="none" w:sz="0" w:space="0" w:color="auto"/>
      </w:divBdr>
    </w:div>
    <w:div w:id="867983383">
      <w:bodyDiv w:val="1"/>
      <w:marLeft w:val="0"/>
      <w:marRight w:val="0"/>
      <w:marTop w:val="0"/>
      <w:marBottom w:val="0"/>
      <w:divBdr>
        <w:top w:val="none" w:sz="0" w:space="0" w:color="auto"/>
        <w:left w:val="none" w:sz="0" w:space="0" w:color="auto"/>
        <w:bottom w:val="none" w:sz="0" w:space="0" w:color="auto"/>
        <w:right w:val="none" w:sz="0" w:space="0" w:color="auto"/>
      </w:divBdr>
      <w:divsChild>
        <w:div w:id="321541391">
          <w:marLeft w:val="0"/>
          <w:marRight w:val="0"/>
          <w:marTop w:val="0"/>
          <w:marBottom w:val="0"/>
          <w:divBdr>
            <w:top w:val="none" w:sz="0" w:space="0" w:color="auto"/>
            <w:left w:val="none" w:sz="0" w:space="0" w:color="auto"/>
            <w:bottom w:val="none" w:sz="0" w:space="0" w:color="auto"/>
            <w:right w:val="none" w:sz="0" w:space="0" w:color="auto"/>
          </w:divBdr>
          <w:divsChild>
            <w:div w:id="1552962036">
              <w:marLeft w:val="0"/>
              <w:marRight w:val="0"/>
              <w:marTop w:val="0"/>
              <w:marBottom w:val="0"/>
              <w:divBdr>
                <w:top w:val="none" w:sz="0" w:space="0" w:color="auto"/>
                <w:left w:val="none" w:sz="0" w:space="0" w:color="auto"/>
                <w:bottom w:val="none" w:sz="0" w:space="0" w:color="auto"/>
                <w:right w:val="none" w:sz="0" w:space="0" w:color="auto"/>
              </w:divBdr>
              <w:divsChild>
                <w:div w:id="17579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0357">
      <w:bodyDiv w:val="1"/>
      <w:marLeft w:val="0"/>
      <w:marRight w:val="0"/>
      <w:marTop w:val="0"/>
      <w:marBottom w:val="0"/>
      <w:divBdr>
        <w:top w:val="none" w:sz="0" w:space="0" w:color="auto"/>
        <w:left w:val="none" w:sz="0" w:space="0" w:color="auto"/>
        <w:bottom w:val="none" w:sz="0" w:space="0" w:color="auto"/>
        <w:right w:val="none" w:sz="0" w:space="0" w:color="auto"/>
      </w:divBdr>
      <w:divsChild>
        <w:div w:id="705566419">
          <w:marLeft w:val="0"/>
          <w:marRight w:val="0"/>
          <w:marTop w:val="0"/>
          <w:marBottom w:val="0"/>
          <w:divBdr>
            <w:top w:val="none" w:sz="0" w:space="0" w:color="auto"/>
            <w:left w:val="none" w:sz="0" w:space="0" w:color="auto"/>
            <w:bottom w:val="none" w:sz="0" w:space="0" w:color="auto"/>
            <w:right w:val="none" w:sz="0" w:space="0" w:color="auto"/>
          </w:divBdr>
          <w:divsChild>
            <w:div w:id="635380976">
              <w:marLeft w:val="0"/>
              <w:marRight w:val="0"/>
              <w:marTop w:val="0"/>
              <w:marBottom w:val="0"/>
              <w:divBdr>
                <w:top w:val="none" w:sz="0" w:space="0" w:color="auto"/>
                <w:left w:val="none" w:sz="0" w:space="0" w:color="auto"/>
                <w:bottom w:val="none" w:sz="0" w:space="0" w:color="auto"/>
                <w:right w:val="none" w:sz="0" w:space="0" w:color="auto"/>
              </w:divBdr>
              <w:divsChild>
                <w:div w:id="13094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01100">
      <w:bodyDiv w:val="1"/>
      <w:marLeft w:val="0"/>
      <w:marRight w:val="0"/>
      <w:marTop w:val="0"/>
      <w:marBottom w:val="0"/>
      <w:divBdr>
        <w:top w:val="none" w:sz="0" w:space="0" w:color="auto"/>
        <w:left w:val="none" w:sz="0" w:space="0" w:color="auto"/>
        <w:bottom w:val="none" w:sz="0" w:space="0" w:color="auto"/>
        <w:right w:val="none" w:sz="0" w:space="0" w:color="auto"/>
      </w:divBdr>
      <w:divsChild>
        <w:div w:id="86075097">
          <w:marLeft w:val="0"/>
          <w:marRight w:val="0"/>
          <w:marTop w:val="0"/>
          <w:marBottom w:val="0"/>
          <w:divBdr>
            <w:top w:val="none" w:sz="0" w:space="0" w:color="auto"/>
            <w:left w:val="none" w:sz="0" w:space="0" w:color="auto"/>
            <w:bottom w:val="none" w:sz="0" w:space="0" w:color="auto"/>
            <w:right w:val="none" w:sz="0" w:space="0" w:color="auto"/>
          </w:divBdr>
          <w:divsChild>
            <w:div w:id="1753116236">
              <w:marLeft w:val="0"/>
              <w:marRight w:val="0"/>
              <w:marTop w:val="0"/>
              <w:marBottom w:val="0"/>
              <w:divBdr>
                <w:top w:val="none" w:sz="0" w:space="0" w:color="auto"/>
                <w:left w:val="none" w:sz="0" w:space="0" w:color="auto"/>
                <w:bottom w:val="none" w:sz="0" w:space="0" w:color="auto"/>
                <w:right w:val="none" w:sz="0" w:space="0" w:color="auto"/>
              </w:divBdr>
              <w:divsChild>
                <w:div w:id="381752898">
                  <w:marLeft w:val="0"/>
                  <w:marRight w:val="0"/>
                  <w:marTop w:val="0"/>
                  <w:marBottom w:val="0"/>
                  <w:divBdr>
                    <w:top w:val="none" w:sz="0" w:space="0" w:color="auto"/>
                    <w:left w:val="none" w:sz="0" w:space="0" w:color="auto"/>
                    <w:bottom w:val="none" w:sz="0" w:space="0" w:color="auto"/>
                    <w:right w:val="none" w:sz="0" w:space="0" w:color="auto"/>
                  </w:divBdr>
                  <w:divsChild>
                    <w:div w:id="1261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721859">
      <w:bodyDiv w:val="1"/>
      <w:marLeft w:val="0"/>
      <w:marRight w:val="0"/>
      <w:marTop w:val="0"/>
      <w:marBottom w:val="0"/>
      <w:divBdr>
        <w:top w:val="none" w:sz="0" w:space="0" w:color="auto"/>
        <w:left w:val="none" w:sz="0" w:space="0" w:color="auto"/>
        <w:bottom w:val="none" w:sz="0" w:space="0" w:color="auto"/>
        <w:right w:val="none" w:sz="0" w:space="0" w:color="auto"/>
      </w:divBdr>
      <w:divsChild>
        <w:div w:id="2051802934">
          <w:marLeft w:val="0"/>
          <w:marRight w:val="0"/>
          <w:marTop w:val="0"/>
          <w:marBottom w:val="0"/>
          <w:divBdr>
            <w:top w:val="none" w:sz="0" w:space="0" w:color="auto"/>
            <w:left w:val="none" w:sz="0" w:space="0" w:color="auto"/>
            <w:bottom w:val="none" w:sz="0" w:space="0" w:color="auto"/>
            <w:right w:val="none" w:sz="0" w:space="0" w:color="auto"/>
          </w:divBdr>
          <w:divsChild>
            <w:div w:id="1462110111">
              <w:marLeft w:val="0"/>
              <w:marRight w:val="0"/>
              <w:marTop w:val="0"/>
              <w:marBottom w:val="0"/>
              <w:divBdr>
                <w:top w:val="none" w:sz="0" w:space="0" w:color="auto"/>
                <w:left w:val="none" w:sz="0" w:space="0" w:color="auto"/>
                <w:bottom w:val="none" w:sz="0" w:space="0" w:color="auto"/>
                <w:right w:val="none" w:sz="0" w:space="0" w:color="auto"/>
              </w:divBdr>
              <w:divsChild>
                <w:div w:id="18894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55503">
      <w:bodyDiv w:val="1"/>
      <w:marLeft w:val="0"/>
      <w:marRight w:val="0"/>
      <w:marTop w:val="0"/>
      <w:marBottom w:val="0"/>
      <w:divBdr>
        <w:top w:val="none" w:sz="0" w:space="0" w:color="auto"/>
        <w:left w:val="none" w:sz="0" w:space="0" w:color="auto"/>
        <w:bottom w:val="none" w:sz="0" w:space="0" w:color="auto"/>
        <w:right w:val="none" w:sz="0" w:space="0" w:color="auto"/>
      </w:divBdr>
    </w:div>
    <w:div w:id="994988640">
      <w:bodyDiv w:val="1"/>
      <w:marLeft w:val="0"/>
      <w:marRight w:val="0"/>
      <w:marTop w:val="0"/>
      <w:marBottom w:val="0"/>
      <w:divBdr>
        <w:top w:val="none" w:sz="0" w:space="0" w:color="auto"/>
        <w:left w:val="none" w:sz="0" w:space="0" w:color="auto"/>
        <w:bottom w:val="none" w:sz="0" w:space="0" w:color="auto"/>
        <w:right w:val="none" w:sz="0" w:space="0" w:color="auto"/>
      </w:divBdr>
      <w:divsChild>
        <w:div w:id="314116181">
          <w:marLeft w:val="0"/>
          <w:marRight w:val="0"/>
          <w:marTop w:val="0"/>
          <w:marBottom w:val="0"/>
          <w:divBdr>
            <w:top w:val="none" w:sz="0" w:space="0" w:color="auto"/>
            <w:left w:val="none" w:sz="0" w:space="0" w:color="auto"/>
            <w:bottom w:val="none" w:sz="0" w:space="0" w:color="auto"/>
            <w:right w:val="none" w:sz="0" w:space="0" w:color="auto"/>
          </w:divBdr>
          <w:divsChild>
            <w:div w:id="678896706">
              <w:marLeft w:val="0"/>
              <w:marRight w:val="0"/>
              <w:marTop w:val="0"/>
              <w:marBottom w:val="0"/>
              <w:divBdr>
                <w:top w:val="none" w:sz="0" w:space="0" w:color="auto"/>
                <w:left w:val="none" w:sz="0" w:space="0" w:color="auto"/>
                <w:bottom w:val="none" w:sz="0" w:space="0" w:color="auto"/>
                <w:right w:val="none" w:sz="0" w:space="0" w:color="auto"/>
              </w:divBdr>
              <w:divsChild>
                <w:div w:id="639311885">
                  <w:marLeft w:val="0"/>
                  <w:marRight w:val="0"/>
                  <w:marTop w:val="0"/>
                  <w:marBottom w:val="0"/>
                  <w:divBdr>
                    <w:top w:val="none" w:sz="0" w:space="0" w:color="auto"/>
                    <w:left w:val="none" w:sz="0" w:space="0" w:color="auto"/>
                    <w:bottom w:val="none" w:sz="0" w:space="0" w:color="auto"/>
                    <w:right w:val="none" w:sz="0" w:space="0" w:color="auto"/>
                  </w:divBdr>
                </w:div>
              </w:divsChild>
            </w:div>
            <w:div w:id="1774477650">
              <w:marLeft w:val="0"/>
              <w:marRight w:val="0"/>
              <w:marTop w:val="0"/>
              <w:marBottom w:val="0"/>
              <w:divBdr>
                <w:top w:val="none" w:sz="0" w:space="0" w:color="auto"/>
                <w:left w:val="none" w:sz="0" w:space="0" w:color="auto"/>
                <w:bottom w:val="none" w:sz="0" w:space="0" w:color="auto"/>
                <w:right w:val="none" w:sz="0" w:space="0" w:color="auto"/>
              </w:divBdr>
              <w:divsChild>
                <w:div w:id="326906473">
                  <w:marLeft w:val="0"/>
                  <w:marRight w:val="0"/>
                  <w:marTop w:val="0"/>
                  <w:marBottom w:val="0"/>
                  <w:divBdr>
                    <w:top w:val="none" w:sz="0" w:space="0" w:color="auto"/>
                    <w:left w:val="none" w:sz="0" w:space="0" w:color="auto"/>
                    <w:bottom w:val="none" w:sz="0" w:space="0" w:color="auto"/>
                    <w:right w:val="none" w:sz="0" w:space="0" w:color="auto"/>
                  </w:divBdr>
                </w:div>
                <w:div w:id="2130512723">
                  <w:marLeft w:val="0"/>
                  <w:marRight w:val="0"/>
                  <w:marTop w:val="0"/>
                  <w:marBottom w:val="0"/>
                  <w:divBdr>
                    <w:top w:val="none" w:sz="0" w:space="0" w:color="auto"/>
                    <w:left w:val="none" w:sz="0" w:space="0" w:color="auto"/>
                    <w:bottom w:val="none" w:sz="0" w:space="0" w:color="auto"/>
                    <w:right w:val="none" w:sz="0" w:space="0" w:color="auto"/>
                  </w:divBdr>
                </w:div>
              </w:divsChild>
            </w:div>
            <w:div w:id="419065845">
              <w:marLeft w:val="0"/>
              <w:marRight w:val="0"/>
              <w:marTop w:val="0"/>
              <w:marBottom w:val="0"/>
              <w:divBdr>
                <w:top w:val="none" w:sz="0" w:space="0" w:color="auto"/>
                <w:left w:val="none" w:sz="0" w:space="0" w:color="auto"/>
                <w:bottom w:val="none" w:sz="0" w:space="0" w:color="auto"/>
                <w:right w:val="none" w:sz="0" w:space="0" w:color="auto"/>
              </w:divBdr>
              <w:divsChild>
                <w:div w:id="764348035">
                  <w:marLeft w:val="0"/>
                  <w:marRight w:val="0"/>
                  <w:marTop w:val="0"/>
                  <w:marBottom w:val="0"/>
                  <w:divBdr>
                    <w:top w:val="none" w:sz="0" w:space="0" w:color="auto"/>
                    <w:left w:val="none" w:sz="0" w:space="0" w:color="auto"/>
                    <w:bottom w:val="none" w:sz="0" w:space="0" w:color="auto"/>
                    <w:right w:val="none" w:sz="0" w:space="0" w:color="auto"/>
                  </w:divBdr>
                </w:div>
                <w:div w:id="1618028100">
                  <w:marLeft w:val="0"/>
                  <w:marRight w:val="0"/>
                  <w:marTop w:val="0"/>
                  <w:marBottom w:val="0"/>
                  <w:divBdr>
                    <w:top w:val="none" w:sz="0" w:space="0" w:color="auto"/>
                    <w:left w:val="none" w:sz="0" w:space="0" w:color="auto"/>
                    <w:bottom w:val="none" w:sz="0" w:space="0" w:color="auto"/>
                    <w:right w:val="none" w:sz="0" w:space="0" w:color="auto"/>
                  </w:divBdr>
                </w:div>
              </w:divsChild>
            </w:div>
            <w:div w:id="772212633">
              <w:marLeft w:val="0"/>
              <w:marRight w:val="0"/>
              <w:marTop w:val="0"/>
              <w:marBottom w:val="0"/>
              <w:divBdr>
                <w:top w:val="none" w:sz="0" w:space="0" w:color="auto"/>
                <w:left w:val="none" w:sz="0" w:space="0" w:color="auto"/>
                <w:bottom w:val="none" w:sz="0" w:space="0" w:color="auto"/>
                <w:right w:val="none" w:sz="0" w:space="0" w:color="auto"/>
              </w:divBdr>
              <w:divsChild>
                <w:div w:id="1022169077">
                  <w:marLeft w:val="0"/>
                  <w:marRight w:val="0"/>
                  <w:marTop w:val="0"/>
                  <w:marBottom w:val="0"/>
                  <w:divBdr>
                    <w:top w:val="none" w:sz="0" w:space="0" w:color="auto"/>
                    <w:left w:val="none" w:sz="0" w:space="0" w:color="auto"/>
                    <w:bottom w:val="none" w:sz="0" w:space="0" w:color="auto"/>
                    <w:right w:val="none" w:sz="0" w:space="0" w:color="auto"/>
                  </w:divBdr>
                </w:div>
              </w:divsChild>
            </w:div>
            <w:div w:id="2061174267">
              <w:marLeft w:val="0"/>
              <w:marRight w:val="0"/>
              <w:marTop w:val="0"/>
              <w:marBottom w:val="0"/>
              <w:divBdr>
                <w:top w:val="none" w:sz="0" w:space="0" w:color="auto"/>
                <w:left w:val="none" w:sz="0" w:space="0" w:color="auto"/>
                <w:bottom w:val="none" w:sz="0" w:space="0" w:color="auto"/>
                <w:right w:val="none" w:sz="0" w:space="0" w:color="auto"/>
              </w:divBdr>
              <w:divsChild>
                <w:div w:id="65811436">
                  <w:marLeft w:val="0"/>
                  <w:marRight w:val="0"/>
                  <w:marTop w:val="0"/>
                  <w:marBottom w:val="0"/>
                  <w:divBdr>
                    <w:top w:val="none" w:sz="0" w:space="0" w:color="auto"/>
                    <w:left w:val="none" w:sz="0" w:space="0" w:color="auto"/>
                    <w:bottom w:val="none" w:sz="0" w:space="0" w:color="auto"/>
                    <w:right w:val="none" w:sz="0" w:space="0" w:color="auto"/>
                  </w:divBdr>
                </w:div>
                <w:div w:id="2024897651">
                  <w:marLeft w:val="0"/>
                  <w:marRight w:val="0"/>
                  <w:marTop w:val="0"/>
                  <w:marBottom w:val="0"/>
                  <w:divBdr>
                    <w:top w:val="none" w:sz="0" w:space="0" w:color="auto"/>
                    <w:left w:val="none" w:sz="0" w:space="0" w:color="auto"/>
                    <w:bottom w:val="none" w:sz="0" w:space="0" w:color="auto"/>
                    <w:right w:val="none" w:sz="0" w:space="0" w:color="auto"/>
                  </w:divBdr>
                </w:div>
              </w:divsChild>
            </w:div>
            <w:div w:id="886262948">
              <w:marLeft w:val="0"/>
              <w:marRight w:val="0"/>
              <w:marTop w:val="0"/>
              <w:marBottom w:val="0"/>
              <w:divBdr>
                <w:top w:val="none" w:sz="0" w:space="0" w:color="auto"/>
                <w:left w:val="none" w:sz="0" w:space="0" w:color="auto"/>
                <w:bottom w:val="none" w:sz="0" w:space="0" w:color="auto"/>
                <w:right w:val="none" w:sz="0" w:space="0" w:color="auto"/>
              </w:divBdr>
              <w:divsChild>
                <w:div w:id="1694187366">
                  <w:marLeft w:val="0"/>
                  <w:marRight w:val="0"/>
                  <w:marTop w:val="0"/>
                  <w:marBottom w:val="0"/>
                  <w:divBdr>
                    <w:top w:val="none" w:sz="0" w:space="0" w:color="auto"/>
                    <w:left w:val="none" w:sz="0" w:space="0" w:color="auto"/>
                    <w:bottom w:val="none" w:sz="0" w:space="0" w:color="auto"/>
                    <w:right w:val="none" w:sz="0" w:space="0" w:color="auto"/>
                  </w:divBdr>
                </w:div>
              </w:divsChild>
            </w:div>
            <w:div w:id="1161695648">
              <w:marLeft w:val="0"/>
              <w:marRight w:val="0"/>
              <w:marTop w:val="0"/>
              <w:marBottom w:val="0"/>
              <w:divBdr>
                <w:top w:val="none" w:sz="0" w:space="0" w:color="auto"/>
                <w:left w:val="none" w:sz="0" w:space="0" w:color="auto"/>
                <w:bottom w:val="none" w:sz="0" w:space="0" w:color="auto"/>
                <w:right w:val="none" w:sz="0" w:space="0" w:color="auto"/>
              </w:divBdr>
              <w:divsChild>
                <w:div w:id="1354458835">
                  <w:marLeft w:val="0"/>
                  <w:marRight w:val="0"/>
                  <w:marTop w:val="0"/>
                  <w:marBottom w:val="0"/>
                  <w:divBdr>
                    <w:top w:val="none" w:sz="0" w:space="0" w:color="auto"/>
                    <w:left w:val="none" w:sz="0" w:space="0" w:color="auto"/>
                    <w:bottom w:val="none" w:sz="0" w:space="0" w:color="auto"/>
                    <w:right w:val="none" w:sz="0" w:space="0" w:color="auto"/>
                  </w:divBdr>
                </w:div>
              </w:divsChild>
            </w:div>
            <w:div w:id="2125807139">
              <w:marLeft w:val="0"/>
              <w:marRight w:val="0"/>
              <w:marTop w:val="0"/>
              <w:marBottom w:val="0"/>
              <w:divBdr>
                <w:top w:val="none" w:sz="0" w:space="0" w:color="auto"/>
                <w:left w:val="none" w:sz="0" w:space="0" w:color="auto"/>
                <w:bottom w:val="none" w:sz="0" w:space="0" w:color="auto"/>
                <w:right w:val="none" w:sz="0" w:space="0" w:color="auto"/>
              </w:divBdr>
              <w:divsChild>
                <w:div w:id="642345931">
                  <w:marLeft w:val="0"/>
                  <w:marRight w:val="0"/>
                  <w:marTop w:val="0"/>
                  <w:marBottom w:val="0"/>
                  <w:divBdr>
                    <w:top w:val="none" w:sz="0" w:space="0" w:color="auto"/>
                    <w:left w:val="none" w:sz="0" w:space="0" w:color="auto"/>
                    <w:bottom w:val="none" w:sz="0" w:space="0" w:color="auto"/>
                    <w:right w:val="none" w:sz="0" w:space="0" w:color="auto"/>
                  </w:divBdr>
                </w:div>
              </w:divsChild>
            </w:div>
            <w:div w:id="538669499">
              <w:marLeft w:val="0"/>
              <w:marRight w:val="0"/>
              <w:marTop w:val="0"/>
              <w:marBottom w:val="0"/>
              <w:divBdr>
                <w:top w:val="none" w:sz="0" w:space="0" w:color="auto"/>
                <w:left w:val="none" w:sz="0" w:space="0" w:color="auto"/>
                <w:bottom w:val="none" w:sz="0" w:space="0" w:color="auto"/>
                <w:right w:val="none" w:sz="0" w:space="0" w:color="auto"/>
              </w:divBdr>
              <w:divsChild>
                <w:div w:id="1723552594">
                  <w:marLeft w:val="0"/>
                  <w:marRight w:val="0"/>
                  <w:marTop w:val="0"/>
                  <w:marBottom w:val="0"/>
                  <w:divBdr>
                    <w:top w:val="none" w:sz="0" w:space="0" w:color="auto"/>
                    <w:left w:val="none" w:sz="0" w:space="0" w:color="auto"/>
                    <w:bottom w:val="none" w:sz="0" w:space="0" w:color="auto"/>
                    <w:right w:val="none" w:sz="0" w:space="0" w:color="auto"/>
                  </w:divBdr>
                </w:div>
              </w:divsChild>
            </w:div>
            <w:div w:id="376394360">
              <w:marLeft w:val="0"/>
              <w:marRight w:val="0"/>
              <w:marTop w:val="0"/>
              <w:marBottom w:val="0"/>
              <w:divBdr>
                <w:top w:val="none" w:sz="0" w:space="0" w:color="auto"/>
                <w:left w:val="none" w:sz="0" w:space="0" w:color="auto"/>
                <w:bottom w:val="none" w:sz="0" w:space="0" w:color="auto"/>
                <w:right w:val="none" w:sz="0" w:space="0" w:color="auto"/>
              </w:divBdr>
              <w:divsChild>
                <w:div w:id="752362779">
                  <w:marLeft w:val="0"/>
                  <w:marRight w:val="0"/>
                  <w:marTop w:val="0"/>
                  <w:marBottom w:val="0"/>
                  <w:divBdr>
                    <w:top w:val="none" w:sz="0" w:space="0" w:color="auto"/>
                    <w:left w:val="none" w:sz="0" w:space="0" w:color="auto"/>
                    <w:bottom w:val="none" w:sz="0" w:space="0" w:color="auto"/>
                    <w:right w:val="none" w:sz="0" w:space="0" w:color="auto"/>
                  </w:divBdr>
                </w:div>
              </w:divsChild>
            </w:div>
            <w:div w:id="1173881807">
              <w:marLeft w:val="0"/>
              <w:marRight w:val="0"/>
              <w:marTop w:val="0"/>
              <w:marBottom w:val="0"/>
              <w:divBdr>
                <w:top w:val="none" w:sz="0" w:space="0" w:color="auto"/>
                <w:left w:val="none" w:sz="0" w:space="0" w:color="auto"/>
                <w:bottom w:val="none" w:sz="0" w:space="0" w:color="auto"/>
                <w:right w:val="none" w:sz="0" w:space="0" w:color="auto"/>
              </w:divBdr>
              <w:divsChild>
                <w:div w:id="1741824768">
                  <w:marLeft w:val="0"/>
                  <w:marRight w:val="0"/>
                  <w:marTop w:val="0"/>
                  <w:marBottom w:val="0"/>
                  <w:divBdr>
                    <w:top w:val="none" w:sz="0" w:space="0" w:color="auto"/>
                    <w:left w:val="none" w:sz="0" w:space="0" w:color="auto"/>
                    <w:bottom w:val="none" w:sz="0" w:space="0" w:color="auto"/>
                    <w:right w:val="none" w:sz="0" w:space="0" w:color="auto"/>
                  </w:divBdr>
                </w:div>
              </w:divsChild>
            </w:div>
            <w:div w:id="1752242061">
              <w:marLeft w:val="0"/>
              <w:marRight w:val="0"/>
              <w:marTop w:val="0"/>
              <w:marBottom w:val="0"/>
              <w:divBdr>
                <w:top w:val="none" w:sz="0" w:space="0" w:color="auto"/>
                <w:left w:val="none" w:sz="0" w:space="0" w:color="auto"/>
                <w:bottom w:val="none" w:sz="0" w:space="0" w:color="auto"/>
                <w:right w:val="none" w:sz="0" w:space="0" w:color="auto"/>
              </w:divBdr>
              <w:divsChild>
                <w:div w:id="4037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5800">
      <w:bodyDiv w:val="1"/>
      <w:marLeft w:val="0"/>
      <w:marRight w:val="0"/>
      <w:marTop w:val="0"/>
      <w:marBottom w:val="0"/>
      <w:divBdr>
        <w:top w:val="none" w:sz="0" w:space="0" w:color="auto"/>
        <w:left w:val="none" w:sz="0" w:space="0" w:color="auto"/>
        <w:bottom w:val="none" w:sz="0" w:space="0" w:color="auto"/>
        <w:right w:val="none" w:sz="0" w:space="0" w:color="auto"/>
      </w:divBdr>
    </w:div>
    <w:div w:id="1109856115">
      <w:bodyDiv w:val="1"/>
      <w:marLeft w:val="0"/>
      <w:marRight w:val="0"/>
      <w:marTop w:val="0"/>
      <w:marBottom w:val="0"/>
      <w:divBdr>
        <w:top w:val="none" w:sz="0" w:space="0" w:color="auto"/>
        <w:left w:val="none" w:sz="0" w:space="0" w:color="auto"/>
        <w:bottom w:val="none" w:sz="0" w:space="0" w:color="auto"/>
        <w:right w:val="none" w:sz="0" w:space="0" w:color="auto"/>
      </w:divBdr>
      <w:divsChild>
        <w:div w:id="1105883012">
          <w:marLeft w:val="0"/>
          <w:marRight w:val="0"/>
          <w:marTop w:val="0"/>
          <w:marBottom w:val="0"/>
          <w:divBdr>
            <w:top w:val="none" w:sz="0" w:space="0" w:color="auto"/>
            <w:left w:val="none" w:sz="0" w:space="0" w:color="auto"/>
            <w:bottom w:val="none" w:sz="0" w:space="0" w:color="auto"/>
            <w:right w:val="none" w:sz="0" w:space="0" w:color="auto"/>
          </w:divBdr>
          <w:divsChild>
            <w:div w:id="679745589">
              <w:marLeft w:val="0"/>
              <w:marRight w:val="0"/>
              <w:marTop w:val="0"/>
              <w:marBottom w:val="0"/>
              <w:divBdr>
                <w:top w:val="none" w:sz="0" w:space="0" w:color="auto"/>
                <w:left w:val="none" w:sz="0" w:space="0" w:color="auto"/>
                <w:bottom w:val="none" w:sz="0" w:space="0" w:color="auto"/>
                <w:right w:val="none" w:sz="0" w:space="0" w:color="auto"/>
              </w:divBdr>
              <w:divsChild>
                <w:div w:id="625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07394">
      <w:bodyDiv w:val="1"/>
      <w:marLeft w:val="0"/>
      <w:marRight w:val="0"/>
      <w:marTop w:val="0"/>
      <w:marBottom w:val="0"/>
      <w:divBdr>
        <w:top w:val="none" w:sz="0" w:space="0" w:color="auto"/>
        <w:left w:val="none" w:sz="0" w:space="0" w:color="auto"/>
        <w:bottom w:val="none" w:sz="0" w:space="0" w:color="auto"/>
        <w:right w:val="none" w:sz="0" w:space="0" w:color="auto"/>
      </w:divBdr>
      <w:divsChild>
        <w:div w:id="2129734974">
          <w:marLeft w:val="0"/>
          <w:marRight w:val="0"/>
          <w:marTop w:val="0"/>
          <w:marBottom w:val="0"/>
          <w:divBdr>
            <w:top w:val="none" w:sz="0" w:space="0" w:color="auto"/>
            <w:left w:val="none" w:sz="0" w:space="0" w:color="auto"/>
            <w:bottom w:val="none" w:sz="0" w:space="0" w:color="auto"/>
            <w:right w:val="none" w:sz="0" w:space="0" w:color="auto"/>
          </w:divBdr>
          <w:divsChild>
            <w:div w:id="1236938795">
              <w:marLeft w:val="0"/>
              <w:marRight w:val="0"/>
              <w:marTop w:val="0"/>
              <w:marBottom w:val="0"/>
              <w:divBdr>
                <w:top w:val="none" w:sz="0" w:space="0" w:color="auto"/>
                <w:left w:val="none" w:sz="0" w:space="0" w:color="auto"/>
                <w:bottom w:val="none" w:sz="0" w:space="0" w:color="auto"/>
                <w:right w:val="none" w:sz="0" w:space="0" w:color="auto"/>
              </w:divBdr>
              <w:divsChild>
                <w:div w:id="744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50747">
      <w:bodyDiv w:val="1"/>
      <w:marLeft w:val="0"/>
      <w:marRight w:val="0"/>
      <w:marTop w:val="0"/>
      <w:marBottom w:val="0"/>
      <w:divBdr>
        <w:top w:val="none" w:sz="0" w:space="0" w:color="auto"/>
        <w:left w:val="none" w:sz="0" w:space="0" w:color="auto"/>
        <w:bottom w:val="none" w:sz="0" w:space="0" w:color="auto"/>
        <w:right w:val="none" w:sz="0" w:space="0" w:color="auto"/>
      </w:divBdr>
      <w:divsChild>
        <w:div w:id="1137576836">
          <w:marLeft w:val="0"/>
          <w:marRight w:val="0"/>
          <w:marTop w:val="0"/>
          <w:marBottom w:val="0"/>
          <w:divBdr>
            <w:top w:val="none" w:sz="0" w:space="0" w:color="auto"/>
            <w:left w:val="none" w:sz="0" w:space="0" w:color="auto"/>
            <w:bottom w:val="none" w:sz="0" w:space="0" w:color="auto"/>
            <w:right w:val="none" w:sz="0" w:space="0" w:color="auto"/>
          </w:divBdr>
          <w:divsChild>
            <w:div w:id="819465132">
              <w:marLeft w:val="0"/>
              <w:marRight w:val="0"/>
              <w:marTop w:val="0"/>
              <w:marBottom w:val="0"/>
              <w:divBdr>
                <w:top w:val="none" w:sz="0" w:space="0" w:color="auto"/>
                <w:left w:val="none" w:sz="0" w:space="0" w:color="auto"/>
                <w:bottom w:val="none" w:sz="0" w:space="0" w:color="auto"/>
                <w:right w:val="none" w:sz="0" w:space="0" w:color="auto"/>
              </w:divBdr>
              <w:divsChild>
                <w:div w:id="12072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72070">
      <w:bodyDiv w:val="1"/>
      <w:marLeft w:val="0"/>
      <w:marRight w:val="0"/>
      <w:marTop w:val="0"/>
      <w:marBottom w:val="0"/>
      <w:divBdr>
        <w:top w:val="none" w:sz="0" w:space="0" w:color="auto"/>
        <w:left w:val="none" w:sz="0" w:space="0" w:color="auto"/>
        <w:bottom w:val="none" w:sz="0" w:space="0" w:color="auto"/>
        <w:right w:val="none" w:sz="0" w:space="0" w:color="auto"/>
      </w:divBdr>
    </w:div>
    <w:div w:id="1204899206">
      <w:bodyDiv w:val="1"/>
      <w:marLeft w:val="0"/>
      <w:marRight w:val="0"/>
      <w:marTop w:val="0"/>
      <w:marBottom w:val="0"/>
      <w:divBdr>
        <w:top w:val="none" w:sz="0" w:space="0" w:color="auto"/>
        <w:left w:val="none" w:sz="0" w:space="0" w:color="auto"/>
        <w:bottom w:val="none" w:sz="0" w:space="0" w:color="auto"/>
        <w:right w:val="none" w:sz="0" w:space="0" w:color="auto"/>
      </w:divBdr>
    </w:div>
    <w:div w:id="1208571036">
      <w:bodyDiv w:val="1"/>
      <w:marLeft w:val="0"/>
      <w:marRight w:val="0"/>
      <w:marTop w:val="0"/>
      <w:marBottom w:val="0"/>
      <w:divBdr>
        <w:top w:val="none" w:sz="0" w:space="0" w:color="auto"/>
        <w:left w:val="none" w:sz="0" w:space="0" w:color="auto"/>
        <w:bottom w:val="none" w:sz="0" w:space="0" w:color="auto"/>
        <w:right w:val="none" w:sz="0" w:space="0" w:color="auto"/>
      </w:divBdr>
      <w:divsChild>
        <w:div w:id="405153917">
          <w:marLeft w:val="0"/>
          <w:marRight w:val="0"/>
          <w:marTop w:val="0"/>
          <w:marBottom w:val="0"/>
          <w:divBdr>
            <w:top w:val="none" w:sz="0" w:space="0" w:color="auto"/>
            <w:left w:val="none" w:sz="0" w:space="0" w:color="auto"/>
            <w:bottom w:val="none" w:sz="0" w:space="0" w:color="auto"/>
            <w:right w:val="none" w:sz="0" w:space="0" w:color="auto"/>
          </w:divBdr>
          <w:divsChild>
            <w:div w:id="1961374864">
              <w:marLeft w:val="0"/>
              <w:marRight w:val="0"/>
              <w:marTop w:val="0"/>
              <w:marBottom w:val="0"/>
              <w:divBdr>
                <w:top w:val="none" w:sz="0" w:space="0" w:color="auto"/>
                <w:left w:val="none" w:sz="0" w:space="0" w:color="auto"/>
                <w:bottom w:val="none" w:sz="0" w:space="0" w:color="auto"/>
                <w:right w:val="none" w:sz="0" w:space="0" w:color="auto"/>
              </w:divBdr>
              <w:divsChild>
                <w:div w:id="18851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73643">
      <w:bodyDiv w:val="1"/>
      <w:marLeft w:val="0"/>
      <w:marRight w:val="0"/>
      <w:marTop w:val="0"/>
      <w:marBottom w:val="0"/>
      <w:divBdr>
        <w:top w:val="none" w:sz="0" w:space="0" w:color="auto"/>
        <w:left w:val="none" w:sz="0" w:space="0" w:color="auto"/>
        <w:bottom w:val="none" w:sz="0" w:space="0" w:color="auto"/>
        <w:right w:val="none" w:sz="0" w:space="0" w:color="auto"/>
      </w:divBdr>
      <w:divsChild>
        <w:div w:id="109129199">
          <w:marLeft w:val="0"/>
          <w:marRight w:val="0"/>
          <w:marTop w:val="0"/>
          <w:marBottom w:val="0"/>
          <w:divBdr>
            <w:top w:val="none" w:sz="0" w:space="0" w:color="auto"/>
            <w:left w:val="none" w:sz="0" w:space="0" w:color="auto"/>
            <w:bottom w:val="none" w:sz="0" w:space="0" w:color="auto"/>
            <w:right w:val="none" w:sz="0" w:space="0" w:color="auto"/>
          </w:divBdr>
          <w:divsChild>
            <w:div w:id="1614901843">
              <w:marLeft w:val="0"/>
              <w:marRight w:val="0"/>
              <w:marTop w:val="0"/>
              <w:marBottom w:val="0"/>
              <w:divBdr>
                <w:top w:val="none" w:sz="0" w:space="0" w:color="auto"/>
                <w:left w:val="none" w:sz="0" w:space="0" w:color="auto"/>
                <w:bottom w:val="none" w:sz="0" w:space="0" w:color="auto"/>
                <w:right w:val="none" w:sz="0" w:space="0" w:color="auto"/>
              </w:divBdr>
              <w:divsChild>
                <w:div w:id="3986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68025">
      <w:bodyDiv w:val="1"/>
      <w:marLeft w:val="0"/>
      <w:marRight w:val="0"/>
      <w:marTop w:val="0"/>
      <w:marBottom w:val="0"/>
      <w:divBdr>
        <w:top w:val="none" w:sz="0" w:space="0" w:color="auto"/>
        <w:left w:val="none" w:sz="0" w:space="0" w:color="auto"/>
        <w:bottom w:val="none" w:sz="0" w:space="0" w:color="auto"/>
        <w:right w:val="none" w:sz="0" w:space="0" w:color="auto"/>
      </w:divBdr>
      <w:divsChild>
        <w:div w:id="1265264512">
          <w:marLeft w:val="0"/>
          <w:marRight w:val="0"/>
          <w:marTop w:val="0"/>
          <w:marBottom w:val="0"/>
          <w:divBdr>
            <w:top w:val="none" w:sz="0" w:space="0" w:color="auto"/>
            <w:left w:val="none" w:sz="0" w:space="0" w:color="auto"/>
            <w:bottom w:val="none" w:sz="0" w:space="0" w:color="auto"/>
            <w:right w:val="none" w:sz="0" w:space="0" w:color="auto"/>
          </w:divBdr>
          <w:divsChild>
            <w:div w:id="490364403">
              <w:marLeft w:val="0"/>
              <w:marRight w:val="0"/>
              <w:marTop w:val="0"/>
              <w:marBottom w:val="0"/>
              <w:divBdr>
                <w:top w:val="none" w:sz="0" w:space="0" w:color="auto"/>
                <w:left w:val="none" w:sz="0" w:space="0" w:color="auto"/>
                <w:bottom w:val="none" w:sz="0" w:space="0" w:color="auto"/>
                <w:right w:val="none" w:sz="0" w:space="0" w:color="auto"/>
              </w:divBdr>
              <w:divsChild>
                <w:div w:id="1075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2300">
      <w:bodyDiv w:val="1"/>
      <w:marLeft w:val="0"/>
      <w:marRight w:val="0"/>
      <w:marTop w:val="0"/>
      <w:marBottom w:val="0"/>
      <w:divBdr>
        <w:top w:val="none" w:sz="0" w:space="0" w:color="auto"/>
        <w:left w:val="none" w:sz="0" w:space="0" w:color="auto"/>
        <w:bottom w:val="none" w:sz="0" w:space="0" w:color="auto"/>
        <w:right w:val="none" w:sz="0" w:space="0" w:color="auto"/>
      </w:divBdr>
    </w:div>
    <w:div w:id="1232303862">
      <w:bodyDiv w:val="1"/>
      <w:marLeft w:val="0"/>
      <w:marRight w:val="0"/>
      <w:marTop w:val="0"/>
      <w:marBottom w:val="0"/>
      <w:divBdr>
        <w:top w:val="none" w:sz="0" w:space="0" w:color="auto"/>
        <w:left w:val="none" w:sz="0" w:space="0" w:color="auto"/>
        <w:bottom w:val="none" w:sz="0" w:space="0" w:color="auto"/>
        <w:right w:val="none" w:sz="0" w:space="0" w:color="auto"/>
      </w:divBdr>
      <w:divsChild>
        <w:div w:id="1239291277">
          <w:marLeft w:val="0"/>
          <w:marRight w:val="0"/>
          <w:marTop w:val="0"/>
          <w:marBottom w:val="0"/>
          <w:divBdr>
            <w:top w:val="none" w:sz="0" w:space="0" w:color="auto"/>
            <w:left w:val="none" w:sz="0" w:space="0" w:color="auto"/>
            <w:bottom w:val="none" w:sz="0" w:space="0" w:color="auto"/>
            <w:right w:val="none" w:sz="0" w:space="0" w:color="auto"/>
          </w:divBdr>
          <w:divsChild>
            <w:div w:id="294681907">
              <w:marLeft w:val="0"/>
              <w:marRight w:val="0"/>
              <w:marTop w:val="0"/>
              <w:marBottom w:val="0"/>
              <w:divBdr>
                <w:top w:val="none" w:sz="0" w:space="0" w:color="auto"/>
                <w:left w:val="none" w:sz="0" w:space="0" w:color="auto"/>
                <w:bottom w:val="none" w:sz="0" w:space="0" w:color="auto"/>
                <w:right w:val="none" w:sz="0" w:space="0" w:color="auto"/>
              </w:divBdr>
              <w:divsChild>
                <w:div w:id="3309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6217">
      <w:bodyDiv w:val="1"/>
      <w:marLeft w:val="0"/>
      <w:marRight w:val="0"/>
      <w:marTop w:val="0"/>
      <w:marBottom w:val="0"/>
      <w:divBdr>
        <w:top w:val="none" w:sz="0" w:space="0" w:color="auto"/>
        <w:left w:val="none" w:sz="0" w:space="0" w:color="auto"/>
        <w:bottom w:val="none" w:sz="0" w:space="0" w:color="auto"/>
        <w:right w:val="none" w:sz="0" w:space="0" w:color="auto"/>
      </w:divBdr>
      <w:divsChild>
        <w:div w:id="1146429914">
          <w:marLeft w:val="0"/>
          <w:marRight w:val="0"/>
          <w:marTop w:val="0"/>
          <w:marBottom w:val="0"/>
          <w:divBdr>
            <w:top w:val="none" w:sz="0" w:space="0" w:color="auto"/>
            <w:left w:val="none" w:sz="0" w:space="0" w:color="auto"/>
            <w:bottom w:val="none" w:sz="0" w:space="0" w:color="auto"/>
            <w:right w:val="none" w:sz="0" w:space="0" w:color="auto"/>
          </w:divBdr>
          <w:divsChild>
            <w:div w:id="1651640606">
              <w:marLeft w:val="0"/>
              <w:marRight w:val="0"/>
              <w:marTop w:val="0"/>
              <w:marBottom w:val="0"/>
              <w:divBdr>
                <w:top w:val="none" w:sz="0" w:space="0" w:color="auto"/>
                <w:left w:val="none" w:sz="0" w:space="0" w:color="auto"/>
                <w:bottom w:val="none" w:sz="0" w:space="0" w:color="auto"/>
                <w:right w:val="none" w:sz="0" w:space="0" w:color="auto"/>
              </w:divBdr>
              <w:divsChild>
                <w:div w:id="9875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48671">
      <w:bodyDiv w:val="1"/>
      <w:marLeft w:val="0"/>
      <w:marRight w:val="0"/>
      <w:marTop w:val="0"/>
      <w:marBottom w:val="0"/>
      <w:divBdr>
        <w:top w:val="none" w:sz="0" w:space="0" w:color="auto"/>
        <w:left w:val="none" w:sz="0" w:space="0" w:color="auto"/>
        <w:bottom w:val="none" w:sz="0" w:space="0" w:color="auto"/>
        <w:right w:val="none" w:sz="0" w:space="0" w:color="auto"/>
      </w:divBdr>
      <w:divsChild>
        <w:div w:id="685910708">
          <w:marLeft w:val="0"/>
          <w:marRight w:val="0"/>
          <w:marTop w:val="0"/>
          <w:marBottom w:val="0"/>
          <w:divBdr>
            <w:top w:val="none" w:sz="0" w:space="0" w:color="auto"/>
            <w:left w:val="none" w:sz="0" w:space="0" w:color="auto"/>
            <w:bottom w:val="none" w:sz="0" w:space="0" w:color="auto"/>
            <w:right w:val="none" w:sz="0" w:space="0" w:color="auto"/>
          </w:divBdr>
          <w:divsChild>
            <w:div w:id="1712655168">
              <w:marLeft w:val="0"/>
              <w:marRight w:val="0"/>
              <w:marTop w:val="0"/>
              <w:marBottom w:val="0"/>
              <w:divBdr>
                <w:top w:val="none" w:sz="0" w:space="0" w:color="auto"/>
                <w:left w:val="none" w:sz="0" w:space="0" w:color="auto"/>
                <w:bottom w:val="none" w:sz="0" w:space="0" w:color="auto"/>
                <w:right w:val="none" w:sz="0" w:space="0" w:color="auto"/>
              </w:divBdr>
              <w:divsChild>
                <w:div w:id="13731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2103">
      <w:bodyDiv w:val="1"/>
      <w:marLeft w:val="0"/>
      <w:marRight w:val="0"/>
      <w:marTop w:val="0"/>
      <w:marBottom w:val="0"/>
      <w:divBdr>
        <w:top w:val="none" w:sz="0" w:space="0" w:color="auto"/>
        <w:left w:val="none" w:sz="0" w:space="0" w:color="auto"/>
        <w:bottom w:val="none" w:sz="0" w:space="0" w:color="auto"/>
        <w:right w:val="none" w:sz="0" w:space="0" w:color="auto"/>
      </w:divBdr>
    </w:div>
    <w:div w:id="1343554101">
      <w:bodyDiv w:val="1"/>
      <w:marLeft w:val="0"/>
      <w:marRight w:val="0"/>
      <w:marTop w:val="0"/>
      <w:marBottom w:val="0"/>
      <w:divBdr>
        <w:top w:val="none" w:sz="0" w:space="0" w:color="auto"/>
        <w:left w:val="none" w:sz="0" w:space="0" w:color="auto"/>
        <w:bottom w:val="none" w:sz="0" w:space="0" w:color="auto"/>
        <w:right w:val="none" w:sz="0" w:space="0" w:color="auto"/>
      </w:divBdr>
      <w:divsChild>
        <w:div w:id="1398868277">
          <w:marLeft w:val="0"/>
          <w:marRight w:val="0"/>
          <w:marTop w:val="0"/>
          <w:marBottom w:val="0"/>
          <w:divBdr>
            <w:top w:val="none" w:sz="0" w:space="0" w:color="auto"/>
            <w:left w:val="none" w:sz="0" w:space="0" w:color="auto"/>
            <w:bottom w:val="none" w:sz="0" w:space="0" w:color="auto"/>
            <w:right w:val="none" w:sz="0" w:space="0" w:color="auto"/>
          </w:divBdr>
          <w:divsChild>
            <w:div w:id="1345546676">
              <w:marLeft w:val="0"/>
              <w:marRight w:val="0"/>
              <w:marTop w:val="0"/>
              <w:marBottom w:val="0"/>
              <w:divBdr>
                <w:top w:val="none" w:sz="0" w:space="0" w:color="auto"/>
                <w:left w:val="none" w:sz="0" w:space="0" w:color="auto"/>
                <w:bottom w:val="none" w:sz="0" w:space="0" w:color="auto"/>
                <w:right w:val="none" w:sz="0" w:space="0" w:color="auto"/>
              </w:divBdr>
              <w:divsChild>
                <w:div w:id="20745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50660">
      <w:bodyDiv w:val="1"/>
      <w:marLeft w:val="0"/>
      <w:marRight w:val="0"/>
      <w:marTop w:val="0"/>
      <w:marBottom w:val="0"/>
      <w:divBdr>
        <w:top w:val="none" w:sz="0" w:space="0" w:color="auto"/>
        <w:left w:val="none" w:sz="0" w:space="0" w:color="auto"/>
        <w:bottom w:val="none" w:sz="0" w:space="0" w:color="auto"/>
        <w:right w:val="none" w:sz="0" w:space="0" w:color="auto"/>
      </w:divBdr>
      <w:divsChild>
        <w:div w:id="1785297727">
          <w:marLeft w:val="0"/>
          <w:marRight w:val="0"/>
          <w:marTop w:val="0"/>
          <w:marBottom w:val="0"/>
          <w:divBdr>
            <w:top w:val="none" w:sz="0" w:space="0" w:color="auto"/>
            <w:left w:val="none" w:sz="0" w:space="0" w:color="auto"/>
            <w:bottom w:val="none" w:sz="0" w:space="0" w:color="auto"/>
            <w:right w:val="none" w:sz="0" w:space="0" w:color="auto"/>
          </w:divBdr>
          <w:divsChild>
            <w:div w:id="1540051529">
              <w:marLeft w:val="0"/>
              <w:marRight w:val="0"/>
              <w:marTop w:val="0"/>
              <w:marBottom w:val="0"/>
              <w:divBdr>
                <w:top w:val="none" w:sz="0" w:space="0" w:color="auto"/>
                <w:left w:val="none" w:sz="0" w:space="0" w:color="auto"/>
                <w:bottom w:val="none" w:sz="0" w:space="0" w:color="auto"/>
                <w:right w:val="none" w:sz="0" w:space="0" w:color="auto"/>
              </w:divBdr>
              <w:divsChild>
                <w:div w:id="2135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42336">
      <w:bodyDiv w:val="1"/>
      <w:marLeft w:val="0"/>
      <w:marRight w:val="0"/>
      <w:marTop w:val="0"/>
      <w:marBottom w:val="0"/>
      <w:divBdr>
        <w:top w:val="none" w:sz="0" w:space="0" w:color="auto"/>
        <w:left w:val="none" w:sz="0" w:space="0" w:color="auto"/>
        <w:bottom w:val="none" w:sz="0" w:space="0" w:color="auto"/>
        <w:right w:val="none" w:sz="0" w:space="0" w:color="auto"/>
      </w:divBdr>
    </w:div>
    <w:div w:id="1493566648">
      <w:bodyDiv w:val="1"/>
      <w:marLeft w:val="0"/>
      <w:marRight w:val="0"/>
      <w:marTop w:val="0"/>
      <w:marBottom w:val="0"/>
      <w:divBdr>
        <w:top w:val="none" w:sz="0" w:space="0" w:color="auto"/>
        <w:left w:val="none" w:sz="0" w:space="0" w:color="auto"/>
        <w:bottom w:val="none" w:sz="0" w:space="0" w:color="auto"/>
        <w:right w:val="none" w:sz="0" w:space="0" w:color="auto"/>
      </w:divBdr>
      <w:divsChild>
        <w:div w:id="1819565528">
          <w:marLeft w:val="0"/>
          <w:marRight w:val="0"/>
          <w:marTop w:val="0"/>
          <w:marBottom w:val="0"/>
          <w:divBdr>
            <w:top w:val="none" w:sz="0" w:space="0" w:color="auto"/>
            <w:left w:val="none" w:sz="0" w:space="0" w:color="auto"/>
            <w:bottom w:val="none" w:sz="0" w:space="0" w:color="auto"/>
            <w:right w:val="none" w:sz="0" w:space="0" w:color="auto"/>
          </w:divBdr>
          <w:divsChild>
            <w:div w:id="1885411749">
              <w:marLeft w:val="0"/>
              <w:marRight w:val="0"/>
              <w:marTop w:val="0"/>
              <w:marBottom w:val="0"/>
              <w:divBdr>
                <w:top w:val="none" w:sz="0" w:space="0" w:color="auto"/>
                <w:left w:val="none" w:sz="0" w:space="0" w:color="auto"/>
                <w:bottom w:val="none" w:sz="0" w:space="0" w:color="auto"/>
                <w:right w:val="none" w:sz="0" w:space="0" w:color="auto"/>
              </w:divBdr>
              <w:divsChild>
                <w:div w:id="18864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03464">
      <w:bodyDiv w:val="1"/>
      <w:marLeft w:val="0"/>
      <w:marRight w:val="0"/>
      <w:marTop w:val="0"/>
      <w:marBottom w:val="0"/>
      <w:divBdr>
        <w:top w:val="none" w:sz="0" w:space="0" w:color="auto"/>
        <w:left w:val="none" w:sz="0" w:space="0" w:color="auto"/>
        <w:bottom w:val="none" w:sz="0" w:space="0" w:color="auto"/>
        <w:right w:val="none" w:sz="0" w:space="0" w:color="auto"/>
      </w:divBdr>
      <w:divsChild>
        <w:div w:id="1614047742">
          <w:marLeft w:val="0"/>
          <w:marRight w:val="0"/>
          <w:marTop w:val="0"/>
          <w:marBottom w:val="0"/>
          <w:divBdr>
            <w:top w:val="none" w:sz="0" w:space="0" w:color="auto"/>
            <w:left w:val="none" w:sz="0" w:space="0" w:color="auto"/>
            <w:bottom w:val="none" w:sz="0" w:space="0" w:color="auto"/>
            <w:right w:val="none" w:sz="0" w:space="0" w:color="auto"/>
          </w:divBdr>
          <w:divsChild>
            <w:div w:id="1162769565">
              <w:marLeft w:val="0"/>
              <w:marRight w:val="0"/>
              <w:marTop w:val="0"/>
              <w:marBottom w:val="0"/>
              <w:divBdr>
                <w:top w:val="none" w:sz="0" w:space="0" w:color="auto"/>
                <w:left w:val="none" w:sz="0" w:space="0" w:color="auto"/>
                <w:bottom w:val="none" w:sz="0" w:space="0" w:color="auto"/>
                <w:right w:val="none" w:sz="0" w:space="0" w:color="auto"/>
              </w:divBdr>
              <w:divsChild>
                <w:div w:id="1567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5062">
      <w:bodyDiv w:val="1"/>
      <w:marLeft w:val="0"/>
      <w:marRight w:val="0"/>
      <w:marTop w:val="0"/>
      <w:marBottom w:val="0"/>
      <w:divBdr>
        <w:top w:val="none" w:sz="0" w:space="0" w:color="auto"/>
        <w:left w:val="none" w:sz="0" w:space="0" w:color="auto"/>
        <w:bottom w:val="none" w:sz="0" w:space="0" w:color="auto"/>
        <w:right w:val="none" w:sz="0" w:space="0" w:color="auto"/>
      </w:divBdr>
      <w:divsChild>
        <w:div w:id="660545550">
          <w:marLeft w:val="0"/>
          <w:marRight w:val="0"/>
          <w:marTop w:val="0"/>
          <w:marBottom w:val="0"/>
          <w:divBdr>
            <w:top w:val="none" w:sz="0" w:space="0" w:color="auto"/>
            <w:left w:val="none" w:sz="0" w:space="0" w:color="auto"/>
            <w:bottom w:val="none" w:sz="0" w:space="0" w:color="auto"/>
            <w:right w:val="none" w:sz="0" w:space="0" w:color="auto"/>
          </w:divBdr>
          <w:divsChild>
            <w:div w:id="1867284076">
              <w:marLeft w:val="0"/>
              <w:marRight w:val="0"/>
              <w:marTop w:val="0"/>
              <w:marBottom w:val="0"/>
              <w:divBdr>
                <w:top w:val="none" w:sz="0" w:space="0" w:color="auto"/>
                <w:left w:val="none" w:sz="0" w:space="0" w:color="auto"/>
                <w:bottom w:val="none" w:sz="0" w:space="0" w:color="auto"/>
                <w:right w:val="none" w:sz="0" w:space="0" w:color="auto"/>
              </w:divBdr>
              <w:divsChild>
                <w:div w:id="1019896558">
                  <w:marLeft w:val="0"/>
                  <w:marRight w:val="0"/>
                  <w:marTop w:val="0"/>
                  <w:marBottom w:val="0"/>
                  <w:divBdr>
                    <w:top w:val="none" w:sz="0" w:space="0" w:color="auto"/>
                    <w:left w:val="none" w:sz="0" w:space="0" w:color="auto"/>
                    <w:bottom w:val="none" w:sz="0" w:space="0" w:color="auto"/>
                    <w:right w:val="none" w:sz="0" w:space="0" w:color="auto"/>
                  </w:divBdr>
                  <w:divsChild>
                    <w:div w:id="13275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57095">
      <w:bodyDiv w:val="1"/>
      <w:marLeft w:val="0"/>
      <w:marRight w:val="0"/>
      <w:marTop w:val="0"/>
      <w:marBottom w:val="0"/>
      <w:divBdr>
        <w:top w:val="none" w:sz="0" w:space="0" w:color="auto"/>
        <w:left w:val="none" w:sz="0" w:space="0" w:color="auto"/>
        <w:bottom w:val="none" w:sz="0" w:space="0" w:color="auto"/>
        <w:right w:val="none" w:sz="0" w:space="0" w:color="auto"/>
      </w:divBdr>
    </w:div>
    <w:div w:id="1558395007">
      <w:bodyDiv w:val="1"/>
      <w:marLeft w:val="0"/>
      <w:marRight w:val="0"/>
      <w:marTop w:val="0"/>
      <w:marBottom w:val="0"/>
      <w:divBdr>
        <w:top w:val="none" w:sz="0" w:space="0" w:color="auto"/>
        <w:left w:val="none" w:sz="0" w:space="0" w:color="auto"/>
        <w:bottom w:val="none" w:sz="0" w:space="0" w:color="auto"/>
        <w:right w:val="none" w:sz="0" w:space="0" w:color="auto"/>
      </w:divBdr>
      <w:divsChild>
        <w:div w:id="998383904">
          <w:marLeft w:val="0"/>
          <w:marRight w:val="0"/>
          <w:marTop w:val="0"/>
          <w:marBottom w:val="0"/>
          <w:divBdr>
            <w:top w:val="none" w:sz="0" w:space="0" w:color="auto"/>
            <w:left w:val="none" w:sz="0" w:space="0" w:color="auto"/>
            <w:bottom w:val="none" w:sz="0" w:space="0" w:color="auto"/>
            <w:right w:val="none" w:sz="0" w:space="0" w:color="auto"/>
          </w:divBdr>
          <w:divsChild>
            <w:div w:id="872227056">
              <w:marLeft w:val="0"/>
              <w:marRight w:val="0"/>
              <w:marTop w:val="0"/>
              <w:marBottom w:val="0"/>
              <w:divBdr>
                <w:top w:val="none" w:sz="0" w:space="0" w:color="auto"/>
                <w:left w:val="none" w:sz="0" w:space="0" w:color="auto"/>
                <w:bottom w:val="none" w:sz="0" w:space="0" w:color="auto"/>
                <w:right w:val="none" w:sz="0" w:space="0" w:color="auto"/>
              </w:divBdr>
              <w:divsChild>
                <w:div w:id="1400903873">
                  <w:marLeft w:val="0"/>
                  <w:marRight w:val="0"/>
                  <w:marTop w:val="0"/>
                  <w:marBottom w:val="0"/>
                  <w:divBdr>
                    <w:top w:val="none" w:sz="0" w:space="0" w:color="auto"/>
                    <w:left w:val="none" w:sz="0" w:space="0" w:color="auto"/>
                    <w:bottom w:val="none" w:sz="0" w:space="0" w:color="auto"/>
                    <w:right w:val="none" w:sz="0" w:space="0" w:color="auto"/>
                  </w:divBdr>
                  <w:divsChild>
                    <w:div w:id="7698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03200">
      <w:bodyDiv w:val="1"/>
      <w:marLeft w:val="0"/>
      <w:marRight w:val="0"/>
      <w:marTop w:val="0"/>
      <w:marBottom w:val="0"/>
      <w:divBdr>
        <w:top w:val="none" w:sz="0" w:space="0" w:color="auto"/>
        <w:left w:val="none" w:sz="0" w:space="0" w:color="auto"/>
        <w:bottom w:val="none" w:sz="0" w:space="0" w:color="auto"/>
        <w:right w:val="none" w:sz="0" w:space="0" w:color="auto"/>
      </w:divBdr>
    </w:div>
    <w:div w:id="1582716811">
      <w:bodyDiv w:val="1"/>
      <w:marLeft w:val="0"/>
      <w:marRight w:val="0"/>
      <w:marTop w:val="0"/>
      <w:marBottom w:val="0"/>
      <w:divBdr>
        <w:top w:val="none" w:sz="0" w:space="0" w:color="auto"/>
        <w:left w:val="none" w:sz="0" w:space="0" w:color="auto"/>
        <w:bottom w:val="none" w:sz="0" w:space="0" w:color="auto"/>
        <w:right w:val="none" w:sz="0" w:space="0" w:color="auto"/>
      </w:divBdr>
    </w:div>
    <w:div w:id="1594902055">
      <w:bodyDiv w:val="1"/>
      <w:marLeft w:val="0"/>
      <w:marRight w:val="0"/>
      <w:marTop w:val="0"/>
      <w:marBottom w:val="0"/>
      <w:divBdr>
        <w:top w:val="none" w:sz="0" w:space="0" w:color="auto"/>
        <w:left w:val="none" w:sz="0" w:space="0" w:color="auto"/>
        <w:bottom w:val="none" w:sz="0" w:space="0" w:color="auto"/>
        <w:right w:val="none" w:sz="0" w:space="0" w:color="auto"/>
      </w:divBdr>
      <w:divsChild>
        <w:div w:id="1346905950">
          <w:marLeft w:val="0"/>
          <w:marRight w:val="0"/>
          <w:marTop w:val="0"/>
          <w:marBottom w:val="0"/>
          <w:divBdr>
            <w:top w:val="none" w:sz="0" w:space="0" w:color="auto"/>
            <w:left w:val="none" w:sz="0" w:space="0" w:color="auto"/>
            <w:bottom w:val="none" w:sz="0" w:space="0" w:color="auto"/>
            <w:right w:val="none" w:sz="0" w:space="0" w:color="auto"/>
          </w:divBdr>
          <w:divsChild>
            <w:div w:id="834686803">
              <w:marLeft w:val="0"/>
              <w:marRight w:val="0"/>
              <w:marTop w:val="0"/>
              <w:marBottom w:val="0"/>
              <w:divBdr>
                <w:top w:val="none" w:sz="0" w:space="0" w:color="auto"/>
                <w:left w:val="none" w:sz="0" w:space="0" w:color="auto"/>
                <w:bottom w:val="none" w:sz="0" w:space="0" w:color="auto"/>
                <w:right w:val="none" w:sz="0" w:space="0" w:color="auto"/>
              </w:divBdr>
              <w:divsChild>
                <w:div w:id="14083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157432">
      <w:bodyDiv w:val="1"/>
      <w:marLeft w:val="0"/>
      <w:marRight w:val="0"/>
      <w:marTop w:val="0"/>
      <w:marBottom w:val="0"/>
      <w:divBdr>
        <w:top w:val="none" w:sz="0" w:space="0" w:color="auto"/>
        <w:left w:val="none" w:sz="0" w:space="0" w:color="auto"/>
        <w:bottom w:val="none" w:sz="0" w:space="0" w:color="auto"/>
        <w:right w:val="none" w:sz="0" w:space="0" w:color="auto"/>
      </w:divBdr>
    </w:div>
    <w:div w:id="1617827501">
      <w:bodyDiv w:val="1"/>
      <w:marLeft w:val="0"/>
      <w:marRight w:val="0"/>
      <w:marTop w:val="0"/>
      <w:marBottom w:val="0"/>
      <w:divBdr>
        <w:top w:val="none" w:sz="0" w:space="0" w:color="auto"/>
        <w:left w:val="none" w:sz="0" w:space="0" w:color="auto"/>
        <w:bottom w:val="none" w:sz="0" w:space="0" w:color="auto"/>
        <w:right w:val="none" w:sz="0" w:space="0" w:color="auto"/>
      </w:divBdr>
      <w:divsChild>
        <w:div w:id="1102997006">
          <w:marLeft w:val="0"/>
          <w:marRight w:val="0"/>
          <w:marTop w:val="0"/>
          <w:marBottom w:val="0"/>
          <w:divBdr>
            <w:top w:val="none" w:sz="0" w:space="0" w:color="auto"/>
            <w:left w:val="none" w:sz="0" w:space="0" w:color="auto"/>
            <w:bottom w:val="none" w:sz="0" w:space="0" w:color="auto"/>
            <w:right w:val="none" w:sz="0" w:space="0" w:color="auto"/>
          </w:divBdr>
          <w:divsChild>
            <w:div w:id="490029903">
              <w:marLeft w:val="0"/>
              <w:marRight w:val="0"/>
              <w:marTop w:val="0"/>
              <w:marBottom w:val="0"/>
              <w:divBdr>
                <w:top w:val="none" w:sz="0" w:space="0" w:color="auto"/>
                <w:left w:val="none" w:sz="0" w:space="0" w:color="auto"/>
                <w:bottom w:val="none" w:sz="0" w:space="0" w:color="auto"/>
                <w:right w:val="none" w:sz="0" w:space="0" w:color="auto"/>
              </w:divBdr>
              <w:divsChild>
                <w:div w:id="242762205">
                  <w:marLeft w:val="0"/>
                  <w:marRight w:val="0"/>
                  <w:marTop w:val="0"/>
                  <w:marBottom w:val="0"/>
                  <w:divBdr>
                    <w:top w:val="none" w:sz="0" w:space="0" w:color="auto"/>
                    <w:left w:val="none" w:sz="0" w:space="0" w:color="auto"/>
                    <w:bottom w:val="none" w:sz="0" w:space="0" w:color="auto"/>
                    <w:right w:val="none" w:sz="0" w:space="0" w:color="auto"/>
                  </w:divBdr>
                </w:div>
                <w:div w:id="1149206478">
                  <w:marLeft w:val="0"/>
                  <w:marRight w:val="0"/>
                  <w:marTop w:val="0"/>
                  <w:marBottom w:val="0"/>
                  <w:divBdr>
                    <w:top w:val="none" w:sz="0" w:space="0" w:color="auto"/>
                    <w:left w:val="none" w:sz="0" w:space="0" w:color="auto"/>
                    <w:bottom w:val="none" w:sz="0" w:space="0" w:color="auto"/>
                    <w:right w:val="none" w:sz="0" w:space="0" w:color="auto"/>
                  </w:divBdr>
                </w:div>
                <w:div w:id="665480944">
                  <w:marLeft w:val="0"/>
                  <w:marRight w:val="0"/>
                  <w:marTop w:val="0"/>
                  <w:marBottom w:val="0"/>
                  <w:divBdr>
                    <w:top w:val="none" w:sz="0" w:space="0" w:color="auto"/>
                    <w:left w:val="none" w:sz="0" w:space="0" w:color="auto"/>
                    <w:bottom w:val="none" w:sz="0" w:space="0" w:color="auto"/>
                    <w:right w:val="none" w:sz="0" w:space="0" w:color="auto"/>
                  </w:divBdr>
                </w:div>
                <w:div w:id="2006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7483">
      <w:bodyDiv w:val="1"/>
      <w:marLeft w:val="0"/>
      <w:marRight w:val="0"/>
      <w:marTop w:val="0"/>
      <w:marBottom w:val="0"/>
      <w:divBdr>
        <w:top w:val="none" w:sz="0" w:space="0" w:color="auto"/>
        <w:left w:val="none" w:sz="0" w:space="0" w:color="auto"/>
        <w:bottom w:val="none" w:sz="0" w:space="0" w:color="auto"/>
        <w:right w:val="none" w:sz="0" w:space="0" w:color="auto"/>
      </w:divBdr>
    </w:div>
    <w:div w:id="1665282988">
      <w:bodyDiv w:val="1"/>
      <w:marLeft w:val="0"/>
      <w:marRight w:val="0"/>
      <w:marTop w:val="0"/>
      <w:marBottom w:val="0"/>
      <w:divBdr>
        <w:top w:val="none" w:sz="0" w:space="0" w:color="auto"/>
        <w:left w:val="none" w:sz="0" w:space="0" w:color="auto"/>
        <w:bottom w:val="none" w:sz="0" w:space="0" w:color="auto"/>
        <w:right w:val="none" w:sz="0" w:space="0" w:color="auto"/>
      </w:divBdr>
      <w:divsChild>
        <w:div w:id="40327423">
          <w:marLeft w:val="0"/>
          <w:marRight w:val="0"/>
          <w:marTop w:val="0"/>
          <w:marBottom w:val="0"/>
          <w:divBdr>
            <w:top w:val="none" w:sz="0" w:space="0" w:color="auto"/>
            <w:left w:val="none" w:sz="0" w:space="0" w:color="auto"/>
            <w:bottom w:val="none" w:sz="0" w:space="0" w:color="auto"/>
            <w:right w:val="none" w:sz="0" w:space="0" w:color="auto"/>
          </w:divBdr>
          <w:divsChild>
            <w:div w:id="1591549384">
              <w:marLeft w:val="0"/>
              <w:marRight w:val="0"/>
              <w:marTop w:val="0"/>
              <w:marBottom w:val="0"/>
              <w:divBdr>
                <w:top w:val="none" w:sz="0" w:space="0" w:color="auto"/>
                <w:left w:val="none" w:sz="0" w:space="0" w:color="auto"/>
                <w:bottom w:val="none" w:sz="0" w:space="0" w:color="auto"/>
                <w:right w:val="none" w:sz="0" w:space="0" w:color="auto"/>
              </w:divBdr>
              <w:divsChild>
                <w:div w:id="2074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49435">
      <w:bodyDiv w:val="1"/>
      <w:marLeft w:val="0"/>
      <w:marRight w:val="0"/>
      <w:marTop w:val="0"/>
      <w:marBottom w:val="0"/>
      <w:divBdr>
        <w:top w:val="none" w:sz="0" w:space="0" w:color="auto"/>
        <w:left w:val="none" w:sz="0" w:space="0" w:color="auto"/>
        <w:bottom w:val="none" w:sz="0" w:space="0" w:color="auto"/>
        <w:right w:val="none" w:sz="0" w:space="0" w:color="auto"/>
      </w:divBdr>
    </w:div>
    <w:div w:id="1765568853">
      <w:bodyDiv w:val="1"/>
      <w:marLeft w:val="0"/>
      <w:marRight w:val="0"/>
      <w:marTop w:val="0"/>
      <w:marBottom w:val="0"/>
      <w:divBdr>
        <w:top w:val="none" w:sz="0" w:space="0" w:color="auto"/>
        <w:left w:val="none" w:sz="0" w:space="0" w:color="auto"/>
        <w:bottom w:val="none" w:sz="0" w:space="0" w:color="auto"/>
        <w:right w:val="none" w:sz="0" w:space="0" w:color="auto"/>
      </w:divBdr>
      <w:divsChild>
        <w:div w:id="1174614999">
          <w:marLeft w:val="0"/>
          <w:marRight w:val="0"/>
          <w:marTop w:val="0"/>
          <w:marBottom w:val="0"/>
          <w:divBdr>
            <w:top w:val="none" w:sz="0" w:space="0" w:color="auto"/>
            <w:left w:val="none" w:sz="0" w:space="0" w:color="auto"/>
            <w:bottom w:val="none" w:sz="0" w:space="0" w:color="auto"/>
            <w:right w:val="none" w:sz="0" w:space="0" w:color="auto"/>
          </w:divBdr>
          <w:divsChild>
            <w:div w:id="1879507903">
              <w:marLeft w:val="0"/>
              <w:marRight w:val="0"/>
              <w:marTop w:val="0"/>
              <w:marBottom w:val="0"/>
              <w:divBdr>
                <w:top w:val="none" w:sz="0" w:space="0" w:color="auto"/>
                <w:left w:val="none" w:sz="0" w:space="0" w:color="auto"/>
                <w:bottom w:val="none" w:sz="0" w:space="0" w:color="auto"/>
                <w:right w:val="none" w:sz="0" w:space="0" w:color="auto"/>
              </w:divBdr>
              <w:divsChild>
                <w:div w:id="7057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034271">
      <w:bodyDiv w:val="1"/>
      <w:marLeft w:val="0"/>
      <w:marRight w:val="0"/>
      <w:marTop w:val="0"/>
      <w:marBottom w:val="0"/>
      <w:divBdr>
        <w:top w:val="none" w:sz="0" w:space="0" w:color="auto"/>
        <w:left w:val="none" w:sz="0" w:space="0" w:color="auto"/>
        <w:bottom w:val="none" w:sz="0" w:space="0" w:color="auto"/>
        <w:right w:val="none" w:sz="0" w:space="0" w:color="auto"/>
      </w:divBdr>
      <w:divsChild>
        <w:div w:id="1083837610">
          <w:marLeft w:val="0"/>
          <w:marRight w:val="0"/>
          <w:marTop w:val="0"/>
          <w:marBottom w:val="0"/>
          <w:divBdr>
            <w:top w:val="none" w:sz="0" w:space="0" w:color="auto"/>
            <w:left w:val="none" w:sz="0" w:space="0" w:color="auto"/>
            <w:bottom w:val="none" w:sz="0" w:space="0" w:color="auto"/>
            <w:right w:val="none" w:sz="0" w:space="0" w:color="auto"/>
          </w:divBdr>
          <w:divsChild>
            <w:div w:id="817845576">
              <w:marLeft w:val="0"/>
              <w:marRight w:val="0"/>
              <w:marTop w:val="0"/>
              <w:marBottom w:val="0"/>
              <w:divBdr>
                <w:top w:val="none" w:sz="0" w:space="0" w:color="auto"/>
                <w:left w:val="none" w:sz="0" w:space="0" w:color="auto"/>
                <w:bottom w:val="none" w:sz="0" w:space="0" w:color="auto"/>
                <w:right w:val="none" w:sz="0" w:space="0" w:color="auto"/>
              </w:divBdr>
              <w:divsChild>
                <w:div w:id="3537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06104">
      <w:bodyDiv w:val="1"/>
      <w:marLeft w:val="0"/>
      <w:marRight w:val="0"/>
      <w:marTop w:val="0"/>
      <w:marBottom w:val="0"/>
      <w:divBdr>
        <w:top w:val="none" w:sz="0" w:space="0" w:color="auto"/>
        <w:left w:val="none" w:sz="0" w:space="0" w:color="auto"/>
        <w:bottom w:val="none" w:sz="0" w:space="0" w:color="auto"/>
        <w:right w:val="none" w:sz="0" w:space="0" w:color="auto"/>
      </w:divBdr>
    </w:div>
    <w:div w:id="1870873853">
      <w:bodyDiv w:val="1"/>
      <w:marLeft w:val="0"/>
      <w:marRight w:val="0"/>
      <w:marTop w:val="0"/>
      <w:marBottom w:val="0"/>
      <w:divBdr>
        <w:top w:val="none" w:sz="0" w:space="0" w:color="auto"/>
        <w:left w:val="none" w:sz="0" w:space="0" w:color="auto"/>
        <w:bottom w:val="none" w:sz="0" w:space="0" w:color="auto"/>
        <w:right w:val="none" w:sz="0" w:space="0" w:color="auto"/>
      </w:divBdr>
      <w:divsChild>
        <w:div w:id="448738831">
          <w:marLeft w:val="0"/>
          <w:marRight w:val="0"/>
          <w:marTop w:val="0"/>
          <w:marBottom w:val="0"/>
          <w:divBdr>
            <w:top w:val="none" w:sz="0" w:space="0" w:color="auto"/>
            <w:left w:val="none" w:sz="0" w:space="0" w:color="auto"/>
            <w:bottom w:val="none" w:sz="0" w:space="0" w:color="auto"/>
            <w:right w:val="none" w:sz="0" w:space="0" w:color="auto"/>
          </w:divBdr>
          <w:divsChild>
            <w:div w:id="763456580">
              <w:marLeft w:val="0"/>
              <w:marRight w:val="0"/>
              <w:marTop w:val="0"/>
              <w:marBottom w:val="0"/>
              <w:divBdr>
                <w:top w:val="none" w:sz="0" w:space="0" w:color="auto"/>
                <w:left w:val="none" w:sz="0" w:space="0" w:color="auto"/>
                <w:bottom w:val="none" w:sz="0" w:space="0" w:color="auto"/>
                <w:right w:val="none" w:sz="0" w:space="0" w:color="auto"/>
              </w:divBdr>
              <w:divsChild>
                <w:div w:id="9461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46038">
      <w:bodyDiv w:val="1"/>
      <w:marLeft w:val="0"/>
      <w:marRight w:val="0"/>
      <w:marTop w:val="0"/>
      <w:marBottom w:val="0"/>
      <w:divBdr>
        <w:top w:val="none" w:sz="0" w:space="0" w:color="auto"/>
        <w:left w:val="none" w:sz="0" w:space="0" w:color="auto"/>
        <w:bottom w:val="none" w:sz="0" w:space="0" w:color="auto"/>
        <w:right w:val="none" w:sz="0" w:space="0" w:color="auto"/>
      </w:divBdr>
      <w:divsChild>
        <w:div w:id="656423846">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1636451734">
                  <w:marLeft w:val="0"/>
                  <w:marRight w:val="0"/>
                  <w:marTop w:val="0"/>
                  <w:marBottom w:val="0"/>
                  <w:divBdr>
                    <w:top w:val="none" w:sz="0" w:space="0" w:color="auto"/>
                    <w:left w:val="none" w:sz="0" w:space="0" w:color="auto"/>
                    <w:bottom w:val="none" w:sz="0" w:space="0" w:color="auto"/>
                    <w:right w:val="none" w:sz="0" w:space="0" w:color="auto"/>
                  </w:divBdr>
                </w:div>
              </w:divsChild>
            </w:div>
            <w:div w:id="928005979">
              <w:marLeft w:val="0"/>
              <w:marRight w:val="0"/>
              <w:marTop w:val="0"/>
              <w:marBottom w:val="0"/>
              <w:divBdr>
                <w:top w:val="none" w:sz="0" w:space="0" w:color="auto"/>
                <w:left w:val="none" w:sz="0" w:space="0" w:color="auto"/>
                <w:bottom w:val="none" w:sz="0" w:space="0" w:color="auto"/>
                <w:right w:val="none" w:sz="0" w:space="0" w:color="auto"/>
              </w:divBdr>
              <w:divsChild>
                <w:div w:id="5811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7132">
      <w:bodyDiv w:val="1"/>
      <w:marLeft w:val="0"/>
      <w:marRight w:val="0"/>
      <w:marTop w:val="0"/>
      <w:marBottom w:val="0"/>
      <w:divBdr>
        <w:top w:val="none" w:sz="0" w:space="0" w:color="auto"/>
        <w:left w:val="none" w:sz="0" w:space="0" w:color="auto"/>
        <w:bottom w:val="none" w:sz="0" w:space="0" w:color="auto"/>
        <w:right w:val="none" w:sz="0" w:space="0" w:color="auto"/>
      </w:divBdr>
      <w:divsChild>
        <w:div w:id="1120958032">
          <w:marLeft w:val="0"/>
          <w:marRight w:val="0"/>
          <w:marTop w:val="0"/>
          <w:marBottom w:val="0"/>
          <w:divBdr>
            <w:top w:val="none" w:sz="0" w:space="0" w:color="auto"/>
            <w:left w:val="none" w:sz="0" w:space="0" w:color="auto"/>
            <w:bottom w:val="none" w:sz="0" w:space="0" w:color="auto"/>
            <w:right w:val="none" w:sz="0" w:space="0" w:color="auto"/>
          </w:divBdr>
          <w:divsChild>
            <w:div w:id="371157498">
              <w:marLeft w:val="0"/>
              <w:marRight w:val="0"/>
              <w:marTop w:val="0"/>
              <w:marBottom w:val="0"/>
              <w:divBdr>
                <w:top w:val="none" w:sz="0" w:space="0" w:color="auto"/>
                <w:left w:val="none" w:sz="0" w:space="0" w:color="auto"/>
                <w:bottom w:val="none" w:sz="0" w:space="0" w:color="auto"/>
                <w:right w:val="none" w:sz="0" w:space="0" w:color="auto"/>
              </w:divBdr>
              <w:divsChild>
                <w:div w:id="821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69876">
      <w:bodyDiv w:val="1"/>
      <w:marLeft w:val="0"/>
      <w:marRight w:val="0"/>
      <w:marTop w:val="0"/>
      <w:marBottom w:val="0"/>
      <w:divBdr>
        <w:top w:val="none" w:sz="0" w:space="0" w:color="auto"/>
        <w:left w:val="none" w:sz="0" w:space="0" w:color="auto"/>
        <w:bottom w:val="none" w:sz="0" w:space="0" w:color="auto"/>
        <w:right w:val="none" w:sz="0" w:space="0" w:color="auto"/>
      </w:divBdr>
      <w:divsChild>
        <w:div w:id="1729495450">
          <w:marLeft w:val="0"/>
          <w:marRight w:val="0"/>
          <w:marTop w:val="0"/>
          <w:marBottom w:val="0"/>
          <w:divBdr>
            <w:top w:val="none" w:sz="0" w:space="0" w:color="auto"/>
            <w:left w:val="none" w:sz="0" w:space="0" w:color="auto"/>
            <w:bottom w:val="none" w:sz="0" w:space="0" w:color="auto"/>
            <w:right w:val="none" w:sz="0" w:space="0" w:color="auto"/>
          </w:divBdr>
          <w:divsChild>
            <w:div w:id="1067000310">
              <w:marLeft w:val="0"/>
              <w:marRight w:val="0"/>
              <w:marTop w:val="0"/>
              <w:marBottom w:val="0"/>
              <w:divBdr>
                <w:top w:val="none" w:sz="0" w:space="0" w:color="auto"/>
                <w:left w:val="none" w:sz="0" w:space="0" w:color="auto"/>
                <w:bottom w:val="none" w:sz="0" w:space="0" w:color="auto"/>
                <w:right w:val="none" w:sz="0" w:space="0" w:color="auto"/>
              </w:divBdr>
              <w:divsChild>
                <w:div w:id="19681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12767">
      <w:bodyDiv w:val="1"/>
      <w:marLeft w:val="0"/>
      <w:marRight w:val="0"/>
      <w:marTop w:val="0"/>
      <w:marBottom w:val="0"/>
      <w:divBdr>
        <w:top w:val="none" w:sz="0" w:space="0" w:color="auto"/>
        <w:left w:val="none" w:sz="0" w:space="0" w:color="auto"/>
        <w:bottom w:val="none" w:sz="0" w:space="0" w:color="auto"/>
        <w:right w:val="none" w:sz="0" w:space="0" w:color="auto"/>
      </w:divBdr>
      <w:divsChild>
        <w:div w:id="1125584606">
          <w:marLeft w:val="0"/>
          <w:marRight w:val="0"/>
          <w:marTop w:val="0"/>
          <w:marBottom w:val="0"/>
          <w:divBdr>
            <w:top w:val="none" w:sz="0" w:space="0" w:color="auto"/>
            <w:left w:val="none" w:sz="0" w:space="0" w:color="auto"/>
            <w:bottom w:val="none" w:sz="0" w:space="0" w:color="auto"/>
            <w:right w:val="none" w:sz="0" w:space="0" w:color="auto"/>
          </w:divBdr>
          <w:divsChild>
            <w:div w:id="1647930804">
              <w:marLeft w:val="0"/>
              <w:marRight w:val="0"/>
              <w:marTop w:val="0"/>
              <w:marBottom w:val="0"/>
              <w:divBdr>
                <w:top w:val="none" w:sz="0" w:space="0" w:color="auto"/>
                <w:left w:val="none" w:sz="0" w:space="0" w:color="auto"/>
                <w:bottom w:val="none" w:sz="0" w:space="0" w:color="auto"/>
                <w:right w:val="none" w:sz="0" w:space="0" w:color="auto"/>
              </w:divBdr>
              <w:divsChild>
                <w:div w:id="9809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7371">
      <w:bodyDiv w:val="1"/>
      <w:marLeft w:val="0"/>
      <w:marRight w:val="0"/>
      <w:marTop w:val="0"/>
      <w:marBottom w:val="0"/>
      <w:divBdr>
        <w:top w:val="none" w:sz="0" w:space="0" w:color="auto"/>
        <w:left w:val="none" w:sz="0" w:space="0" w:color="auto"/>
        <w:bottom w:val="none" w:sz="0" w:space="0" w:color="auto"/>
        <w:right w:val="none" w:sz="0" w:space="0" w:color="auto"/>
      </w:divBdr>
    </w:div>
    <w:div w:id="1984844770">
      <w:bodyDiv w:val="1"/>
      <w:marLeft w:val="0"/>
      <w:marRight w:val="0"/>
      <w:marTop w:val="0"/>
      <w:marBottom w:val="0"/>
      <w:divBdr>
        <w:top w:val="none" w:sz="0" w:space="0" w:color="auto"/>
        <w:left w:val="none" w:sz="0" w:space="0" w:color="auto"/>
        <w:bottom w:val="none" w:sz="0" w:space="0" w:color="auto"/>
        <w:right w:val="none" w:sz="0" w:space="0" w:color="auto"/>
      </w:divBdr>
    </w:div>
    <w:div w:id="1998727033">
      <w:bodyDiv w:val="1"/>
      <w:marLeft w:val="0"/>
      <w:marRight w:val="0"/>
      <w:marTop w:val="0"/>
      <w:marBottom w:val="0"/>
      <w:divBdr>
        <w:top w:val="none" w:sz="0" w:space="0" w:color="auto"/>
        <w:left w:val="none" w:sz="0" w:space="0" w:color="auto"/>
        <w:bottom w:val="none" w:sz="0" w:space="0" w:color="auto"/>
        <w:right w:val="none" w:sz="0" w:space="0" w:color="auto"/>
      </w:divBdr>
      <w:divsChild>
        <w:div w:id="202451494">
          <w:marLeft w:val="0"/>
          <w:marRight w:val="0"/>
          <w:marTop w:val="0"/>
          <w:marBottom w:val="0"/>
          <w:divBdr>
            <w:top w:val="none" w:sz="0" w:space="0" w:color="auto"/>
            <w:left w:val="none" w:sz="0" w:space="0" w:color="auto"/>
            <w:bottom w:val="none" w:sz="0" w:space="0" w:color="auto"/>
            <w:right w:val="none" w:sz="0" w:space="0" w:color="auto"/>
          </w:divBdr>
          <w:divsChild>
            <w:div w:id="1655185534">
              <w:marLeft w:val="0"/>
              <w:marRight w:val="0"/>
              <w:marTop w:val="0"/>
              <w:marBottom w:val="0"/>
              <w:divBdr>
                <w:top w:val="none" w:sz="0" w:space="0" w:color="auto"/>
                <w:left w:val="none" w:sz="0" w:space="0" w:color="auto"/>
                <w:bottom w:val="none" w:sz="0" w:space="0" w:color="auto"/>
                <w:right w:val="none" w:sz="0" w:space="0" w:color="auto"/>
              </w:divBdr>
              <w:divsChild>
                <w:div w:id="857542026">
                  <w:marLeft w:val="0"/>
                  <w:marRight w:val="0"/>
                  <w:marTop w:val="0"/>
                  <w:marBottom w:val="0"/>
                  <w:divBdr>
                    <w:top w:val="none" w:sz="0" w:space="0" w:color="auto"/>
                    <w:left w:val="none" w:sz="0" w:space="0" w:color="auto"/>
                    <w:bottom w:val="none" w:sz="0" w:space="0" w:color="auto"/>
                    <w:right w:val="none" w:sz="0" w:space="0" w:color="auto"/>
                  </w:divBdr>
                  <w:divsChild>
                    <w:div w:id="19439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11649">
      <w:bodyDiv w:val="1"/>
      <w:marLeft w:val="0"/>
      <w:marRight w:val="0"/>
      <w:marTop w:val="0"/>
      <w:marBottom w:val="0"/>
      <w:divBdr>
        <w:top w:val="none" w:sz="0" w:space="0" w:color="auto"/>
        <w:left w:val="none" w:sz="0" w:space="0" w:color="auto"/>
        <w:bottom w:val="none" w:sz="0" w:space="0" w:color="auto"/>
        <w:right w:val="none" w:sz="0" w:space="0" w:color="auto"/>
      </w:divBdr>
    </w:div>
    <w:div w:id="2023849590">
      <w:bodyDiv w:val="1"/>
      <w:marLeft w:val="0"/>
      <w:marRight w:val="0"/>
      <w:marTop w:val="0"/>
      <w:marBottom w:val="0"/>
      <w:divBdr>
        <w:top w:val="none" w:sz="0" w:space="0" w:color="auto"/>
        <w:left w:val="none" w:sz="0" w:space="0" w:color="auto"/>
        <w:bottom w:val="none" w:sz="0" w:space="0" w:color="auto"/>
        <w:right w:val="none" w:sz="0" w:space="0" w:color="auto"/>
      </w:divBdr>
      <w:divsChild>
        <w:div w:id="1542860453">
          <w:marLeft w:val="0"/>
          <w:marRight w:val="0"/>
          <w:marTop w:val="0"/>
          <w:marBottom w:val="0"/>
          <w:divBdr>
            <w:top w:val="none" w:sz="0" w:space="0" w:color="auto"/>
            <w:left w:val="none" w:sz="0" w:space="0" w:color="auto"/>
            <w:bottom w:val="none" w:sz="0" w:space="0" w:color="auto"/>
            <w:right w:val="none" w:sz="0" w:space="0" w:color="auto"/>
          </w:divBdr>
          <w:divsChild>
            <w:div w:id="1832793694">
              <w:marLeft w:val="0"/>
              <w:marRight w:val="0"/>
              <w:marTop w:val="0"/>
              <w:marBottom w:val="0"/>
              <w:divBdr>
                <w:top w:val="none" w:sz="0" w:space="0" w:color="auto"/>
                <w:left w:val="none" w:sz="0" w:space="0" w:color="auto"/>
                <w:bottom w:val="none" w:sz="0" w:space="0" w:color="auto"/>
                <w:right w:val="none" w:sz="0" w:space="0" w:color="auto"/>
              </w:divBdr>
              <w:divsChild>
                <w:div w:id="795097513">
                  <w:marLeft w:val="0"/>
                  <w:marRight w:val="0"/>
                  <w:marTop w:val="0"/>
                  <w:marBottom w:val="0"/>
                  <w:divBdr>
                    <w:top w:val="none" w:sz="0" w:space="0" w:color="auto"/>
                    <w:left w:val="none" w:sz="0" w:space="0" w:color="auto"/>
                    <w:bottom w:val="none" w:sz="0" w:space="0" w:color="auto"/>
                    <w:right w:val="none" w:sz="0" w:space="0" w:color="auto"/>
                  </w:divBdr>
                </w:div>
                <w:div w:id="828666728">
                  <w:marLeft w:val="0"/>
                  <w:marRight w:val="0"/>
                  <w:marTop w:val="0"/>
                  <w:marBottom w:val="0"/>
                  <w:divBdr>
                    <w:top w:val="none" w:sz="0" w:space="0" w:color="auto"/>
                    <w:left w:val="none" w:sz="0" w:space="0" w:color="auto"/>
                    <w:bottom w:val="none" w:sz="0" w:space="0" w:color="auto"/>
                    <w:right w:val="none" w:sz="0" w:space="0" w:color="auto"/>
                  </w:divBdr>
                </w:div>
                <w:div w:id="293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88273">
      <w:bodyDiv w:val="1"/>
      <w:marLeft w:val="0"/>
      <w:marRight w:val="0"/>
      <w:marTop w:val="0"/>
      <w:marBottom w:val="0"/>
      <w:divBdr>
        <w:top w:val="none" w:sz="0" w:space="0" w:color="auto"/>
        <w:left w:val="none" w:sz="0" w:space="0" w:color="auto"/>
        <w:bottom w:val="none" w:sz="0" w:space="0" w:color="auto"/>
        <w:right w:val="none" w:sz="0" w:space="0" w:color="auto"/>
      </w:divBdr>
      <w:divsChild>
        <w:div w:id="165904209">
          <w:marLeft w:val="0"/>
          <w:marRight w:val="0"/>
          <w:marTop w:val="0"/>
          <w:marBottom w:val="0"/>
          <w:divBdr>
            <w:top w:val="none" w:sz="0" w:space="0" w:color="auto"/>
            <w:left w:val="none" w:sz="0" w:space="0" w:color="auto"/>
            <w:bottom w:val="none" w:sz="0" w:space="0" w:color="auto"/>
            <w:right w:val="none" w:sz="0" w:space="0" w:color="auto"/>
          </w:divBdr>
          <w:divsChild>
            <w:div w:id="425661191">
              <w:marLeft w:val="0"/>
              <w:marRight w:val="0"/>
              <w:marTop w:val="0"/>
              <w:marBottom w:val="0"/>
              <w:divBdr>
                <w:top w:val="none" w:sz="0" w:space="0" w:color="auto"/>
                <w:left w:val="none" w:sz="0" w:space="0" w:color="auto"/>
                <w:bottom w:val="none" w:sz="0" w:space="0" w:color="auto"/>
                <w:right w:val="none" w:sz="0" w:space="0" w:color="auto"/>
              </w:divBdr>
              <w:divsChild>
                <w:div w:id="14144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6404">
      <w:bodyDiv w:val="1"/>
      <w:marLeft w:val="0"/>
      <w:marRight w:val="0"/>
      <w:marTop w:val="0"/>
      <w:marBottom w:val="0"/>
      <w:divBdr>
        <w:top w:val="none" w:sz="0" w:space="0" w:color="auto"/>
        <w:left w:val="none" w:sz="0" w:space="0" w:color="auto"/>
        <w:bottom w:val="none" w:sz="0" w:space="0" w:color="auto"/>
        <w:right w:val="none" w:sz="0" w:space="0" w:color="auto"/>
      </w:divBdr>
    </w:div>
    <w:div w:id="2127575453">
      <w:bodyDiv w:val="1"/>
      <w:marLeft w:val="0"/>
      <w:marRight w:val="0"/>
      <w:marTop w:val="0"/>
      <w:marBottom w:val="0"/>
      <w:divBdr>
        <w:top w:val="none" w:sz="0" w:space="0" w:color="auto"/>
        <w:left w:val="none" w:sz="0" w:space="0" w:color="auto"/>
        <w:bottom w:val="none" w:sz="0" w:space="0" w:color="auto"/>
        <w:right w:val="none" w:sz="0" w:space="0" w:color="auto"/>
      </w:divBdr>
      <w:divsChild>
        <w:div w:id="833300209">
          <w:marLeft w:val="0"/>
          <w:marRight w:val="0"/>
          <w:marTop w:val="0"/>
          <w:marBottom w:val="0"/>
          <w:divBdr>
            <w:top w:val="none" w:sz="0" w:space="0" w:color="auto"/>
            <w:left w:val="none" w:sz="0" w:space="0" w:color="auto"/>
            <w:bottom w:val="none" w:sz="0" w:space="0" w:color="auto"/>
            <w:right w:val="none" w:sz="0" w:space="0" w:color="auto"/>
          </w:divBdr>
          <w:divsChild>
            <w:div w:id="1895770620">
              <w:marLeft w:val="0"/>
              <w:marRight w:val="0"/>
              <w:marTop w:val="0"/>
              <w:marBottom w:val="0"/>
              <w:divBdr>
                <w:top w:val="none" w:sz="0" w:space="0" w:color="auto"/>
                <w:left w:val="none" w:sz="0" w:space="0" w:color="auto"/>
                <w:bottom w:val="none" w:sz="0" w:space="0" w:color="auto"/>
                <w:right w:val="none" w:sz="0" w:space="0" w:color="auto"/>
              </w:divBdr>
              <w:divsChild>
                <w:div w:id="13482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DC8C6-D48D-9444-B228-FC053C6A4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23</Pages>
  <Words>5023</Words>
  <Characters>28634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湖北工业大学硕士学位论文学位撰写规定</vt:lpstr>
    </vt:vector>
  </TitlesOfParts>
  <Company>lsg</Company>
  <LinksUpToDate>false</LinksUpToDate>
  <CharactersWithSpaces>33590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湖北工业大学硕士学位论文学位撰写规定</dc:title>
  <dc:subject/>
  <dc:creator>ch4</dc:creator>
  <cp:keywords/>
  <cp:lastModifiedBy>Bi Iritié A-D Boli</cp:lastModifiedBy>
  <cp:revision>33</cp:revision>
  <cp:lastPrinted>2006-05-18T08:03:00Z</cp:lastPrinted>
  <dcterms:created xsi:type="dcterms:W3CDTF">2023-09-12T18:16:00Z</dcterms:created>
  <dcterms:modified xsi:type="dcterms:W3CDTF">2023-09-14T19:50:00Z</dcterms:modified>
</cp:coreProperties>
</file>