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58240" behindDoc="0" locked="0" layoutInCell="1" allowOverlap="1">
                <wp:simplePos x="0" y="0"/>
                <wp:positionH relativeFrom="column">
                  <wp:posOffset>-1270</wp:posOffset>
                </wp:positionH>
                <wp:positionV relativeFrom="paragraph">
                  <wp:posOffset>59055</wp:posOffset>
                </wp:positionV>
                <wp:extent cx="5267325" cy="0"/>
                <wp:effectExtent l="0" t="0" r="0" b="0"/>
                <wp:wrapNone/>
                <wp:docPr id="2" name="直接连接符 2"/>
                <wp:cNvGraphicFramePr/>
                <a:graphic xmlns:a="http://schemas.openxmlformats.org/drawingml/2006/main">
                  <a:graphicData uri="http://schemas.microsoft.com/office/word/2010/wordprocessingShape">
                    <wps:wsp>
                      <wps:cNvCnPr/>
                      <wps:spPr>
                        <a:xfrm>
                          <a:off x="1141730" y="1077595"/>
                          <a:ext cx="5267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1pt;margin-top:4.65pt;height:0pt;width:414.75pt;z-index:251658240;mso-width-relative:page;mso-height-relative:page;" filled="f" stroked="t" coordsize="21600,21600" o:gfxdata="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tMEgTTAAAABQEAAA8AAAAAAAAA&#10;AQAgAAAAIgAAAGRycy9kb3ducmV2LnhtbFBLAQIUABQAAAAIAIdO4kBJfl1H3QEAAG8DAAAOAAAA&#10;AAAAAAEAIAAAACIBAABkcnMvZTJvRG9jLnhtbFBLBQYAAAAABgAGAFkBAABxBQAAAAA=&#10;">
                <v:fill on="f" focussize="0,0"/>
                <v:stroke weight="0.5pt" color="#5B9BD5 [3204]" miterlimit="8" joinstyle="miter"/>
                <v:imagedata o:title=""/>
                <o:lock v:ext="edit" aspectratio="f"/>
              </v:line>
            </w:pict>
          </mc:Fallback>
        </mc:AlternateContent>
      </w:r>
    </w:p>
    <w:p>
      <w:pPr>
        <w:jc w:val="center"/>
        <w:rPr>
          <w:rFonts w:asciiTheme="minorEastAsia" w:hAnsiTheme="minorEastAsia" w:cstheme="minorEastAsia"/>
          <w:sz w:val="21"/>
          <w:szCs w:val="21"/>
        </w:rPr>
      </w:pPr>
      <w:r>
        <w:rPr>
          <w:rFonts w:hint="eastAsia" w:asciiTheme="majorEastAsia" w:hAnsiTheme="majorEastAsia" w:eastAsiaTheme="majorEastAsia" w:cstheme="majorEastAsia"/>
          <w:b/>
          <w:bCs/>
          <w:sz w:val="28"/>
          <w:szCs w:val="28"/>
        </w:rPr>
        <w:t>异地恋情侣打电话聊天技巧</w:t>
      </w:r>
    </w:p>
    <w:p>
      <w:pPr>
        <w:pStyle w:val="6"/>
        <w:widowControl/>
        <w:ind w:firstLine="420"/>
        <w:rPr>
          <w:rFonts w:hint="eastAsia" w:asciiTheme="minorEastAsia" w:hAnsiTheme="minorEastAsia" w:cstheme="minorEastAsia"/>
          <w:sz w:val="21"/>
          <w:szCs w:val="21"/>
          <w:lang w:eastAsia="zh-CN"/>
        </w:rPr>
      </w:pPr>
      <w:bookmarkStart w:id="0" w:name="_GoBack"/>
      <w:bookmarkEnd w:id="0"/>
      <w:r>
        <w:rPr>
          <w:rFonts w:hint="eastAsia" w:asciiTheme="minorEastAsia" w:hAnsiTheme="minorEastAsia" w:cstheme="minorEastAsia"/>
          <w:sz w:val="21"/>
          <w:szCs w:val="21"/>
          <w:lang w:eastAsia="zh-CN"/>
        </w:rPr>
        <w:t>很多异地恋情侣在视频打电话聊天的时候过于小心翼翼，生怕自己一不小心说错话就会导致分手，其实恋爱没有必要设限太多，这样防备不起不到任何沟通效果，反倒让情侣关系生分，让你们之间产生了隔阂。今天花镇小编为异地恋情侣打电话的聊天技巧，希望可以帮助到异地恋的情侣们。</w:t>
      </w:r>
    </w:p>
    <w:p>
      <w:pPr>
        <w:pStyle w:val="6"/>
        <w:widowControl/>
        <w:ind w:firstLine="420"/>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val="en-US" w:eastAsia="zh-CN"/>
        </w:rPr>
        <w:drawing>
          <wp:inline distT="0" distB="0" distL="114300" distR="114300">
            <wp:extent cx="4762500" cy="3552825"/>
            <wp:effectExtent l="0" t="0" r="0" b="952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9"/>
                    <a:stretch>
                      <a:fillRect/>
                    </a:stretch>
                  </pic:blipFill>
                  <pic:spPr>
                    <a:xfrm>
                      <a:off x="0" y="0"/>
                      <a:ext cx="4762500" cy="3552825"/>
                    </a:xfrm>
                    <a:prstGeom prst="rect">
                      <a:avLst/>
                    </a:prstGeom>
                    <a:noFill/>
                    <a:ln w="9525">
                      <a:noFill/>
                    </a:ln>
                  </pic:spPr>
                </pic:pic>
              </a:graphicData>
            </a:graphic>
          </wp:inline>
        </w:drawing>
      </w:r>
    </w:p>
    <w:p>
      <w:pPr>
        <w:pStyle w:val="6"/>
        <w:widowControl/>
        <w:ind w:firstLine="420"/>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异地恋情侣电话聊天技巧</w:t>
      </w:r>
      <w:r>
        <w:rPr>
          <w:rFonts w:hint="eastAsia" w:asciiTheme="minorEastAsia" w:hAnsiTheme="minorEastAsia" w:cstheme="minorEastAsia"/>
          <w:sz w:val="21"/>
          <w:szCs w:val="21"/>
          <w:lang w:val="en-US" w:eastAsia="zh-CN"/>
        </w:rPr>
        <w:t>:</w:t>
      </w:r>
    </w:p>
    <w:p>
      <w:pPr>
        <w:pStyle w:val="6"/>
        <w:widowControl/>
        <w:ind w:firstLine="420"/>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1、时间地点和心情都要合适</w:t>
      </w:r>
    </w:p>
    <w:p>
      <w:pPr>
        <w:pStyle w:val="6"/>
        <w:widowControl/>
        <w:ind w:firstLine="420"/>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天时地利人和，这句话古时候就有，在作战的时候讲究最佳时间以及地理位置，这是制胜的秘籍，当然虽然恋爱不是打仗，但是我们一样可以运用这个道理。异地恋情侣打电话一定要注意在最佳的时间选择合适的地点，比如在双方都有空的时间，找个安静点不会被打扰到聊天的地方，这样就算你们说甜言蜜语也不会有所顾忌。另外心情也要合适。</w:t>
      </w:r>
    </w:p>
    <w:p>
      <w:pPr>
        <w:pStyle w:val="6"/>
        <w:widowControl/>
        <w:ind w:firstLine="420"/>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心情合适在这里是说异地恋情侣讲电话一定不要带上自己的暴躁脾气，就算你因为某些事情心情低落，你也不应该把气撒在对方身上，你可以跟对方说什么事儿让你不开心，让对方帮助你分析事情并给你一些意见建议，这让还能加强你们之间的关联性，让彼此都有一种共同参与感。</w:t>
      </w:r>
    </w:p>
    <w:p>
      <w:pPr>
        <w:pStyle w:val="6"/>
        <w:widowControl/>
        <w:ind w:firstLine="420"/>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2、聊天要懂得诉说和倾听</w:t>
      </w:r>
    </w:p>
    <w:p>
      <w:pPr>
        <w:pStyle w:val="6"/>
        <w:widowControl/>
        <w:ind w:firstLine="420"/>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打电话聊天时异地恋情侣最常用的沟通方式之一，为了让对方不再冷冰冰，异地恋情侣讲电话一定要懂得诉说和倾听，单方面的语言只会让人越听越烦，最后失去耐心，只有你来我往形成一种感情需求，这样有代入感，你们才能在精神层面上实现真正意义上的交流与互相理解。</w:t>
      </w:r>
    </w:p>
    <w:p>
      <w:pPr>
        <w:pStyle w:val="6"/>
        <w:widowControl/>
        <w:ind w:firstLine="420"/>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3、聊些开放性的话题</w:t>
      </w:r>
    </w:p>
    <w:p>
      <w:pPr>
        <w:pStyle w:val="6"/>
        <w:widowControl/>
        <w:ind w:firstLine="420"/>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很多异地恋情侣会觉得电话打的多了，不知道要跟对方聊些什么。遇到这种情况，我的建议就是聊些开放性的话题。电话粥煲到一定程度确实会让大家都觉得没了热度有些无趣，但是只要有开放性的话题延伸，那么就不会有这种情况发生了。</w:t>
      </w:r>
    </w:p>
    <w:p>
      <w:pPr>
        <w:pStyle w:val="6"/>
        <w:widowControl/>
        <w:ind w:firstLine="420"/>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比如可以说说小时候的梦想、喜欢的电视剧或者最近有趣的话题，最好聊聊那些两个人都感兴趣的话题，甚至还有对于未来的憧憬，聊聊你们期待的婚礼、婚纱，想要去玩的地方，这些开放性的话题都是你们可以在电话里聊得，情侣之间像朋友一样聊天，又或者互相调侃，这样的爱情就算是异地，想想也是美好呢。</w:t>
      </w:r>
    </w:p>
    <w:p>
      <w:pPr>
        <w:pStyle w:val="6"/>
        <w:widowControl/>
        <w:ind w:firstLine="420"/>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4、等对方话说完了再挂电话</w:t>
      </w:r>
    </w:p>
    <w:p>
      <w:pPr>
        <w:pStyle w:val="6"/>
        <w:widowControl/>
        <w:ind w:firstLine="420"/>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异地恋情侣电话聊天一般最好的状态就是两个人都意犹未尽，感觉还有很多话还没说，但是如果你觉得聊天时间差不多，这次剩下的通话时间已经不够你聊一个话题了，那么就最好不要挑起话题，不然话说到一半就结束很容易让人产生失落情绪，挂电话之前最好等对方把正在说的说完了再挂，另外告别也要开开心心的哦，传递一种正能量，会让对方想要快点再次和你讲话。</w:t>
      </w:r>
    </w:p>
    <w:p>
      <w:pPr>
        <w:pStyle w:val="6"/>
        <w:widowControl/>
        <w:ind w:firstLine="420"/>
        <w:rPr>
          <w:rFonts w:hint="eastAsia" w:asciiTheme="minorEastAsia" w:hAnsiTheme="minorEastAsia" w:cstheme="minorEastAsia"/>
          <w:sz w:val="21"/>
          <w:szCs w:val="21"/>
          <w:lang w:eastAsia="zh-CN"/>
        </w:rPr>
      </w:pPr>
    </w:p>
    <w:sectPr>
      <w:headerReference r:id="rId5" w:type="first"/>
      <w:footerReference r:id="rId7" w:type="first"/>
      <w:headerReference r:id="rId3" w:type="default"/>
      <w:headerReference r:id="rId4" w:type="even"/>
      <w:footerReference r:id="rId6"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ascii="微软雅黑" w:hAnsi="微软雅黑" w:eastAsia="微软雅黑" w:cs="微软雅黑"/>
        <w:b w:val="0"/>
        <w:i w:val="0"/>
        <w:caps w:val="0"/>
        <w:color w:val="0000FF"/>
        <w:spacing w:val="0"/>
        <w:sz w:val="21"/>
        <w:szCs w:val="21"/>
        <w:u w:val="none"/>
        <w:shd w:val="clear" w:color="auto" w:fill="FFFFFF"/>
      </w:rPr>
      <w:fldChar w:fldCharType="begin"/>
    </w:r>
    <w:r>
      <w:rPr>
        <w:rFonts w:hint="eastAsia" w:ascii="微软雅黑" w:hAnsi="微软雅黑" w:eastAsia="微软雅黑" w:cs="微软雅黑"/>
        <w:b w:val="0"/>
        <w:i w:val="0"/>
        <w:caps w:val="0"/>
        <w:color w:val="0000FF"/>
        <w:spacing w:val="0"/>
        <w:sz w:val="21"/>
        <w:szCs w:val="21"/>
        <w:u w:val="none"/>
        <w:shd w:val="clear" w:color="auto" w:fill="FFFFFF"/>
      </w:rPr>
      <w:instrText xml:space="preserve"> HYPERLINK "https://bigbiaoge.taobao.com/" \t "https://bigbiaoge.taobao.com/shop/_blank" </w:instrText>
    </w:r>
    <w:r>
      <w:rPr>
        <w:rFonts w:hint="eastAsia" w:ascii="微软雅黑" w:hAnsi="微软雅黑" w:eastAsia="微软雅黑" w:cs="微软雅黑"/>
        <w:b w:val="0"/>
        <w:i w:val="0"/>
        <w:caps w:val="0"/>
        <w:color w:val="0000FF"/>
        <w:spacing w:val="0"/>
        <w:sz w:val="21"/>
        <w:szCs w:val="21"/>
        <w:u w:val="none"/>
        <w:shd w:val="clear" w:color="auto" w:fill="FFFFFF"/>
      </w:rPr>
      <w:fldChar w:fldCharType="separate"/>
    </w:r>
    <w:r>
      <w:rPr>
        <w:rStyle w:val="9"/>
        <w:rFonts w:hint="eastAsia" w:ascii="微软雅黑" w:hAnsi="微软雅黑" w:eastAsia="微软雅黑" w:cs="微软雅黑"/>
        <w:b w:val="0"/>
        <w:i w:val="0"/>
        <w:caps w:val="0"/>
        <w:color w:val="0000FF"/>
        <w:spacing w:val="0"/>
        <w:sz w:val="21"/>
        <w:szCs w:val="21"/>
        <w:u w:val="none"/>
        <w:shd w:val="clear" w:color="auto" w:fill="FFFFFF"/>
      </w:rPr>
      <w:t>大表哥の杂货铺</w:t>
    </w:r>
    <w:r>
      <w:rPr>
        <w:rFonts w:hint="eastAsia" w:ascii="微软雅黑" w:hAnsi="微软雅黑" w:eastAsia="微软雅黑" w:cs="微软雅黑"/>
        <w:b w:val="0"/>
        <w:i w:val="0"/>
        <w:caps w:val="0"/>
        <w:color w:val="0000FF"/>
        <w:spacing w:val="0"/>
        <w:sz w:val="21"/>
        <w:szCs w:val="21"/>
        <w:u w:val="none"/>
        <w:shd w:val="clear" w:color="auto" w:fill="FFFFFF"/>
      </w:rPr>
      <w:fldChar w:fldCharType="end"/>
    </w:r>
    <w:r>
      <w:rPr>
        <w:rFonts w:hint="eastAsia" w:ascii="微软雅黑" w:hAnsi="微软雅黑" w:eastAsia="微软雅黑" w:cs="微软雅黑"/>
        <w:b w:val="0"/>
        <w:i w:val="0"/>
        <w:caps w:val="0"/>
        <w:color w:val="0000FF"/>
        <w:spacing w:val="0"/>
        <w:sz w:val="21"/>
        <w:szCs w:val="21"/>
        <w:u w:val="none"/>
        <w:shd w:val="clear" w:color="auto" w:fill="FFFFFF"/>
        <w:lang w:val="en-US" w:eastAsia="zh-CN"/>
      </w:rPr>
      <w:t xml:space="preserve"> 整理       </w:t>
    </w:r>
    <w:r>
      <w:rPr>
        <w:rFonts w:hint="eastAsia" w:ascii="Tahoma" w:hAnsi="Tahoma" w:cs="Tahoma"/>
        <w:b w:val="0"/>
        <w:i w:val="0"/>
        <w:caps w:val="0"/>
        <w:color w:val="0000FF"/>
        <w:spacing w:val="0"/>
        <w:sz w:val="24"/>
        <w:szCs w:val="24"/>
        <w:u w:val="none"/>
        <w:shd w:val="clear" w:color="auto" w:fill="FFFFFF"/>
        <w:lang w:val="en-US" w:eastAsia="zh-CN"/>
      </w:rPr>
      <w:t xml:space="preserve">                   </w:t>
    </w:r>
    <w:r>
      <w:rPr>
        <w:rFonts w:hint="eastAsia" w:ascii="Tahoma" w:hAnsi="Tahoma" w:cs="Tahoma"/>
        <w:b w:val="0"/>
        <w:i w:val="0"/>
        <w:caps w:val="0"/>
        <w:color w:val="0000FF"/>
        <w:spacing w:val="0"/>
        <w:sz w:val="24"/>
        <w:szCs w:val="24"/>
        <w:u w:val="none"/>
        <w:shd w:val="clear" w:color="auto" w:fill="FFFFFF"/>
        <w:lang w:val="en-US" w:eastAsia="zh-CN"/>
      </w:rPr>
      <w:fldChar w:fldCharType="begin"/>
    </w:r>
    <w:r>
      <w:rPr>
        <w:rFonts w:hint="eastAsia" w:ascii="Tahoma" w:hAnsi="Tahoma" w:cs="Tahoma"/>
        <w:b w:val="0"/>
        <w:i w:val="0"/>
        <w:caps w:val="0"/>
        <w:color w:val="0000FF"/>
        <w:spacing w:val="0"/>
        <w:sz w:val="24"/>
        <w:szCs w:val="24"/>
        <w:u w:val="none"/>
        <w:shd w:val="clear" w:color="auto" w:fill="FFFFFF"/>
        <w:lang w:val="en-US" w:eastAsia="zh-CN"/>
      </w:rPr>
      <w:instrText xml:space="preserve"> HYPERLINK "https://bigbiaoge.taobao.com" </w:instrText>
    </w:r>
    <w:r>
      <w:rPr>
        <w:rFonts w:hint="eastAsia" w:ascii="Tahoma" w:hAnsi="Tahoma" w:cs="Tahoma"/>
        <w:b w:val="0"/>
        <w:i w:val="0"/>
        <w:caps w:val="0"/>
        <w:color w:val="0000FF"/>
        <w:spacing w:val="0"/>
        <w:sz w:val="24"/>
        <w:szCs w:val="24"/>
        <w:u w:val="none"/>
        <w:shd w:val="clear" w:color="auto" w:fill="FFFFFF"/>
        <w:lang w:val="en-US" w:eastAsia="zh-CN"/>
      </w:rPr>
      <w:fldChar w:fldCharType="separate"/>
    </w:r>
    <w:r>
      <w:rPr>
        <w:rStyle w:val="9"/>
        <w:rFonts w:hint="eastAsia" w:ascii="Tahoma" w:hAnsi="Tahoma" w:cs="Tahoma"/>
        <w:b w:val="0"/>
        <w:i w:val="0"/>
        <w:caps w:val="0"/>
        <w:color w:val="0000FF"/>
        <w:spacing w:val="0"/>
        <w:sz w:val="24"/>
        <w:szCs w:val="24"/>
        <w:shd w:val="clear" w:color="auto" w:fill="FFFFFF"/>
        <w:lang w:val="en-US" w:eastAsia="zh-CN"/>
      </w:rPr>
      <w:t>https://bigbiaoge.taobao.com</w:t>
    </w:r>
    <w:r>
      <w:rPr>
        <w:rFonts w:hint="eastAsia" w:ascii="Tahoma" w:hAnsi="Tahoma" w:cs="Tahoma"/>
        <w:b w:val="0"/>
        <w:i w:val="0"/>
        <w:caps w:val="0"/>
        <w:color w:val="0000FF"/>
        <w:spacing w:val="0"/>
        <w:sz w:val="24"/>
        <w:szCs w:val="24"/>
        <w:u w:val="none"/>
        <w:shd w:val="clear" w:color="auto" w:fill="FFFFFF"/>
        <w:lang w:val="en-US" w:eastAsia="zh-CN"/>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8C5"/>
    <w:rsid w:val="00143FC7"/>
    <w:rsid w:val="007E0160"/>
    <w:rsid w:val="009318F9"/>
    <w:rsid w:val="00B62887"/>
    <w:rsid w:val="00EB68C5"/>
    <w:rsid w:val="00FC30A1"/>
    <w:rsid w:val="03392195"/>
    <w:rsid w:val="058500D8"/>
    <w:rsid w:val="07194003"/>
    <w:rsid w:val="07BF4D0D"/>
    <w:rsid w:val="07ED36D0"/>
    <w:rsid w:val="082D2D8F"/>
    <w:rsid w:val="08ED0FC9"/>
    <w:rsid w:val="0A0B6F2A"/>
    <w:rsid w:val="0A2C7273"/>
    <w:rsid w:val="0A5C7C35"/>
    <w:rsid w:val="0A706399"/>
    <w:rsid w:val="0D442870"/>
    <w:rsid w:val="0DC43BDD"/>
    <w:rsid w:val="0F927EC1"/>
    <w:rsid w:val="112933DA"/>
    <w:rsid w:val="11B85B7B"/>
    <w:rsid w:val="13191D27"/>
    <w:rsid w:val="15140930"/>
    <w:rsid w:val="17C7312C"/>
    <w:rsid w:val="18235999"/>
    <w:rsid w:val="18721596"/>
    <w:rsid w:val="19792B1C"/>
    <w:rsid w:val="1A87121C"/>
    <w:rsid w:val="1A9A174F"/>
    <w:rsid w:val="1D5012BD"/>
    <w:rsid w:val="1EC36495"/>
    <w:rsid w:val="20B459D6"/>
    <w:rsid w:val="21357EBB"/>
    <w:rsid w:val="215A7314"/>
    <w:rsid w:val="23822F17"/>
    <w:rsid w:val="238373FC"/>
    <w:rsid w:val="24552177"/>
    <w:rsid w:val="28EF05A9"/>
    <w:rsid w:val="2A77077A"/>
    <w:rsid w:val="2CB7204A"/>
    <w:rsid w:val="2DC00F70"/>
    <w:rsid w:val="31663ACD"/>
    <w:rsid w:val="326F2C88"/>
    <w:rsid w:val="332D2C0C"/>
    <w:rsid w:val="35D53200"/>
    <w:rsid w:val="36C64149"/>
    <w:rsid w:val="38D01AEC"/>
    <w:rsid w:val="394F1BE0"/>
    <w:rsid w:val="39BF2262"/>
    <w:rsid w:val="3B0E2A30"/>
    <w:rsid w:val="3CD46581"/>
    <w:rsid w:val="3E8D1D6F"/>
    <w:rsid w:val="3E9C2920"/>
    <w:rsid w:val="3EB531F3"/>
    <w:rsid w:val="3F465D43"/>
    <w:rsid w:val="3FD97E0E"/>
    <w:rsid w:val="41641600"/>
    <w:rsid w:val="42081A74"/>
    <w:rsid w:val="45004B18"/>
    <w:rsid w:val="45BF5C8D"/>
    <w:rsid w:val="45EB350A"/>
    <w:rsid w:val="48B134DE"/>
    <w:rsid w:val="4AA301F8"/>
    <w:rsid w:val="4AAA1D72"/>
    <w:rsid w:val="4B18035D"/>
    <w:rsid w:val="4B9B2700"/>
    <w:rsid w:val="4BC0794D"/>
    <w:rsid w:val="4EBF5672"/>
    <w:rsid w:val="4EE54B69"/>
    <w:rsid w:val="50D27743"/>
    <w:rsid w:val="52DD1B12"/>
    <w:rsid w:val="560320D8"/>
    <w:rsid w:val="56A038C7"/>
    <w:rsid w:val="57444C2E"/>
    <w:rsid w:val="5936126D"/>
    <w:rsid w:val="5A4051F3"/>
    <w:rsid w:val="5AD21355"/>
    <w:rsid w:val="5E3F7FED"/>
    <w:rsid w:val="66567AEC"/>
    <w:rsid w:val="68F82DB3"/>
    <w:rsid w:val="6A9B7C2F"/>
    <w:rsid w:val="6D8954DC"/>
    <w:rsid w:val="6E1C7FFB"/>
    <w:rsid w:val="6FAA235B"/>
    <w:rsid w:val="73854E7B"/>
    <w:rsid w:val="744631FF"/>
    <w:rsid w:val="751E2DF2"/>
    <w:rsid w:val="75304660"/>
    <w:rsid w:val="76537949"/>
    <w:rsid w:val="795D03C2"/>
    <w:rsid w:val="7C011C24"/>
    <w:rsid w:val="7C3C55CC"/>
    <w:rsid w:val="7C922FED"/>
    <w:rsid w:val="7DBA13C8"/>
    <w:rsid w:val="7EC812C3"/>
    <w:rsid w:val="7F694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7">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1"/>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link w:val="12"/>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pPr>
      <w:spacing w:beforeAutospacing="1" w:afterAutospacing="1"/>
      <w:jc w:val="left"/>
    </w:pPr>
    <w:rPr>
      <w:rFonts w:cs="Times New Roman"/>
      <w:kern w:val="0"/>
      <w:sz w:val="24"/>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customStyle="1" w:styleId="11">
    <w:name w:val="批注框文本 Char"/>
    <w:basedOn w:val="7"/>
    <w:link w:val="3"/>
    <w:qFormat/>
    <w:uiPriority w:val="0"/>
    <w:rPr>
      <w:rFonts w:asciiTheme="minorHAnsi" w:hAnsiTheme="minorHAnsi" w:eastAsiaTheme="minorEastAsia" w:cstheme="minorBidi"/>
      <w:kern w:val="2"/>
      <w:sz w:val="18"/>
      <w:szCs w:val="18"/>
    </w:rPr>
  </w:style>
  <w:style w:type="character" w:customStyle="1" w:styleId="12">
    <w:name w:val="页眉 Char"/>
    <w:basedOn w:val="7"/>
    <w:link w:val="5"/>
    <w:qFormat/>
    <w:uiPriority w:val="99"/>
    <w:rPr>
      <w:rFonts w:asciiTheme="minorHAnsi" w:hAnsiTheme="minorHAnsi" w:eastAsiaTheme="minorEastAsia" w:cstheme="minorBidi"/>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11</Pages>
  <Words>1007</Words>
  <Characters>5742</Characters>
  <Lines>47</Lines>
  <Paragraphs>13</Paragraphs>
  <ScaleCrop>false</ScaleCrop>
  <LinksUpToDate>false</LinksUpToDate>
  <CharactersWithSpaces>6736</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Administer</dc:creator>
  <cp:lastModifiedBy>James范</cp:lastModifiedBy>
  <dcterms:modified xsi:type="dcterms:W3CDTF">2017-11-04T12:39:07Z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