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578"/>
        <w:gridCol w:w="1619"/>
        <w:gridCol w:w="2899"/>
        <w:gridCol w:w="1984"/>
      </w:tblGrid>
      <w:tr w:rsidR="00DB3E78" w:rsidRPr="00A6013A" w14:paraId="27B73E58" w14:textId="77777777" w:rsidTr="006C37D8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3BDAA2CA" w14:textId="77777777" w:rsidR="00A6013A" w:rsidRPr="00A6013A" w:rsidRDefault="00A6013A" w:rsidP="00A6013A">
            <w:pPr>
              <w:ind w:left="-896" w:firstLine="896"/>
              <w:jc w:val="center"/>
              <w:rPr>
                <w:b/>
                <w:bCs/>
              </w:rPr>
            </w:pPr>
            <w:r w:rsidRPr="00A6013A">
              <w:rPr>
                <w:b/>
                <w:bCs/>
              </w:rPr>
              <w:t>Modo</w:t>
            </w:r>
          </w:p>
        </w:tc>
        <w:tc>
          <w:tcPr>
            <w:tcW w:w="1548" w:type="dxa"/>
            <w:vAlign w:val="center"/>
            <w:hideMark/>
          </w:tcPr>
          <w:p w14:paraId="4DA3E524" w14:textId="77777777" w:rsidR="00A6013A" w:rsidRPr="00A6013A" w:rsidRDefault="00A6013A" w:rsidP="00A6013A">
            <w:pPr>
              <w:jc w:val="center"/>
              <w:rPr>
                <w:b/>
                <w:bCs/>
              </w:rPr>
            </w:pPr>
            <w:r w:rsidRPr="00A6013A">
              <w:rPr>
                <w:b/>
                <w:bCs/>
              </w:rPr>
              <w:t>Mecanismo</w:t>
            </w:r>
          </w:p>
        </w:tc>
        <w:tc>
          <w:tcPr>
            <w:tcW w:w="0" w:type="auto"/>
            <w:vAlign w:val="center"/>
            <w:hideMark/>
          </w:tcPr>
          <w:p w14:paraId="239A740A" w14:textId="77777777" w:rsidR="00A6013A" w:rsidRPr="00A6013A" w:rsidRDefault="00A6013A" w:rsidP="00A6013A">
            <w:pPr>
              <w:jc w:val="center"/>
              <w:rPr>
                <w:b/>
                <w:bCs/>
              </w:rPr>
            </w:pPr>
            <w:r w:rsidRPr="00A6013A">
              <w:rPr>
                <w:b/>
                <w:bCs/>
              </w:rPr>
              <w:t>¿Qué se pasa?</w:t>
            </w:r>
          </w:p>
        </w:tc>
        <w:tc>
          <w:tcPr>
            <w:tcW w:w="2869" w:type="dxa"/>
            <w:vAlign w:val="center"/>
            <w:hideMark/>
          </w:tcPr>
          <w:p w14:paraId="776274ED" w14:textId="77777777" w:rsidR="00A6013A" w:rsidRPr="00A6013A" w:rsidRDefault="00A6013A" w:rsidP="00A6013A">
            <w:pPr>
              <w:jc w:val="center"/>
              <w:rPr>
                <w:b/>
                <w:bCs/>
              </w:rPr>
            </w:pPr>
            <w:r w:rsidRPr="00A6013A">
              <w:rPr>
                <w:b/>
                <w:bCs/>
              </w:rPr>
              <w:t>¿Cuándo se evalúa? / ¿Cuándo afecta a la variable original?</w:t>
            </w:r>
          </w:p>
        </w:tc>
        <w:tc>
          <w:tcPr>
            <w:tcW w:w="1939" w:type="dxa"/>
            <w:vAlign w:val="center"/>
            <w:hideMark/>
          </w:tcPr>
          <w:p w14:paraId="172CAB60" w14:textId="77777777" w:rsidR="00A6013A" w:rsidRPr="00A6013A" w:rsidRDefault="00A6013A" w:rsidP="00A6013A">
            <w:pPr>
              <w:jc w:val="center"/>
              <w:rPr>
                <w:b/>
                <w:bCs/>
              </w:rPr>
            </w:pPr>
            <w:r w:rsidRPr="00A6013A">
              <w:rPr>
                <w:b/>
                <w:bCs/>
              </w:rPr>
              <w:t>Notas</w:t>
            </w:r>
          </w:p>
        </w:tc>
      </w:tr>
      <w:tr w:rsidR="00DB3E78" w:rsidRPr="00A6013A" w14:paraId="098F5072" w14:textId="77777777" w:rsidTr="006C37D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BDF7FD9" w14:textId="66BF021C" w:rsidR="00A6013A" w:rsidRPr="00A6013A" w:rsidRDefault="00A6013A" w:rsidP="00A6013A">
            <w:pPr>
              <w:jc w:val="center"/>
            </w:pPr>
            <w:r w:rsidRPr="00A6013A">
              <w:rPr>
                <w:b/>
                <w:bCs/>
              </w:rPr>
              <w:t>IN</w:t>
            </w:r>
            <w:r>
              <w:rPr>
                <w:b/>
                <w:bCs/>
              </w:rPr>
              <w:br/>
            </w:r>
            <w:r>
              <w:t>El PF recibe el dato desde el PR. Conexión al inicio (invocación). Después se corta la vinculación</w:t>
            </w:r>
          </w:p>
        </w:tc>
        <w:tc>
          <w:tcPr>
            <w:tcW w:w="1548" w:type="dxa"/>
            <w:vAlign w:val="center"/>
            <w:hideMark/>
          </w:tcPr>
          <w:p w14:paraId="0838856C" w14:textId="77777777" w:rsidR="00A6013A" w:rsidRPr="00A6013A" w:rsidRDefault="00A6013A" w:rsidP="00A6013A">
            <w:pPr>
              <w:jc w:val="center"/>
            </w:pPr>
            <w:r w:rsidRPr="00A6013A">
              <w:t>Por valor</w:t>
            </w:r>
          </w:p>
        </w:tc>
        <w:tc>
          <w:tcPr>
            <w:tcW w:w="0" w:type="auto"/>
            <w:vAlign w:val="center"/>
            <w:hideMark/>
          </w:tcPr>
          <w:p w14:paraId="7B632EB0" w14:textId="77777777" w:rsidR="00A6013A" w:rsidRPr="00A6013A" w:rsidRDefault="00A6013A" w:rsidP="00A6013A">
            <w:pPr>
              <w:jc w:val="center"/>
            </w:pPr>
            <w:r w:rsidRPr="00A6013A">
              <w:t>Copia del valor</w:t>
            </w:r>
          </w:p>
        </w:tc>
        <w:tc>
          <w:tcPr>
            <w:tcW w:w="2869" w:type="dxa"/>
            <w:vAlign w:val="center"/>
            <w:hideMark/>
          </w:tcPr>
          <w:p w14:paraId="27030775" w14:textId="778AF683" w:rsidR="00A6013A" w:rsidRPr="00A6013A" w:rsidRDefault="00A6013A" w:rsidP="00A6013A">
            <w:pPr>
              <w:jc w:val="center"/>
            </w:pPr>
            <w:r w:rsidRPr="00A6013A">
              <w:t>Se evalúa antes de entrar al subprograma. No afecta a la variable original</w:t>
            </w:r>
          </w:p>
        </w:tc>
        <w:tc>
          <w:tcPr>
            <w:tcW w:w="1939" w:type="dxa"/>
            <w:vAlign w:val="center"/>
            <w:hideMark/>
          </w:tcPr>
          <w:p w14:paraId="3A41CE2C" w14:textId="3A4B0A26" w:rsidR="00A6013A" w:rsidRPr="00A6013A" w:rsidRDefault="00A6013A" w:rsidP="00A6013A">
            <w:pPr>
              <w:jc w:val="center"/>
            </w:pPr>
            <w:r w:rsidRPr="00A6013A">
              <w:t>Mecanismo clásic</w:t>
            </w:r>
            <w:r w:rsidR="00163626">
              <w:t>o</w:t>
            </w:r>
          </w:p>
        </w:tc>
      </w:tr>
      <w:tr w:rsidR="00DB3E78" w:rsidRPr="00A6013A" w14:paraId="441DCD9D" w14:textId="77777777" w:rsidTr="006C37D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A0DCC73" w14:textId="77777777" w:rsidR="00A6013A" w:rsidRPr="00A6013A" w:rsidRDefault="00A6013A" w:rsidP="00A6013A">
            <w:pPr>
              <w:jc w:val="center"/>
            </w:pPr>
          </w:p>
        </w:tc>
        <w:tc>
          <w:tcPr>
            <w:tcW w:w="1548" w:type="dxa"/>
            <w:vAlign w:val="center"/>
            <w:hideMark/>
          </w:tcPr>
          <w:p w14:paraId="5E6949F7" w14:textId="77777777" w:rsidR="00A6013A" w:rsidRPr="00A6013A" w:rsidRDefault="00A6013A" w:rsidP="00A6013A">
            <w:pPr>
              <w:jc w:val="center"/>
            </w:pPr>
            <w:r w:rsidRPr="00A6013A">
              <w:t>Por valor constante</w:t>
            </w:r>
          </w:p>
        </w:tc>
        <w:tc>
          <w:tcPr>
            <w:tcW w:w="0" w:type="auto"/>
            <w:vAlign w:val="center"/>
            <w:hideMark/>
          </w:tcPr>
          <w:p w14:paraId="0847820B" w14:textId="77777777" w:rsidR="00A6013A" w:rsidRPr="00A6013A" w:rsidRDefault="00A6013A" w:rsidP="00A6013A">
            <w:pPr>
              <w:jc w:val="center"/>
            </w:pPr>
            <w:r w:rsidRPr="00A6013A">
              <w:t>Copia del valor (no modificable)</w:t>
            </w:r>
          </w:p>
        </w:tc>
        <w:tc>
          <w:tcPr>
            <w:tcW w:w="2869" w:type="dxa"/>
            <w:vAlign w:val="center"/>
            <w:hideMark/>
          </w:tcPr>
          <w:p w14:paraId="3A549665" w14:textId="4E437E52" w:rsidR="00A6013A" w:rsidRPr="00A6013A" w:rsidRDefault="00A6013A" w:rsidP="00A6013A">
            <w:pPr>
              <w:jc w:val="center"/>
            </w:pPr>
            <w:r w:rsidRPr="00A6013A">
              <w:t>Igual que por valor, pero el parámetro se vuelve de solo lectura dentro del subprograma</w:t>
            </w:r>
          </w:p>
        </w:tc>
        <w:tc>
          <w:tcPr>
            <w:tcW w:w="1939" w:type="dxa"/>
            <w:vAlign w:val="center"/>
            <w:hideMark/>
          </w:tcPr>
          <w:p w14:paraId="5A1A7595" w14:textId="0E51EA02" w:rsidR="00A6013A" w:rsidRPr="00A6013A" w:rsidRDefault="00A6013A" w:rsidP="00A6013A">
            <w:pPr>
              <w:jc w:val="center"/>
            </w:pPr>
            <w:r w:rsidRPr="00A6013A">
              <w:t>Protege contra cambios accidentales</w:t>
            </w:r>
          </w:p>
        </w:tc>
      </w:tr>
      <w:tr w:rsidR="00DB3E78" w:rsidRPr="00A6013A" w14:paraId="1BE19DA4" w14:textId="77777777" w:rsidTr="006C37D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665DCDF" w14:textId="61964B6C" w:rsidR="00DB3E78" w:rsidRPr="00A6013A" w:rsidRDefault="00A6013A" w:rsidP="00DB3E78">
            <w:pPr>
              <w:jc w:val="center"/>
            </w:pPr>
            <w:r w:rsidRPr="00A6013A">
              <w:rPr>
                <w:b/>
                <w:bCs/>
              </w:rPr>
              <w:t>OUT</w:t>
            </w:r>
            <w:r w:rsidR="00DB3E78">
              <w:rPr>
                <w:b/>
                <w:bCs/>
              </w:rPr>
              <w:t xml:space="preserve"> </w:t>
            </w:r>
            <w:r w:rsidR="00DB3E78">
              <w:rPr>
                <w:b/>
                <w:bCs/>
              </w:rPr>
              <w:br/>
            </w:r>
            <w:r w:rsidR="00DB3E78">
              <w:t>El valor del PF se copia al parámetro real al terminar de ejecutarse la unidad que fue llamada</w:t>
            </w:r>
          </w:p>
        </w:tc>
        <w:tc>
          <w:tcPr>
            <w:tcW w:w="1548" w:type="dxa"/>
            <w:vAlign w:val="center"/>
            <w:hideMark/>
          </w:tcPr>
          <w:p w14:paraId="4CD732E0" w14:textId="77777777" w:rsidR="00A6013A" w:rsidRPr="00A6013A" w:rsidRDefault="00A6013A" w:rsidP="00A6013A">
            <w:pPr>
              <w:jc w:val="center"/>
            </w:pPr>
            <w:r w:rsidRPr="00A6013A">
              <w:t>Por resultado</w:t>
            </w:r>
          </w:p>
        </w:tc>
        <w:tc>
          <w:tcPr>
            <w:tcW w:w="0" w:type="auto"/>
            <w:vAlign w:val="center"/>
            <w:hideMark/>
          </w:tcPr>
          <w:p w14:paraId="76C7895F" w14:textId="77777777" w:rsidR="00A6013A" w:rsidRPr="00A6013A" w:rsidRDefault="00A6013A" w:rsidP="00A6013A">
            <w:pPr>
              <w:jc w:val="center"/>
            </w:pPr>
            <w:r w:rsidRPr="00A6013A">
              <w:t>Dirección de la variable destino (sin leer el valor inicial)</w:t>
            </w:r>
          </w:p>
        </w:tc>
        <w:tc>
          <w:tcPr>
            <w:tcW w:w="2869" w:type="dxa"/>
            <w:vAlign w:val="center"/>
            <w:hideMark/>
          </w:tcPr>
          <w:p w14:paraId="5FEE0516" w14:textId="4F229686" w:rsidR="00A6013A" w:rsidRPr="00A6013A" w:rsidRDefault="00A6013A" w:rsidP="00A6013A">
            <w:pPr>
              <w:jc w:val="center"/>
            </w:pPr>
            <w:r w:rsidRPr="00A6013A">
              <w:t xml:space="preserve">Se ignora el valor de entrada. </w:t>
            </w:r>
            <w:r w:rsidR="00DB3E78" w:rsidRPr="006C37D8">
              <w:t>Al final de la unidad se copia al PR el valor del PF</w:t>
            </w:r>
            <w:r w:rsidRPr="00A6013A">
              <w:t>.</w:t>
            </w:r>
          </w:p>
        </w:tc>
        <w:tc>
          <w:tcPr>
            <w:tcW w:w="1939" w:type="dxa"/>
            <w:vAlign w:val="center"/>
            <w:hideMark/>
          </w:tcPr>
          <w:p w14:paraId="4945F555" w14:textId="379BBF98" w:rsidR="00A6013A" w:rsidRPr="00A6013A" w:rsidRDefault="00DB3E78" w:rsidP="00A6013A">
            <w:pPr>
              <w:jc w:val="center"/>
            </w:pPr>
            <w:r w:rsidRPr="006C37D8">
              <w:t>PF es una</w:t>
            </w:r>
            <w:r w:rsidR="00A6013A" w:rsidRPr="00A6013A">
              <w:t xml:space="preserve"> variable</w:t>
            </w:r>
            <w:r w:rsidRPr="006C37D8">
              <w:t xml:space="preserve"> local a la rutina, sin valor inicial (d</w:t>
            </w:r>
            <w:r w:rsidR="00A6013A" w:rsidRPr="00A6013A">
              <w:t>ebe ser</w:t>
            </w:r>
            <w:r w:rsidRPr="006C37D8">
              <w:t xml:space="preserve"> inicializada si el lenguaje no lo hace por defecto)</w:t>
            </w:r>
          </w:p>
        </w:tc>
      </w:tr>
      <w:tr w:rsidR="00DB3E78" w:rsidRPr="00A6013A" w14:paraId="1E1FA56B" w14:textId="77777777" w:rsidTr="006C37D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969554D" w14:textId="77777777" w:rsidR="00A6013A" w:rsidRPr="00A6013A" w:rsidRDefault="00A6013A" w:rsidP="00A6013A">
            <w:pPr>
              <w:jc w:val="center"/>
            </w:pPr>
          </w:p>
        </w:tc>
        <w:tc>
          <w:tcPr>
            <w:tcW w:w="1548" w:type="dxa"/>
            <w:vAlign w:val="center"/>
            <w:hideMark/>
          </w:tcPr>
          <w:p w14:paraId="18FA31B5" w14:textId="77777777" w:rsidR="00A6013A" w:rsidRPr="00A6013A" w:rsidRDefault="00A6013A" w:rsidP="00A6013A">
            <w:pPr>
              <w:jc w:val="center"/>
            </w:pPr>
            <w:r w:rsidRPr="00A6013A">
              <w:t>Por resultado de funciones</w:t>
            </w:r>
          </w:p>
        </w:tc>
        <w:tc>
          <w:tcPr>
            <w:tcW w:w="0" w:type="auto"/>
            <w:vAlign w:val="center"/>
            <w:hideMark/>
          </w:tcPr>
          <w:p w14:paraId="5151B236" w14:textId="77777777" w:rsidR="00A6013A" w:rsidRPr="00A6013A" w:rsidRDefault="00A6013A" w:rsidP="00A6013A">
            <w:pPr>
              <w:jc w:val="center"/>
            </w:pPr>
            <w:r w:rsidRPr="00A6013A">
              <w:t>Igual que por resultado</w:t>
            </w:r>
          </w:p>
        </w:tc>
        <w:tc>
          <w:tcPr>
            <w:tcW w:w="2869" w:type="dxa"/>
            <w:vAlign w:val="center"/>
            <w:hideMark/>
          </w:tcPr>
          <w:p w14:paraId="462EAA11" w14:textId="14D1A0C8" w:rsidR="00A6013A" w:rsidRPr="00A6013A" w:rsidRDefault="00A6013A" w:rsidP="00A6013A">
            <w:pPr>
              <w:jc w:val="center"/>
            </w:pPr>
            <w:r w:rsidRPr="00A6013A">
              <w:t>Igual que anterior, pero usado al retornar valores desde funciones</w:t>
            </w:r>
          </w:p>
        </w:tc>
        <w:tc>
          <w:tcPr>
            <w:tcW w:w="1939" w:type="dxa"/>
            <w:vAlign w:val="center"/>
            <w:hideMark/>
          </w:tcPr>
          <w:p w14:paraId="073F2FF6" w14:textId="4911E322" w:rsidR="00A6013A" w:rsidRPr="00A6013A" w:rsidRDefault="00A6013A" w:rsidP="00A6013A">
            <w:pPr>
              <w:jc w:val="center"/>
            </w:pPr>
            <w:r w:rsidRPr="00A6013A">
              <w:t>El retorno funciona como un OUT implícito</w:t>
            </w:r>
          </w:p>
        </w:tc>
      </w:tr>
      <w:tr w:rsidR="00DB3E78" w:rsidRPr="00A6013A" w14:paraId="29F54B96" w14:textId="77777777" w:rsidTr="006C37D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F19C46D" w14:textId="679845E4" w:rsidR="00A6013A" w:rsidRPr="00A6013A" w:rsidRDefault="00A6013A" w:rsidP="00A6013A">
            <w:pPr>
              <w:jc w:val="center"/>
            </w:pPr>
            <w:r w:rsidRPr="00A6013A">
              <w:rPr>
                <w:b/>
                <w:bCs/>
              </w:rPr>
              <w:t>IN/OUT</w:t>
            </w:r>
            <w:r w:rsidR="00DB3E78" w:rsidRPr="00DB3E78">
              <w:rPr>
                <w:b/>
                <w:bCs/>
              </w:rPr>
              <w:br/>
            </w:r>
            <w:r w:rsidR="00DB3E78" w:rsidRPr="00DB3E78">
              <w:t>El PF recibe el da</w:t>
            </w:r>
            <w:r w:rsidR="00DB3E78">
              <w:t>to del PR y el PF le envía el dato al PR al final la rutina. Vinculación al inicio y al final, no en el medio</w:t>
            </w:r>
          </w:p>
        </w:tc>
        <w:tc>
          <w:tcPr>
            <w:tcW w:w="1548" w:type="dxa"/>
            <w:vAlign w:val="center"/>
            <w:hideMark/>
          </w:tcPr>
          <w:p w14:paraId="5A91592C" w14:textId="77777777" w:rsidR="00A6013A" w:rsidRPr="00A6013A" w:rsidRDefault="00A6013A" w:rsidP="00A6013A">
            <w:pPr>
              <w:jc w:val="center"/>
            </w:pPr>
            <w:r w:rsidRPr="00A6013A">
              <w:t>Por valor/resultado</w:t>
            </w:r>
          </w:p>
        </w:tc>
        <w:tc>
          <w:tcPr>
            <w:tcW w:w="0" w:type="auto"/>
            <w:vAlign w:val="center"/>
            <w:hideMark/>
          </w:tcPr>
          <w:p w14:paraId="1516C314" w14:textId="77777777" w:rsidR="00A6013A" w:rsidRPr="00A6013A" w:rsidRDefault="00A6013A" w:rsidP="00A6013A">
            <w:pPr>
              <w:jc w:val="center"/>
            </w:pPr>
            <w:r w:rsidRPr="00A6013A">
              <w:t>Copia del valor + dirección de la variable</w:t>
            </w:r>
          </w:p>
        </w:tc>
        <w:tc>
          <w:tcPr>
            <w:tcW w:w="2869" w:type="dxa"/>
            <w:vAlign w:val="center"/>
            <w:hideMark/>
          </w:tcPr>
          <w:p w14:paraId="2546A4CB" w14:textId="19005716" w:rsidR="00A6013A" w:rsidRPr="00A6013A" w:rsidRDefault="00A6013A" w:rsidP="00A6013A">
            <w:pPr>
              <w:jc w:val="center"/>
            </w:pPr>
            <w:r w:rsidRPr="00A6013A">
              <w:t xml:space="preserve">Se pasa una copia, se trabaja sobre ella, y al final </w:t>
            </w:r>
            <w:r w:rsidR="00DB3E78" w:rsidRPr="006C37D8">
              <w:t>el PR recibe una copia de lo que tiene el PF</w:t>
            </w:r>
          </w:p>
        </w:tc>
        <w:tc>
          <w:tcPr>
            <w:tcW w:w="1939" w:type="dxa"/>
            <w:vAlign w:val="center"/>
            <w:hideMark/>
          </w:tcPr>
          <w:p w14:paraId="222CC103" w14:textId="3C4AF261" w:rsidR="00A6013A" w:rsidRPr="00A6013A" w:rsidRDefault="00DB3E78" w:rsidP="00A6013A">
            <w:pPr>
              <w:jc w:val="center"/>
            </w:pPr>
            <w:r w:rsidRPr="006C37D8">
              <w:t xml:space="preserve">No se modifica el PR </w:t>
            </w:r>
            <w:r w:rsidR="006C37D8" w:rsidRPr="006C37D8">
              <w:t>durante la ejecución de la rutina, se trabaja sobre el PF. Cada referencia al PF es una referencia local</w:t>
            </w:r>
          </w:p>
        </w:tc>
      </w:tr>
      <w:tr w:rsidR="00DB3E78" w:rsidRPr="00A6013A" w14:paraId="23ADC1EF" w14:textId="77777777" w:rsidTr="006C37D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2617583" w14:textId="77777777" w:rsidR="00A6013A" w:rsidRPr="00A6013A" w:rsidRDefault="00A6013A" w:rsidP="00A6013A">
            <w:pPr>
              <w:jc w:val="center"/>
            </w:pPr>
          </w:p>
        </w:tc>
        <w:tc>
          <w:tcPr>
            <w:tcW w:w="1548" w:type="dxa"/>
            <w:vAlign w:val="center"/>
            <w:hideMark/>
          </w:tcPr>
          <w:p w14:paraId="2FE5E906" w14:textId="77777777" w:rsidR="00A6013A" w:rsidRPr="00A6013A" w:rsidRDefault="00A6013A" w:rsidP="00A6013A">
            <w:pPr>
              <w:jc w:val="center"/>
            </w:pPr>
            <w:r w:rsidRPr="00A6013A">
              <w:t>Por referencia</w:t>
            </w:r>
          </w:p>
        </w:tc>
        <w:tc>
          <w:tcPr>
            <w:tcW w:w="0" w:type="auto"/>
            <w:vAlign w:val="center"/>
            <w:hideMark/>
          </w:tcPr>
          <w:p w14:paraId="22295B21" w14:textId="77777777" w:rsidR="00A6013A" w:rsidRPr="00A6013A" w:rsidRDefault="00A6013A" w:rsidP="00A6013A">
            <w:pPr>
              <w:jc w:val="center"/>
            </w:pPr>
            <w:r w:rsidRPr="00A6013A">
              <w:t>Dirección de la variable</w:t>
            </w:r>
          </w:p>
        </w:tc>
        <w:tc>
          <w:tcPr>
            <w:tcW w:w="2869" w:type="dxa"/>
            <w:vAlign w:val="center"/>
            <w:hideMark/>
          </w:tcPr>
          <w:p w14:paraId="2799D390" w14:textId="411FF5BF" w:rsidR="00A6013A" w:rsidRPr="00A6013A" w:rsidRDefault="00A6013A" w:rsidP="00A6013A">
            <w:pPr>
              <w:jc w:val="center"/>
            </w:pPr>
            <w:r w:rsidRPr="00A6013A">
              <w:t xml:space="preserve">Se trabaja directamente sobre </w:t>
            </w:r>
            <w:r w:rsidR="006C37D8" w:rsidRPr="006C37D8">
              <w:t xml:space="preserve">el PR (PF actúa como </w:t>
            </w:r>
            <w:r w:rsidR="006C37D8" w:rsidRPr="006C37D8">
              <w:lastRenderedPageBreak/>
              <w:t>un puntero a PR) que es bidericcional (compartido por unidad llamadora y llamada)</w:t>
            </w:r>
          </w:p>
        </w:tc>
        <w:tc>
          <w:tcPr>
            <w:tcW w:w="1939" w:type="dxa"/>
            <w:vAlign w:val="center"/>
            <w:hideMark/>
          </w:tcPr>
          <w:p w14:paraId="5355F53B" w14:textId="58245A13" w:rsidR="00A6013A" w:rsidRPr="00A6013A" w:rsidRDefault="006C37D8" w:rsidP="00A6013A">
            <w:pPr>
              <w:jc w:val="center"/>
            </w:pPr>
            <w:r w:rsidRPr="006C37D8">
              <w:lastRenderedPageBreak/>
              <w:t xml:space="preserve">Cada referencia al PF será a un </w:t>
            </w:r>
            <w:r w:rsidRPr="006C37D8">
              <w:lastRenderedPageBreak/>
              <w:t>ambiente no local</w:t>
            </w:r>
            <w:r w:rsidRPr="006C37D8">
              <w:sym w:font="Wingdings" w:char="F0E0"/>
            </w:r>
            <w:r w:rsidRPr="006C37D8">
              <w:t xml:space="preserve"> cambios instantáneos. Se extiende el alcance de la rutina (aliasing situation) </w:t>
            </w:r>
          </w:p>
        </w:tc>
      </w:tr>
      <w:tr w:rsidR="00DB3E78" w:rsidRPr="00A6013A" w14:paraId="19379B42" w14:textId="77777777" w:rsidTr="006C37D8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BF5BE12" w14:textId="77777777" w:rsidR="00A6013A" w:rsidRPr="00A6013A" w:rsidRDefault="00A6013A" w:rsidP="00A6013A">
            <w:pPr>
              <w:jc w:val="center"/>
            </w:pPr>
          </w:p>
        </w:tc>
        <w:tc>
          <w:tcPr>
            <w:tcW w:w="1548" w:type="dxa"/>
            <w:vAlign w:val="center"/>
            <w:hideMark/>
          </w:tcPr>
          <w:p w14:paraId="7D89A6FB" w14:textId="77777777" w:rsidR="00A6013A" w:rsidRPr="00A6013A" w:rsidRDefault="00A6013A" w:rsidP="00A6013A">
            <w:pPr>
              <w:jc w:val="center"/>
            </w:pPr>
            <w:r w:rsidRPr="00A6013A">
              <w:t>Por nombre</w:t>
            </w:r>
          </w:p>
        </w:tc>
        <w:tc>
          <w:tcPr>
            <w:tcW w:w="0" w:type="auto"/>
            <w:vAlign w:val="center"/>
            <w:hideMark/>
          </w:tcPr>
          <w:p w14:paraId="24D7E159" w14:textId="245FE867" w:rsidR="00A6013A" w:rsidRPr="00A6013A" w:rsidRDefault="00A6013A" w:rsidP="00A6013A">
            <w:pPr>
              <w:jc w:val="center"/>
            </w:pPr>
            <w:r w:rsidRPr="00A6013A">
              <w:t>Expresión textual / thunk</w:t>
            </w:r>
          </w:p>
        </w:tc>
        <w:tc>
          <w:tcPr>
            <w:tcW w:w="2869" w:type="dxa"/>
            <w:vAlign w:val="center"/>
            <w:hideMark/>
          </w:tcPr>
          <w:p w14:paraId="08ECD80C" w14:textId="2C2120F5" w:rsidR="006C37D8" w:rsidRPr="00A6013A" w:rsidRDefault="006C37D8" w:rsidP="006C37D8">
            <w:pPr>
              <w:jc w:val="center"/>
            </w:pPr>
            <w:r w:rsidRPr="006C37D8">
              <w:t>Ligadura entre PF y PR en momento de invocación pero ligadura de valor se pospone hasta que tenga que usarse (diferencia semántica con el anterior) por medio de un thunk</w:t>
            </w:r>
            <w:r w:rsidRPr="006C37D8">
              <w:sym w:font="Wingdings" w:char="F0E0"/>
            </w:r>
            <w:r w:rsidRPr="006C37D8">
              <w:t xml:space="preserve"> Cada vez que necesito el valor del parámetro que pase, llamo s thunk que resulve el valor actual de la variable en ese momento </w:t>
            </w:r>
          </w:p>
        </w:tc>
        <w:tc>
          <w:tcPr>
            <w:tcW w:w="1939" w:type="dxa"/>
            <w:vAlign w:val="center"/>
            <w:hideMark/>
          </w:tcPr>
          <w:p w14:paraId="0128E721" w14:textId="0527D3F1" w:rsidR="00A6013A" w:rsidRPr="00A6013A" w:rsidRDefault="00A6013A" w:rsidP="00A6013A">
            <w:pPr>
              <w:jc w:val="center"/>
            </w:pPr>
            <w:r w:rsidRPr="00A6013A">
              <w:t>Evaluación diferida y múltiples efectos posibles</w:t>
            </w:r>
            <w:r w:rsidR="006C37D8" w:rsidRPr="006C37D8">
              <w:t xml:space="preserve"> (todos los de IN y los de OUT) </w:t>
            </w:r>
          </w:p>
        </w:tc>
      </w:tr>
    </w:tbl>
    <w:p w14:paraId="273B2CEF" w14:textId="77777777" w:rsidR="00DA5D04" w:rsidRDefault="00DA5D04"/>
    <w:sectPr w:rsidR="00DA5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3A"/>
    <w:rsid w:val="00064F26"/>
    <w:rsid w:val="00163626"/>
    <w:rsid w:val="005F05A8"/>
    <w:rsid w:val="006C37D8"/>
    <w:rsid w:val="00A6013A"/>
    <w:rsid w:val="00AC2A66"/>
    <w:rsid w:val="00BD7C99"/>
    <w:rsid w:val="00C92B35"/>
    <w:rsid w:val="00DA5D04"/>
    <w:rsid w:val="00DB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ACBB"/>
  <w15:chartTrackingRefBased/>
  <w15:docId w15:val="{DC72A5F9-6CB6-44DC-8283-4F33D68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3A"/>
  </w:style>
  <w:style w:type="paragraph" w:styleId="Ttulo1">
    <w:name w:val="heading 1"/>
    <w:basedOn w:val="Normal"/>
    <w:next w:val="Normal"/>
    <w:link w:val="Ttulo1Car"/>
    <w:uiPriority w:val="9"/>
    <w:qFormat/>
    <w:rsid w:val="00A60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1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1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1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1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1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1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1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13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Defelipe</dc:creator>
  <cp:keywords/>
  <dc:description/>
  <cp:lastModifiedBy>Bian Defelipe</cp:lastModifiedBy>
  <cp:revision>3</cp:revision>
  <dcterms:created xsi:type="dcterms:W3CDTF">2025-05-04T04:29:00Z</dcterms:created>
  <dcterms:modified xsi:type="dcterms:W3CDTF">2025-05-04T05:00:00Z</dcterms:modified>
</cp:coreProperties>
</file>